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F9B25" w14:textId="4181FEA5" w:rsidR="00C172FE" w:rsidRPr="00F62DA0" w:rsidRDefault="00384727" w:rsidP="00F62DA0">
      <w:pPr>
        <w:shd w:val="clear" w:color="auto" w:fill="FFFFFF"/>
        <w:spacing w:line="276" w:lineRule="auto"/>
        <w:jc w:val="both"/>
        <w:rPr>
          <w:rFonts w:asciiTheme="majorHAnsi" w:hAnsiTheme="majorHAnsi" w:cs="Helvetica"/>
          <w:b/>
          <w:sz w:val="28"/>
          <w:szCs w:val="28"/>
          <w:lang w:val="hr-HR" w:eastAsia="hr-HR"/>
        </w:rPr>
      </w:pPr>
      <w:r w:rsidRPr="00F62DA0">
        <w:rPr>
          <w:rFonts w:asciiTheme="majorHAnsi" w:hAnsiTheme="majorHAnsi" w:cs="Helvetica"/>
          <w:b/>
          <w:sz w:val="28"/>
          <w:szCs w:val="28"/>
          <w:lang w:val="hr-HR" w:eastAsia="hr-HR"/>
        </w:rPr>
        <w:t>Vodič za građane</w:t>
      </w:r>
      <w:r w:rsidR="00C172FE" w:rsidRPr="00F62DA0">
        <w:rPr>
          <w:rFonts w:asciiTheme="majorHAnsi" w:hAnsiTheme="majorHAnsi" w:cs="Helvetica"/>
          <w:b/>
          <w:sz w:val="28"/>
          <w:szCs w:val="28"/>
          <w:lang w:val="hr-HR" w:eastAsia="hr-HR"/>
        </w:rPr>
        <w:t xml:space="preserve"> za 20</w:t>
      </w:r>
      <w:r w:rsidR="002D1CA3" w:rsidRPr="00F62DA0">
        <w:rPr>
          <w:rFonts w:asciiTheme="majorHAnsi" w:hAnsiTheme="majorHAnsi" w:cs="Helvetica"/>
          <w:b/>
          <w:sz w:val="28"/>
          <w:szCs w:val="28"/>
          <w:lang w:val="hr-HR" w:eastAsia="hr-HR"/>
        </w:rPr>
        <w:t>2</w:t>
      </w:r>
      <w:r w:rsidR="00A5417C" w:rsidRPr="00F62DA0">
        <w:rPr>
          <w:rFonts w:asciiTheme="majorHAnsi" w:hAnsiTheme="majorHAnsi" w:cs="Helvetica"/>
          <w:b/>
          <w:sz w:val="28"/>
          <w:szCs w:val="28"/>
          <w:lang w:val="hr-HR" w:eastAsia="hr-HR"/>
        </w:rPr>
        <w:t>3</w:t>
      </w:r>
      <w:r w:rsidR="00C172FE" w:rsidRPr="00F62DA0">
        <w:rPr>
          <w:rFonts w:asciiTheme="majorHAnsi" w:hAnsiTheme="majorHAnsi" w:cs="Helvetica"/>
          <w:b/>
          <w:sz w:val="28"/>
          <w:szCs w:val="28"/>
          <w:lang w:val="hr-HR" w:eastAsia="hr-HR"/>
        </w:rPr>
        <w:t>. godinu</w:t>
      </w:r>
    </w:p>
    <w:p w14:paraId="7E8CF916" w14:textId="77777777" w:rsidR="00BC4ED9" w:rsidRPr="00F62DA0" w:rsidRDefault="00BC4ED9" w:rsidP="00F62DA0">
      <w:pPr>
        <w:shd w:val="clear" w:color="auto" w:fill="FFFFFF"/>
        <w:spacing w:line="276" w:lineRule="auto"/>
        <w:jc w:val="both"/>
        <w:rPr>
          <w:rFonts w:asciiTheme="majorHAnsi" w:hAnsiTheme="majorHAnsi" w:cs="Helvetica"/>
          <w:b/>
          <w:bCs/>
          <w:sz w:val="28"/>
          <w:szCs w:val="28"/>
          <w:lang w:val="hr-HR" w:eastAsia="hr-HR"/>
        </w:rPr>
      </w:pPr>
    </w:p>
    <w:p w14:paraId="6D1FC3A3" w14:textId="1C2723A0" w:rsidR="00C172FE" w:rsidRPr="00F62DA0" w:rsidRDefault="00980DFC" w:rsidP="00F62DA0">
      <w:pPr>
        <w:shd w:val="clear" w:color="auto" w:fill="FFFFFF"/>
        <w:spacing w:line="276" w:lineRule="auto"/>
        <w:jc w:val="both"/>
        <w:rPr>
          <w:rFonts w:asciiTheme="majorHAnsi" w:hAnsiTheme="majorHAnsi" w:cs="Helvetica"/>
          <w:b/>
          <w:bCs/>
          <w:lang w:val="hr-HR" w:eastAsia="hr-HR"/>
        </w:rPr>
      </w:pPr>
      <w:r w:rsidRPr="00F62DA0">
        <w:rPr>
          <w:rFonts w:asciiTheme="majorHAnsi" w:hAnsiTheme="majorHAnsi"/>
          <w:noProof/>
        </w:rPr>
        <w:drawing>
          <wp:anchor distT="0" distB="0" distL="114300" distR="114300" simplePos="0" relativeHeight="251636224" behindDoc="1" locked="0" layoutInCell="1" allowOverlap="1" wp14:anchorId="75AF8D57" wp14:editId="0265B8EB">
            <wp:simplePos x="0" y="0"/>
            <wp:positionH relativeFrom="column">
              <wp:posOffset>-4445</wp:posOffset>
            </wp:positionH>
            <wp:positionV relativeFrom="paragraph">
              <wp:posOffset>101600</wp:posOffset>
            </wp:positionV>
            <wp:extent cx="1743075" cy="1490345"/>
            <wp:effectExtent l="0" t="0" r="9525" b="0"/>
            <wp:wrapTight wrapText="bothSides">
              <wp:wrapPolygon edited="0">
                <wp:start x="0" y="0"/>
                <wp:lineTo x="0" y="21259"/>
                <wp:lineTo x="21482" y="21259"/>
                <wp:lineTo x="21482"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4545" r="7637"/>
                    <a:stretch/>
                  </pic:blipFill>
                  <pic:spPr bwMode="auto">
                    <a:xfrm>
                      <a:off x="0" y="0"/>
                      <a:ext cx="1743075" cy="1490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A14550" w14:textId="52F3E2C1"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23ED0D11" w14:textId="6CD8C3AE"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581B1A85" w14:textId="4FEE6D1C"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22D535E3" w14:textId="33B33061"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68810993" w14:textId="688AB07B"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39592A83" w14:textId="3994CA71"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2CC0C2D3" w14:textId="77777777"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79FEED51" w14:textId="77777777"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43E3465E" w14:textId="77777777" w:rsidR="00456A23" w:rsidRPr="00F62DA0" w:rsidRDefault="00456A23" w:rsidP="00F62DA0">
      <w:pPr>
        <w:shd w:val="clear" w:color="auto" w:fill="FFFFFF"/>
        <w:spacing w:line="276" w:lineRule="auto"/>
        <w:jc w:val="both"/>
        <w:rPr>
          <w:rFonts w:asciiTheme="majorHAnsi" w:hAnsiTheme="majorHAnsi" w:cs="Helvetica"/>
          <w:b/>
          <w:bCs/>
          <w:lang w:val="hr-HR" w:eastAsia="hr-HR"/>
        </w:rPr>
      </w:pPr>
    </w:p>
    <w:p w14:paraId="010F6D6D" w14:textId="77777777" w:rsidR="008A1FFB" w:rsidRPr="00F62DA0" w:rsidRDefault="008A1FFB" w:rsidP="00F62DA0">
      <w:pPr>
        <w:shd w:val="clear" w:color="auto" w:fill="FFFFFF"/>
        <w:spacing w:line="276" w:lineRule="auto"/>
        <w:jc w:val="both"/>
        <w:rPr>
          <w:rFonts w:asciiTheme="majorHAnsi" w:hAnsiTheme="majorHAnsi" w:cs="Helvetica"/>
          <w:lang w:val="hr-HR" w:eastAsia="hr-HR"/>
        </w:rPr>
      </w:pPr>
      <w:r w:rsidRPr="00F62DA0">
        <w:rPr>
          <w:rFonts w:asciiTheme="majorHAnsi" w:hAnsiTheme="majorHAnsi" w:cs="Helvetica"/>
          <w:b/>
          <w:bCs/>
          <w:lang w:val="hr-HR" w:eastAsia="hr-HR"/>
        </w:rPr>
        <w:t xml:space="preserve">Poštovani </w:t>
      </w:r>
      <w:r w:rsidR="00215E12" w:rsidRPr="00F62DA0">
        <w:rPr>
          <w:rFonts w:asciiTheme="majorHAnsi" w:hAnsiTheme="majorHAnsi" w:cs="Helvetica"/>
          <w:b/>
          <w:bCs/>
          <w:lang w:val="hr-HR" w:eastAsia="hr-HR"/>
        </w:rPr>
        <w:t>stanovnici</w:t>
      </w:r>
      <w:r w:rsidRPr="00F62DA0">
        <w:rPr>
          <w:rFonts w:asciiTheme="majorHAnsi" w:hAnsiTheme="majorHAnsi" w:cs="Helvetica"/>
          <w:b/>
          <w:bCs/>
          <w:lang w:val="hr-HR" w:eastAsia="hr-HR"/>
        </w:rPr>
        <w:t>,</w:t>
      </w:r>
    </w:p>
    <w:p w14:paraId="47E5A9F1" w14:textId="77777777" w:rsidR="008A1FFB" w:rsidRPr="00F62DA0" w:rsidRDefault="008A1FFB" w:rsidP="00F62DA0">
      <w:pPr>
        <w:shd w:val="clear" w:color="auto" w:fill="FFFFFF"/>
        <w:spacing w:line="276" w:lineRule="auto"/>
        <w:jc w:val="both"/>
        <w:rPr>
          <w:rFonts w:asciiTheme="majorHAnsi" w:hAnsiTheme="majorHAnsi" w:cs="Helvetica"/>
          <w:lang w:val="hr-HR" w:eastAsia="hr-HR"/>
        </w:rPr>
      </w:pPr>
    </w:p>
    <w:p w14:paraId="50B556FF" w14:textId="7200A471" w:rsidR="00896B6E" w:rsidRPr="00F62DA0" w:rsidRDefault="00095C1C" w:rsidP="00F62DA0">
      <w:pPr>
        <w:shd w:val="clear" w:color="auto" w:fill="FFFFFF"/>
        <w:spacing w:line="276" w:lineRule="auto"/>
        <w:jc w:val="both"/>
        <w:rPr>
          <w:rFonts w:asciiTheme="majorHAnsi" w:hAnsiTheme="majorHAnsi" w:cs="Helvetica"/>
          <w:lang w:val="hr-HR" w:eastAsia="hr-HR"/>
        </w:rPr>
      </w:pPr>
      <w:r w:rsidRPr="00F62DA0">
        <w:rPr>
          <w:rFonts w:asciiTheme="majorHAnsi" w:hAnsiTheme="majorHAnsi" w:cs="Helvetica"/>
          <w:lang w:val="hr-HR" w:eastAsia="hr-HR"/>
        </w:rPr>
        <w:t xml:space="preserve">predstavljamo Vam </w:t>
      </w:r>
      <w:r w:rsidR="00384727" w:rsidRPr="00F62DA0">
        <w:rPr>
          <w:rFonts w:asciiTheme="majorHAnsi" w:hAnsiTheme="majorHAnsi" w:cs="Helvetica"/>
          <w:i/>
          <w:lang w:val="hr-HR" w:eastAsia="hr-HR"/>
        </w:rPr>
        <w:t>Vodič</w:t>
      </w:r>
      <w:r w:rsidRPr="00F62DA0">
        <w:rPr>
          <w:rFonts w:asciiTheme="majorHAnsi" w:hAnsiTheme="majorHAnsi" w:cs="Helvetica"/>
          <w:i/>
          <w:lang w:val="hr-HR" w:eastAsia="hr-HR"/>
        </w:rPr>
        <w:t xml:space="preserve"> za građane</w:t>
      </w:r>
      <w:r w:rsidR="008A1FFB" w:rsidRPr="00F62DA0">
        <w:rPr>
          <w:rFonts w:asciiTheme="majorHAnsi" w:hAnsiTheme="majorHAnsi" w:cs="Helvetica"/>
          <w:i/>
          <w:lang w:val="hr-HR" w:eastAsia="hr-HR"/>
        </w:rPr>
        <w:t xml:space="preserve"> </w:t>
      </w:r>
      <w:r w:rsidR="008A1FFB" w:rsidRPr="00F62DA0">
        <w:rPr>
          <w:rFonts w:asciiTheme="majorHAnsi" w:hAnsiTheme="majorHAnsi" w:cs="Helvetica"/>
          <w:lang w:val="hr-HR" w:eastAsia="hr-HR"/>
        </w:rPr>
        <w:t>za 20</w:t>
      </w:r>
      <w:r w:rsidR="002D1CA3" w:rsidRPr="00F62DA0">
        <w:rPr>
          <w:rFonts w:asciiTheme="majorHAnsi" w:hAnsiTheme="majorHAnsi" w:cs="Helvetica"/>
          <w:lang w:val="hr-HR" w:eastAsia="hr-HR"/>
        </w:rPr>
        <w:t>2</w:t>
      </w:r>
      <w:r w:rsidR="00A5417C" w:rsidRPr="00F62DA0">
        <w:rPr>
          <w:rFonts w:asciiTheme="majorHAnsi" w:hAnsiTheme="majorHAnsi" w:cs="Helvetica"/>
          <w:lang w:val="hr-HR" w:eastAsia="hr-HR"/>
        </w:rPr>
        <w:t>3</w:t>
      </w:r>
      <w:r w:rsidR="0072530F" w:rsidRPr="00F62DA0">
        <w:rPr>
          <w:rFonts w:asciiTheme="majorHAnsi" w:hAnsiTheme="majorHAnsi" w:cs="Helvetica"/>
          <w:lang w:val="hr-HR" w:eastAsia="hr-HR"/>
        </w:rPr>
        <w:t>.</w:t>
      </w:r>
      <w:r w:rsidR="008A1FFB" w:rsidRPr="00F62DA0">
        <w:rPr>
          <w:rFonts w:asciiTheme="majorHAnsi" w:hAnsiTheme="majorHAnsi" w:cs="Helvetica"/>
          <w:lang w:val="hr-HR" w:eastAsia="hr-HR"/>
        </w:rPr>
        <w:t xml:space="preserve"> godinu. U njemu je prikazano na koji način Općina </w:t>
      </w:r>
      <w:r w:rsidRPr="00F62DA0">
        <w:rPr>
          <w:rFonts w:asciiTheme="majorHAnsi" w:hAnsiTheme="majorHAnsi" w:cs="Helvetica"/>
          <w:lang w:val="hr-HR" w:eastAsia="hr-HR"/>
        </w:rPr>
        <w:t xml:space="preserve">Dugopolje </w:t>
      </w:r>
      <w:r w:rsidR="008A1FFB" w:rsidRPr="00F62DA0">
        <w:rPr>
          <w:rFonts w:asciiTheme="majorHAnsi" w:hAnsiTheme="majorHAnsi" w:cs="Helvetica"/>
          <w:lang w:val="hr-HR" w:eastAsia="hr-HR"/>
        </w:rPr>
        <w:t>prikuplja i investir</w:t>
      </w:r>
      <w:r w:rsidR="00F81FD9" w:rsidRPr="00F62DA0">
        <w:rPr>
          <w:rFonts w:asciiTheme="majorHAnsi" w:hAnsiTheme="majorHAnsi" w:cs="Helvetica"/>
          <w:lang w:val="hr-HR" w:eastAsia="hr-HR"/>
        </w:rPr>
        <w:t xml:space="preserve">a sredstva. Kako bismo Vam omogućili </w:t>
      </w:r>
      <w:r w:rsidR="008A1FFB" w:rsidRPr="00F62DA0">
        <w:rPr>
          <w:rFonts w:asciiTheme="majorHAnsi" w:hAnsiTheme="majorHAnsi" w:cs="Helvetica"/>
          <w:lang w:val="hr-HR" w:eastAsia="hr-HR"/>
        </w:rPr>
        <w:t xml:space="preserve">uvid u rad naše Općine i učinili je što transparentnijom </w:t>
      </w:r>
      <w:r w:rsidR="00456A23" w:rsidRPr="00F62DA0">
        <w:rPr>
          <w:rFonts w:asciiTheme="majorHAnsi" w:hAnsiTheme="majorHAnsi" w:cs="Helvetica"/>
          <w:lang w:val="hr-HR" w:eastAsia="hr-HR"/>
        </w:rPr>
        <w:t>nastavljamo s projektom</w:t>
      </w:r>
      <w:r w:rsidR="008A1FFB" w:rsidRPr="00F62DA0">
        <w:rPr>
          <w:rFonts w:asciiTheme="majorHAnsi" w:hAnsiTheme="majorHAnsi" w:cs="Helvetica"/>
          <w:lang w:val="hr-HR" w:eastAsia="hr-HR"/>
        </w:rPr>
        <w:t xml:space="preserve"> koji se nalazi na Internet stranici</w:t>
      </w:r>
      <w:r w:rsidR="00ED35EF" w:rsidRPr="00F62DA0">
        <w:rPr>
          <w:rFonts w:asciiTheme="majorHAnsi" w:hAnsiTheme="majorHAnsi" w:cs="Helvetica"/>
          <w:lang w:val="hr-HR" w:eastAsia="hr-HR"/>
        </w:rPr>
        <w:t xml:space="preserve"> </w:t>
      </w:r>
      <w:hyperlink r:id="rId10" w:history="1">
        <w:r w:rsidR="008A1FFB" w:rsidRPr="00F62DA0">
          <w:rPr>
            <w:rFonts w:asciiTheme="majorHAnsi" w:hAnsiTheme="majorHAnsi" w:cs="Helvetica"/>
            <w:lang w:val="hr-HR" w:eastAsia="hr-HR"/>
          </w:rPr>
          <w:t>www.proracun.hr</w:t>
        </w:r>
      </w:hyperlink>
      <w:r w:rsidR="008A1FFB" w:rsidRPr="00F62DA0">
        <w:rPr>
          <w:rFonts w:asciiTheme="majorHAnsi" w:hAnsiTheme="majorHAnsi" w:cs="Helvetica"/>
          <w:lang w:val="hr-HR" w:eastAsia="hr-HR"/>
        </w:rPr>
        <w:t xml:space="preserve"> te na našoj službenoj stranici </w:t>
      </w:r>
      <w:hyperlink r:id="rId11" w:history="1">
        <w:r w:rsidRPr="00F62DA0">
          <w:rPr>
            <w:rStyle w:val="Hiperveza"/>
            <w:rFonts w:asciiTheme="majorHAnsi" w:hAnsiTheme="majorHAnsi" w:cs="Helvetica"/>
            <w:color w:val="auto"/>
            <w:u w:val="none"/>
            <w:lang w:val="hr-HR" w:eastAsia="hr-HR"/>
          </w:rPr>
          <w:t>www.dugopolje.hr</w:t>
        </w:r>
      </w:hyperlink>
      <w:r w:rsidR="00527DEF" w:rsidRPr="00F62DA0">
        <w:rPr>
          <w:rFonts w:asciiTheme="majorHAnsi" w:hAnsiTheme="majorHAnsi" w:cs="Helvetica"/>
          <w:lang w:val="hr-HR" w:eastAsia="hr-HR"/>
        </w:rPr>
        <w:t>.</w:t>
      </w:r>
    </w:p>
    <w:p w14:paraId="3D88BC72" w14:textId="77777777" w:rsidR="00A5417C" w:rsidRPr="00F62DA0" w:rsidRDefault="00A5417C" w:rsidP="00F62DA0">
      <w:pPr>
        <w:shd w:val="clear" w:color="auto" w:fill="FFFFFF"/>
        <w:spacing w:line="276" w:lineRule="auto"/>
        <w:jc w:val="both"/>
        <w:rPr>
          <w:rFonts w:asciiTheme="majorHAnsi" w:hAnsiTheme="majorHAnsi"/>
          <w:shd w:val="clear" w:color="auto" w:fill="FFFFFF"/>
          <w:lang w:val="hr-HR"/>
        </w:rPr>
      </w:pPr>
    </w:p>
    <w:p w14:paraId="2A34C48C" w14:textId="41856CDA" w:rsidR="00B65D35" w:rsidRPr="00F62DA0" w:rsidRDefault="00A5417C" w:rsidP="00F62DA0">
      <w:pPr>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Kako bismo poboljšali kvalitetu života naših stanovnika, imamo u planu ulaganja u komunalnu infrastrukturu kao što su</w:t>
      </w:r>
      <w:r w:rsidR="00496E13" w:rsidRPr="00F62DA0">
        <w:rPr>
          <w:rFonts w:asciiTheme="majorHAnsi" w:hAnsiTheme="majorHAnsi"/>
          <w:shd w:val="clear" w:color="auto" w:fill="FFFFFF"/>
          <w:lang w:val="hr-HR"/>
        </w:rPr>
        <w:t xml:space="preserve"> održavanje, nerazvrstanih cesta, zelenih površina, </w:t>
      </w:r>
      <w:r w:rsidR="007D63FC" w:rsidRPr="00F62DA0">
        <w:rPr>
          <w:rFonts w:asciiTheme="majorHAnsi" w:hAnsiTheme="majorHAnsi"/>
          <w:shd w:val="clear" w:color="auto" w:fill="FFFFFF"/>
          <w:lang w:val="hr-HR"/>
        </w:rPr>
        <w:t>održavanje grobl</w:t>
      </w:r>
      <w:r w:rsidR="00B82786" w:rsidRPr="00F62DA0">
        <w:rPr>
          <w:rFonts w:asciiTheme="majorHAnsi" w:hAnsiTheme="majorHAnsi"/>
          <w:shd w:val="clear" w:color="auto" w:fill="FFFFFF"/>
          <w:lang w:val="hr-HR"/>
        </w:rPr>
        <w:t xml:space="preserve">ja i čistoće javnih površina, uređenje zelenih površina uz ceste, uređenje i proširenje puta do odmorišta </w:t>
      </w:r>
      <w:proofErr w:type="spellStart"/>
      <w:r w:rsidR="00B82786" w:rsidRPr="00F62DA0">
        <w:rPr>
          <w:rFonts w:asciiTheme="majorHAnsi" w:hAnsiTheme="majorHAnsi"/>
          <w:shd w:val="clear" w:color="auto" w:fill="FFFFFF"/>
          <w:lang w:val="hr-HR"/>
        </w:rPr>
        <w:t>Plitača</w:t>
      </w:r>
      <w:proofErr w:type="spellEnd"/>
      <w:r w:rsidR="00B82786" w:rsidRPr="00F62DA0">
        <w:rPr>
          <w:rFonts w:asciiTheme="majorHAnsi" w:hAnsiTheme="majorHAnsi"/>
          <w:shd w:val="clear" w:color="auto" w:fill="FFFFFF"/>
          <w:lang w:val="hr-HR"/>
        </w:rPr>
        <w:t xml:space="preserve">, </w:t>
      </w:r>
      <w:r w:rsidR="00143A49" w:rsidRPr="00F62DA0">
        <w:rPr>
          <w:rFonts w:asciiTheme="majorHAnsi" w:hAnsiTheme="majorHAnsi"/>
          <w:shd w:val="clear" w:color="auto" w:fill="FFFFFF"/>
          <w:lang w:val="hr-HR"/>
        </w:rPr>
        <w:t xml:space="preserve">izgradnja </w:t>
      </w:r>
      <w:proofErr w:type="spellStart"/>
      <w:r w:rsidR="00143A49" w:rsidRPr="00F62DA0">
        <w:rPr>
          <w:rFonts w:asciiTheme="majorHAnsi" w:hAnsiTheme="majorHAnsi"/>
          <w:shd w:val="clear" w:color="auto" w:fill="FFFFFF"/>
          <w:lang w:val="hr-HR"/>
        </w:rPr>
        <w:t>Dugopoljske</w:t>
      </w:r>
      <w:proofErr w:type="spellEnd"/>
      <w:r w:rsidR="00143A49" w:rsidRPr="00F62DA0">
        <w:rPr>
          <w:rFonts w:asciiTheme="majorHAnsi" w:hAnsiTheme="majorHAnsi"/>
          <w:shd w:val="clear" w:color="auto" w:fill="FFFFFF"/>
          <w:lang w:val="hr-HR"/>
        </w:rPr>
        <w:t xml:space="preserve"> ulice, izgradnja objekata javne rasvjete,</w:t>
      </w:r>
      <w:r w:rsidR="001E66EC" w:rsidRPr="00F62DA0">
        <w:rPr>
          <w:rFonts w:asciiTheme="majorHAnsi" w:hAnsiTheme="majorHAnsi"/>
          <w:shd w:val="clear" w:color="auto" w:fill="FFFFFF"/>
          <w:lang w:val="hr-HR"/>
        </w:rPr>
        <w:t xml:space="preserve"> izgradnja sekundarne vodovodne mreže, izgradnja</w:t>
      </w:r>
      <w:r w:rsidR="00B65D35" w:rsidRPr="00F62DA0">
        <w:rPr>
          <w:rFonts w:asciiTheme="majorHAnsi" w:hAnsiTheme="majorHAnsi"/>
          <w:shd w:val="clear" w:color="auto" w:fill="FFFFFF"/>
          <w:lang w:val="hr-HR"/>
        </w:rPr>
        <w:t xml:space="preserve"> zelene tržnice, </w:t>
      </w:r>
      <w:r w:rsidR="001E66EC" w:rsidRPr="00F62DA0">
        <w:rPr>
          <w:rFonts w:asciiTheme="majorHAnsi" w:hAnsiTheme="majorHAnsi"/>
          <w:shd w:val="clear" w:color="auto" w:fill="FFFFFF"/>
          <w:lang w:val="hr-HR"/>
        </w:rPr>
        <w:t>rekonstrukcija Stepi</w:t>
      </w:r>
      <w:r w:rsidR="00B65D35" w:rsidRPr="00F62DA0">
        <w:rPr>
          <w:rFonts w:asciiTheme="majorHAnsi" w:hAnsiTheme="majorHAnsi"/>
          <w:shd w:val="clear" w:color="auto" w:fill="FFFFFF"/>
          <w:lang w:val="hr-HR"/>
        </w:rPr>
        <w:t>nčeve ulice i Ulice 114.</w:t>
      </w:r>
      <w:r w:rsidR="0022614D" w:rsidRPr="00F62DA0">
        <w:rPr>
          <w:rFonts w:asciiTheme="majorHAnsi" w:hAnsiTheme="majorHAnsi"/>
          <w:shd w:val="clear" w:color="auto" w:fill="FFFFFF"/>
          <w:lang w:val="hr-HR"/>
        </w:rPr>
        <w:t xml:space="preserve"> </w:t>
      </w:r>
      <w:r w:rsidR="00B65D35" w:rsidRPr="00F62DA0">
        <w:rPr>
          <w:rFonts w:asciiTheme="majorHAnsi" w:hAnsiTheme="majorHAnsi"/>
          <w:shd w:val="clear" w:color="auto" w:fill="FFFFFF"/>
          <w:lang w:val="hr-HR"/>
        </w:rPr>
        <w:t>brigade te uređenje poslovnih zona Podi, Podi Zapad, Bani , Bani Sjever i Krč.</w:t>
      </w:r>
    </w:p>
    <w:p w14:paraId="4DE91F61" w14:textId="77777777" w:rsidR="001974B5" w:rsidRPr="00F62DA0" w:rsidRDefault="001974B5" w:rsidP="00F62DA0">
      <w:pPr>
        <w:shd w:val="clear" w:color="auto" w:fill="FFFFFF"/>
        <w:spacing w:line="276" w:lineRule="auto"/>
        <w:jc w:val="both"/>
        <w:rPr>
          <w:rFonts w:asciiTheme="majorHAnsi" w:hAnsiTheme="majorHAnsi"/>
          <w:shd w:val="clear" w:color="auto" w:fill="FFFFFF"/>
          <w:lang w:val="hr-HR"/>
        </w:rPr>
      </w:pPr>
    </w:p>
    <w:p w14:paraId="0365AF13" w14:textId="7016C593" w:rsidR="001974B5" w:rsidRPr="00F62DA0" w:rsidRDefault="001974B5"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 xml:space="preserve">Smatramo </w:t>
      </w:r>
      <w:r w:rsidR="00995BD4" w:rsidRPr="00F62DA0">
        <w:rPr>
          <w:rFonts w:asciiTheme="majorHAnsi" w:hAnsiTheme="majorHAnsi"/>
          <w:shd w:val="clear" w:color="auto" w:fill="FFFFFF"/>
          <w:lang w:val="hr-HR"/>
        </w:rPr>
        <w:t>kako</w:t>
      </w:r>
      <w:r w:rsidRPr="00F62DA0">
        <w:rPr>
          <w:rFonts w:asciiTheme="majorHAnsi" w:hAnsiTheme="majorHAnsi"/>
          <w:shd w:val="clear" w:color="auto" w:fill="FFFFFF"/>
          <w:lang w:val="hr-HR"/>
        </w:rPr>
        <w:t xml:space="preserve"> je ulaganje u odgoj i obrazovanje djece i mladih najisplativije ulaganje zato želimo olakšati njihov put obrazovanja kroz razne pomoći poput dodjela stipendija</w:t>
      </w:r>
      <w:r w:rsidR="00AD4A73" w:rsidRPr="00F62DA0">
        <w:rPr>
          <w:rFonts w:asciiTheme="majorHAnsi" w:hAnsiTheme="majorHAnsi"/>
          <w:shd w:val="clear" w:color="auto" w:fill="FFFFFF"/>
          <w:lang w:val="hr-HR"/>
        </w:rPr>
        <w:t xml:space="preserve"> učenicima i studentima</w:t>
      </w:r>
      <w:r w:rsidR="000F7FAD" w:rsidRPr="00F62DA0">
        <w:rPr>
          <w:rFonts w:asciiTheme="majorHAnsi" w:hAnsiTheme="majorHAnsi"/>
          <w:shd w:val="clear" w:color="auto" w:fill="FFFFFF"/>
          <w:lang w:val="hr-HR"/>
        </w:rPr>
        <w:t>, sufinanciranje prehrane i osiguranja učenika</w:t>
      </w:r>
      <w:r w:rsidR="0041210C" w:rsidRPr="00F62DA0">
        <w:rPr>
          <w:rFonts w:asciiTheme="majorHAnsi" w:hAnsiTheme="majorHAnsi"/>
          <w:shd w:val="clear" w:color="auto" w:fill="FFFFFF"/>
          <w:lang w:val="hr-HR"/>
        </w:rPr>
        <w:t>,</w:t>
      </w:r>
      <w:r w:rsidR="000F7FAD" w:rsidRPr="00F62DA0">
        <w:rPr>
          <w:rFonts w:asciiTheme="majorHAnsi" w:hAnsiTheme="majorHAnsi"/>
          <w:shd w:val="clear" w:color="auto" w:fill="FFFFFF"/>
          <w:lang w:val="hr-HR"/>
        </w:rPr>
        <w:t xml:space="preserve"> </w:t>
      </w:r>
      <w:r w:rsidR="0041210C" w:rsidRPr="00F62DA0">
        <w:rPr>
          <w:rFonts w:asciiTheme="majorHAnsi" w:hAnsiTheme="majorHAnsi"/>
          <w:shd w:val="clear" w:color="auto" w:fill="FFFFFF"/>
          <w:lang w:val="hr-HR"/>
        </w:rPr>
        <w:t>nabava opreme i radnih materijala za učenike osnovne škole</w:t>
      </w:r>
      <w:r w:rsidR="00F10005" w:rsidRPr="00F62DA0">
        <w:rPr>
          <w:rFonts w:asciiTheme="majorHAnsi" w:hAnsiTheme="majorHAnsi"/>
          <w:shd w:val="clear" w:color="auto" w:fill="FFFFFF"/>
          <w:lang w:val="hr-HR"/>
        </w:rPr>
        <w:t>. Nastavljamo</w:t>
      </w:r>
      <w:r w:rsidR="00DF2342" w:rsidRPr="00F62DA0">
        <w:rPr>
          <w:rFonts w:asciiTheme="majorHAnsi" w:hAnsiTheme="majorHAnsi"/>
          <w:shd w:val="clear" w:color="auto" w:fill="FFFFFF"/>
          <w:lang w:val="hr-HR"/>
        </w:rPr>
        <w:t xml:space="preserve"> i</w:t>
      </w:r>
      <w:r w:rsidR="00F10005" w:rsidRPr="00F62DA0">
        <w:rPr>
          <w:rFonts w:asciiTheme="majorHAnsi" w:hAnsiTheme="majorHAnsi"/>
          <w:shd w:val="clear" w:color="auto" w:fill="FFFFFF"/>
          <w:lang w:val="hr-HR"/>
        </w:rPr>
        <w:t xml:space="preserve"> sa rekonstrukcijom i dogradnjom osnovne škole.</w:t>
      </w:r>
      <w:r w:rsidR="00A270E8" w:rsidRPr="00F62DA0">
        <w:rPr>
          <w:rFonts w:asciiTheme="majorHAnsi" w:hAnsiTheme="majorHAnsi"/>
          <w:shd w:val="clear" w:color="auto" w:fill="FFFFFF"/>
          <w:lang w:val="hr-HR"/>
        </w:rPr>
        <w:t xml:space="preserve"> Kako bi učinili našu djecu sretnom i pružili im što ugodniji boravak i prostor u kojem se će zabavljat i učiti, odlučili smo dio odvojit na opremanje dječjeg vrtića Dugopolje</w:t>
      </w:r>
      <w:r w:rsidR="00E0407B" w:rsidRPr="00F62DA0">
        <w:rPr>
          <w:rFonts w:asciiTheme="majorHAnsi" w:hAnsiTheme="majorHAnsi"/>
          <w:shd w:val="clear" w:color="auto" w:fill="FFFFFF"/>
          <w:lang w:val="hr-HR"/>
        </w:rPr>
        <w:t xml:space="preserve">, </w:t>
      </w:r>
      <w:r w:rsidR="00A270E8" w:rsidRPr="00F62DA0">
        <w:rPr>
          <w:rFonts w:asciiTheme="majorHAnsi" w:hAnsiTheme="majorHAnsi"/>
          <w:shd w:val="clear" w:color="auto" w:fill="FFFFFF"/>
          <w:lang w:val="hr-HR"/>
        </w:rPr>
        <w:t>dogradnja starog dječjeg vrtića</w:t>
      </w:r>
      <w:r w:rsidR="00E0407B" w:rsidRPr="00F62DA0">
        <w:rPr>
          <w:rFonts w:asciiTheme="majorHAnsi" w:hAnsiTheme="majorHAnsi"/>
          <w:shd w:val="clear" w:color="auto" w:fill="FFFFFF"/>
          <w:lang w:val="hr-HR"/>
        </w:rPr>
        <w:t xml:space="preserve"> te izgradnja, uređenje i opremanje dječjih igrališta</w:t>
      </w:r>
      <w:r w:rsidR="00A270E8" w:rsidRPr="00F62DA0">
        <w:rPr>
          <w:rFonts w:asciiTheme="majorHAnsi" w:hAnsiTheme="majorHAnsi"/>
          <w:shd w:val="clear" w:color="auto" w:fill="FFFFFF"/>
          <w:lang w:val="hr-HR"/>
        </w:rPr>
        <w:t>.</w:t>
      </w:r>
      <w:r w:rsidR="00D60399" w:rsidRPr="00F62DA0">
        <w:rPr>
          <w:rFonts w:asciiTheme="majorHAnsi" w:hAnsiTheme="majorHAnsi"/>
          <w:shd w:val="clear" w:color="auto" w:fill="FFFFFF"/>
          <w:lang w:val="hr-HR"/>
        </w:rPr>
        <w:t xml:space="preserve"> Izgrađen je i otvoren novi vrtić kojim je kompletna usluga predškolskog odgoja podignuta na najvišu moguću razinu.</w:t>
      </w:r>
      <w:r w:rsidR="00525385" w:rsidRPr="00F62DA0">
        <w:rPr>
          <w:rFonts w:asciiTheme="majorHAnsi" w:hAnsiTheme="majorHAnsi"/>
          <w:shd w:val="clear" w:color="auto" w:fill="FFFFFF"/>
          <w:lang w:val="hr-HR"/>
        </w:rPr>
        <w:t xml:space="preserve"> </w:t>
      </w:r>
    </w:p>
    <w:p w14:paraId="34A68799" w14:textId="77777777" w:rsidR="00995BD4" w:rsidRPr="00F62DA0" w:rsidRDefault="00995BD4" w:rsidP="00F62DA0">
      <w:pPr>
        <w:shd w:val="clear" w:color="auto" w:fill="FFFFFF"/>
        <w:spacing w:line="276" w:lineRule="auto"/>
        <w:jc w:val="both"/>
        <w:rPr>
          <w:rFonts w:asciiTheme="majorHAnsi" w:hAnsiTheme="majorHAnsi"/>
          <w:shd w:val="clear" w:color="auto" w:fill="FFFFFF"/>
          <w:lang w:val="hr-HR"/>
        </w:rPr>
      </w:pPr>
    </w:p>
    <w:p w14:paraId="1119BFC3" w14:textId="73ACC156" w:rsidR="00525385" w:rsidRPr="00F62DA0" w:rsidRDefault="00525385"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Projektom „</w:t>
      </w:r>
      <w:proofErr w:type="spellStart"/>
      <w:r w:rsidRPr="00F62DA0">
        <w:rPr>
          <w:rFonts w:asciiTheme="majorHAnsi" w:hAnsiTheme="majorHAnsi"/>
          <w:shd w:val="clear" w:color="auto" w:fill="FFFFFF"/>
          <w:lang w:val="hr-HR"/>
        </w:rPr>
        <w:t>Pijat</w:t>
      </w:r>
      <w:proofErr w:type="spellEnd"/>
      <w:r w:rsidRPr="00F62DA0">
        <w:rPr>
          <w:rFonts w:asciiTheme="majorHAnsi" w:hAnsiTheme="majorHAnsi"/>
          <w:shd w:val="clear" w:color="auto" w:fill="FFFFFF"/>
          <w:lang w:val="hr-HR"/>
        </w:rPr>
        <w:t xml:space="preserve"> dobrote“ osigurati ćemo socijalnu kuhinju za sve stanovnike Općine, za sve one koji su sami, koji ne mogu sebi kuhati, a isto tako opskrbit ćemo Osnovnu školu marendama za učenike i djecu u dječjem vrtiću. Tim projektom podići ćemo kvalitetu brige za starije i nemoćne.</w:t>
      </w:r>
      <w:r w:rsidR="00535CD2" w:rsidRPr="00F62DA0">
        <w:rPr>
          <w:rFonts w:asciiTheme="majorHAnsi" w:hAnsiTheme="majorHAnsi"/>
          <w:shd w:val="clear" w:color="auto" w:fill="FFFFFF"/>
          <w:lang w:val="hr-HR"/>
        </w:rPr>
        <w:t xml:space="preserve"> </w:t>
      </w:r>
    </w:p>
    <w:p w14:paraId="4581E864" w14:textId="77777777" w:rsidR="00995BD4" w:rsidRPr="00F62DA0" w:rsidRDefault="00995BD4" w:rsidP="00F62DA0">
      <w:pPr>
        <w:shd w:val="clear" w:color="auto" w:fill="FFFFFF"/>
        <w:spacing w:line="276" w:lineRule="auto"/>
        <w:jc w:val="both"/>
        <w:rPr>
          <w:rFonts w:asciiTheme="majorHAnsi" w:hAnsiTheme="majorHAnsi"/>
          <w:shd w:val="clear" w:color="auto" w:fill="FFFFFF"/>
          <w:lang w:val="hr-HR"/>
        </w:rPr>
      </w:pPr>
    </w:p>
    <w:p w14:paraId="41F363FD" w14:textId="0F390B7A" w:rsidR="00535CD2" w:rsidRPr="00F62DA0" w:rsidRDefault="00535CD2"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lastRenderedPageBreak/>
        <w:t xml:space="preserve">Nastavljamo i s projektom „Zaželi-prilika za rad“ u kojem su se osigurala radna mjesta za skupinu teže </w:t>
      </w:r>
      <w:proofErr w:type="spellStart"/>
      <w:r w:rsidRPr="00F62DA0">
        <w:rPr>
          <w:rFonts w:asciiTheme="majorHAnsi" w:hAnsiTheme="majorHAnsi"/>
          <w:shd w:val="clear" w:color="auto" w:fill="FFFFFF"/>
          <w:lang w:val="hr-HR"/>
        </w:rPr>
        <w:t>zapošljivih</w:t>
      </w:r>
      <w:proofErr w:type="spellEnd"/>
      <w:r w:rsidRPr="00F62DA0">
        <w:rPr>
          <w:rFonts w:asciiTheme="majorHAnsi" w:hAnsiTheme="majorHAnsi"/>
          <w:shd w:val="clear" w:color="auto" w:fill="FFFFFF"/>
          <w:lang w:val="hr-HR"/>
        </w:rPr>
        <w:t xml:space="preserve"> žena koje pružaju usluge pomoći u kući za osobe u nepovoljnom položaju.</w:t>
      </w:r>
    </w:p>
    <w:p w14:paraId="1A7A0237" w14:textId="77777777" w:rsidR="0022614D" w:rsidRPr="00F62DA0" w:rsidRDefault="0022614D" w:rsidP="00F62DA0">
      <w:pPr>
        <w:shd w:val="clear" w:color="auto" w:fill="FFFFFF"/>
        <w:spacing w:line="276" w:lineRule="auto"/>
        <w:jc w:val="both"/>
        <w:rPr>
          <w:rFonts w:asciiTheme="majorHAnsi" w:hAnsiTheme="majorHAnsi"/>
          <w:shd w:val="clear" w:color="auto" w:fill="FFFFFF"/>
          <w:lang w:val="hr-HR"/>
        </w:rPr>
      </w:pPr>
    </w:p>
    <w:p w14:paraId="1834F8E1" w14:textId="5E5EC2AE" w:rsidR="008B6CF1" w:rsidRPr="00F62DA0" w:rsidRDefault="00FF117B"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 xml:space="preserve">Također, želimo potaknuti demografski rast, stoga smo osigurali naknade za roditelje novorođene djece. </w:t>
      </w:r>
      <w:r w:rsidR="00F83067" w:rsidRPr="00F62DA0">
        <w:rPr>
          <w:rFonts w:asciiTheme="majorHAnsi" w:hAnsiTheme="majorHAnsi"/>
          <w:shd w:val="clear" w:color="auto" w:fill="FFFFFF"/>
          <w:lang w:val="hr-HR"/>
        </w:rPr>
        <w:t xml:space="preserve">Iz tog razloga osigurali smo sredstva za isplatu naknade roditeljima za rođenje prvog djeteta u iznosu od 3.000,00 kuna, drugog djeteta 5.000,00, trećeg djeteta 8.000,00 kuna, za četvrto 10.000,00 kuna </w:t>
      </w:r>
      <w:r w:rsidR="000915E0" w:rsidRPr="00F62DA0">
        <w:rPr>
          <w:rFonts w:asciiTheme="majorHAnsi" w:hAnsiTheme="majorHAnsi"/>
          <w:shd w:val="clear" w:color="auto" w:fill="FFFFFF"/>
          <w:lang w:val="hr-HR"/>
        </w:rPr>
        <w:t xml:space="preserve">te </w:t>
      </w:r>
      <w:r w:rsidR="00F83067" w:rsidRPr="00F62DA0">
        <w:rPr>
          <w:rFonts w:asciiTheme="majorHAnsi" w:hAnsiTheme="majorHAnsi"/>
          <w:shd w:val="clear" w:color="auto" w:fill="FFFFFF"/>
          <w:lang w:val="hr-HR"/>
        </w:rPr>
        <w:t>za svako sljedeće novorođeno dijete iznos se povećava za 2.000,00 kuna</w:t>
      </w:r>
      <w:r w:rsidR="00056AC6" w:rsidRPr="00F62DA0">
        <w:rPr>
          <w:rFonts w:asciiTheme="majorHAnsi" w:hAnsiTheme="majorHAnsi"/>
          <w:shd w:val="clear" w:color="auto" w:fill="FFFFFF"/>
          <w:lang w:val="hr-HR"/>
        </w:rPr>
        <w:t>.</w:t>
      </w:r>
    </w:p>
    <w:p w14:paraId="433C8ED4" w14:textId="77777777" w:rsidR="008B6CF1" w:rsidRPr="00F62DA0" w:rsidRDefault="008B6CF1" w:rsidP="00F62DA0">
      <w:pPr>
        <w:shd w:val="clear" w:color="auto" w:fill="FFFFFF"/>
        <w:spacing w:line="276" w:lineRule="auto"/>
        <w:jc w:val="both"/>
        <w:rPr>
          <w:rFonts w:asciiTheme="majorHAnsi" w:hAnsiTheme="majorHAnsi"/>
          <w:shd w:val="clear" w:color="auto" w:fill="FFFFFF"/>
          <w:lang w:val="hr-HR"/>
        </w:rPr>
      </w:pPr>
    </w:p>
    <w:p w14:paraId="089CC312" w14:textId="77C6376C" w:rsidR="00056AC6" w:rsidRPr="00F62DA0" w:rsidRDefault="008B6CF1"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Obiteljima i kućanstvima slabijeg imovinskom stanja osigurali smo isplatu jednokratnih novčanih pomoći, pomoći za</w:t>
      </w:r>
      <w:r w:rsidR="00071BF8" w:rsidRPr="00F62DA0">
        <w:rPr>
          <w:rFonts w:asciiTheme="majorHAnsi" w:hAnsiTheme="majorHAnsi"/>
          <w:shd w:val="clear" w:color="auto" w:fill="FFFFFF"/>
          <w:lang w:val="hr-HR"/>
        </w:rPr>
        <w:t xml:space="preserve"> troškove stanovanja i jednokratne pomoći za ogrjev.</w:t>
      </w:r>
    </w:p>
    <w:p w14:paraId="11C4DF24" w14:textId="77777777" w:rsidR="009D3C72" w:rsidRPr="00F62DA0" w:rsidRDefault="009D3C72" w:rsidP="00F62DA0">
      <w:pPr>
        <w:shd w:val="clear" w:color="auto" w:fill="FFFFFF"/>
        <w:spacing w:line="276" w:lineRule="auto"/>
        <w:jc w:val="both"/>
        <w:rPr>
          <w:rFonts w:asciiTheme="majorHAnsi" w:hAnsiTheme="majorHAnsi"/>
          <w:shd w:val="clear" w:color="auto" w:fill="FFFFFF"/>
          <w:lang w:val="hr-HR"/>
        </w:rPr>
      </w:pPr>
    </w:p>
    <w:p w14:paraId="2482367A" w14:textId="1F387969" w:rsidR="00644E73" w:rsidRPr="00F62DA0" w:rsidRDefault="009D3C72"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 xml:space="preserve">Cilj nam je poticanje bavljenje sportom i sportskim aktivnostima,  zato osiguravamo potrebna sredstva za proširenje ponude sportskog sadržaja i unaprjeđenje potrebne infrastrukture.  Stoga smo </w:t>
      </w:r>
      <w:r w:rsidR="005F6766" w:rsidRPr="00F62DA0">
        <w:rPr>
          <w:rFonts w:asciiTheme="majorHAnsi" w:hAnsiTheme="majorHAnsi"/>
          <w:shd w:val="clear" w:color="auto" w:fill="FFFFFF"/>
          <w:lang w:val="hr-HR"/>
        </w:rPr>
        <w:t>dio novca izdvojili smo za Za projekt SPORT HUB</w:t>
      </w:r>
      <w:r w:rsidR="007E5122" w:rsidRPr="00F62DA0">
        <w:rPr>
          <w:rFonts w:asciiTheme="majorHAnsi" w:hAnsiTheme="majorHAnsi"/>
          <w:shd w:val="clear" w:color="auto" w:fill="FFFFFF"/>
          <w:lang w:val="hr-HR"/>
        </w:rPr>
        <w:t xml:space="preserve"> - centar sportske edukacije i aktivnog življenja.</w:t>
      </w:r>
    </w:p>
    <w:p w14:paraId="3270A317" w14:textId="77777777" w:rsidR="00644E73" w:rsidRPr="00F62DA0" w:rsidRDefault="00644E73" w:rsidP="00F62DA0">
      <w:pPr>
        <w:shd w:val="clear" w:color="auto" w:fill="FFFFFF"/>
        <w:spacing w:line="276" w:lineRule="auto"/>
        <w:jc w:val="both"/>
        <w:rPr>
          <w:rFonts w:asciiTheme="majorHAnsi" w:hAnsiTheme="majorHAnsi"/>
          <w:shd w:val="clear" w:color="auto" w:fill="FFFFFF"/>
          <w:lang w:val="hr-HR"/>
        </w:rPr>
      </w:pPr>
    </w:p>
    <w:p w14:paraId="6AF0E439" w14:textId="47CC587D" w:rsidR="00095C1C" w:rsidRPr="00F62DA0" w:rsidRDefault="00644E73"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Kako bi održali turizam i privlačili turiste u našu Općinu, nastavljamo sa ulaganjem</w:t>
      </w:r>
      <w:r w:rsidR="009D70CC" w:rsidRPr="00F62DA0">
        <w:rPr>
          <w:rFonts w:asciiTheme="majorHAnsi" w:hAnsiTheme="majorHAnsi"/>
          <w:shd w:val="clear" w:color="auto" w:fill="FFFFFF"/>
          <w:lang w:val="hr-HR"/>
        </w:rPr>
        <w:t xml:space="preserve"> u uređenje </w:t>
      </w:r>
      <w:r w:rsidR="008C6D29" w:rsidRPr="00F62DA0">
        <w:rPr>
          <w:rFonts w:asciiTheme="majorHAnsi" w:hAnsiTheme="majorHAnsi"/>
          <w:shd w:val="clear" w:color="auto" w:fill="FFFFFF"/>
          <w:lang w:val="hr-HR"/>
        </w:rPr>
        <w:t xml:space="preserve">objekta HP </w:t>
      </w:r>
      <w:proofErr w:type="spellStart"/>
      <w:r w:rsidR="008C6D29" w:rsidRPr="00F62DA0">
        <w:rPr>
          <w:rFonts w:asciiTheme="majorHAnsi" w:hAnsiTheme="majorHAnsi"/>
          <w:shd w:val="clear" w:color="auto" w:fill="FFFFFF"/>
          <w:lang w:val="hr-HR"/>
        </w:rPr>
        <w:t>Kotlenice</w:t>
      </w:r>
      <w:proofErr w:type="spellEnd"/>
      <w:r w:rsidR="00DB3AFC" w:rsidRPr="00F62DA0">
        <w:rPr>
          <w:rFonts w:asciiTheme="majorHAnsi" w:hAnsiTheme="majorHAnsi"/>
          <w:shd w:val="clear" w:color="auto" w:fill="FFFFFF"/>
          <w:lang w:val="hr-HR"/>
        </w:rPr>
        <w:t xml:space="preserve">. </w:t>
      </w:r>
      <w:r w:rsidR="003E2714" w:rsidRPr="00F62DA0">
        <w:rPr>
          <w:rFonts w:asciiTheme="majorHAnsi" w:hAnsiTheme="majorHAnsi"/>
          <w:shd w:val="clear" w:color="auto" w:fill="FFFFFF"/>
          <w:lang w:val="hr-HR"/>
        </w:rPr>
        <w:t xml:space="preserve">U sklopu EU projekta “Skriveni </w:t>
      </w:r>
      <w:proofErr w:type="spellStart"/>
      <w:r w:rsidR="003E2714" w:rsidRPr="00F62DA0">
        <w:rPr>
          <w:rFonts w:asciiTheme="majorHAnsi" w:hAnsiTheme="majorHAnsi"/>
          <w:shd w:val="clear" w:color="auto" w:fill="FFFFFF"/>
          <w:lang w:val="hr-HR"/>
        </w:rPr>
        <w:t>habitati</w:t>
      </w:r>
      <w:proofErr w:type="spellEnd"/>
      <w:r w:rsidR="003E2714" w:rsidRPr="00F62DA0">
        <w:rPr>
          <w:rFonts w:asciiTheme="majorHAnsi" w:hAnsiTheme="majorHAnsi"/>
          <w:shd w:val="clear" w:color="auto" w:fill="FFFFFF"/>
          <w:lang w:val="hr-HR"/>
        </w:rPr>
        <w:t>”, napravljeno je nekoliko atraktivnih interpretacijskih staza- Mali put Dugopolje</w:t>
      </w:r>
      <w:r w:rsidR="00DB3AFC" w:rsidRPr="00F62DA0">
        <w:rPr>
          <w:rFonts w:asciiTheme="majorHAnsi" w:hAnsiTheme="majorHAnsi"/>
          <w:shd w:val="clear" w:color="auto" w:fill="FFFFFF"/>
          <w:lang w:val="hr-HR"/>
        </w:rPr>
        <w:t>, u kojeg ulažemo da se uredi.</w:t>
      </w:r>
    </w:p>
    <w:p w14:paraId="1BA2A812" w14:textId="77777777" w:rsidR="00706762" w:rsidRPr="00F62DA0" w:rsidRDefault="00706762" w:rsidP="00F62DA0">
      <w:pPr>
        <w:shd w:val="clear" w:color="auto" w:fill="FFFFFF"/>
        <w:spacing w:line="276" w:lineRule="auto"/>
        <w:jc w:val="both"/>
        <w:rPr>
          <w:rFonts w:asciiTheme="majorHAnsi" w:hAnsiTheme="majorHAnsi"/>
          <w:shd w:val="clear" w:color="auto" w:fill="FFFFFF"/>
          <w:lang w:val="hr-HR"/>
        </w:rPr>
      </w:pPr>
    </w:p>
    <w:p w14:paraId="47B176E4" w14:textId="0BDC1AFF" w:rsidR="002438E1" w:rsidRPr="00F62DA0" w:rsidRDefault="002438E1" w:rsidP="00F62DA0">
      <w:pPr>
        <w:shd w:val="clear" w:color="auto" w:fill="FFFFFF"/>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Bitan segment svakog kraja je njegova povijest i kultura koja ga čini posebnim i jedinstvenim, stoga je nastojimo očuvati i njegovati te udrugama koje djeluju na području naše Općine dajemo donacije kako bi ih podržavali i pomogli u predstavljaju i prikazivanju svega najboljeg iz našeg kraja</w:t>
      </w:r>
      <w:r w:rsidR="00EE1F20" w:rsidRPr="00F62DA0">
        <w:rPr>
          <w:rFonts w:asciiTheme="majorHAnsi" w:hAnsiTheme="majorHAnsi"/>
          <w:shd w:val="clear" w:color="auto" w:fill="FFFFFF"/>
          <w:lang w:val="hr-HR"/>
        </w:rPr>
        <w:t>.</w:t>
      </w:r>
    </w:p>
    <w:p w14:paraId="4FADDBA0" w14:textId="77777777" w:rsidR="002438E1" w:rsidRPr="00F62DA0" w:rsidRDefault="002438E1" w:rsidP="00F62DA0">
      <w:pPr>
        <w:shd w:val="clear" w:color="auto" w:fill="FFFFFF"/>
        <w:spacing w:line="276" w:lineRule="auto"/>
        <w:jc w:val="both"/>
        <w:rPr>
          <w:rFonts w:asciiTheme="majorHAnsi" w:hAnsiTheme="majorHAnsi"/>
          <w:shd w:val="clear" w:color="auto" w:fill="FFFFFF"/>
          <w:lang w:val="hr-HR"/>
        </w:rPr>
      </w:pPr>
    </w:p>
    <w:p w14:paraId="4E7B97C1" w14:textId="77777777" w:rsidR="009C2E94" w:rsidRPr="00F62DA0" w:rsidRDefault="009C2E94" w:rsidP="00F62DA0">
      <w:pPr>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Dragi stanovnici izdvojili smo dio projekata koje želimo realizirati u 2023. godini.</w:t>
      </w:r>
    </w:p>
    <w:p w14:paraId="76799D47" w14:textId="77777777" w:rsidR="009C2E94" w:rsidRPr="00F62DA0" w:rsidRDefault="009C2E94" w:rsidP="00F62DA0">
      <w:pPr>
        <w:spacing w:line="276" w:lineRule="auto"/>
        <w:jc w:val="both"/>
        <w:rPr>
          <w:rFonts w:asciiTheme="majorHAnsi" w:hAnsiTheme="majorHAnsi"/>
          <w:shd w:val="clear" w:color="auto" w:fill="FFFFFF"/>
          <w:lang w:val="hr-HR"/>
        </w:rPr>
      </w:pPr>
      <w:r w:rsidRPr="00F62DA0">
        <w:rPr>
          <w:rFonts w:asciiTheme="majorHAnsi" w:hAnsiTheme="majorHAnsi"/>
          <w:shd w:val="clear" w:color="auto" w:fill="FFFFFF"/>
          <w:lang w:val="hr-HR"/>
        </w:rPr>
        <w:t>Ukoliko mislite kako nam je još nešto potrebno kako bismo poboljšali našu Općinu molimo da nam predložite.</w:t>
      </w:r>
    </w:p>
    <w:p w14:paraId="3293A8A7" w14:textId="77777777" w:rsidR="009C2E94" w:rsidRPr="00F62DA0" w:rsidRDefault="009C2E94" w:rsidP="00F62DA0">
      <w:pPr>
        <w:spacing w:line="276" w:lineRule="auto"/>
        <w:jc w:val="right"/>
        <w:rPr>
          <w:rFonts w:asciiTheme="majorHAnsi" w:hAnsiTheme="majorHAnsi" w:cs="Helvetica"/>
          <w:lang w:val="hr-HR" w:eastAsia="hr-HR"/>
        </w:rPr>
      </w:pPr>
    </w:p>
    <w:p w14:paraId="65B9CBE2" w14:textId="094D4D90" w:rsidR="009C2E94" w:rsidRPr="00F62DA0" w:rsidRDefault="009C2E94" w:rsidP="00F62DA0">
      <w:pPr>
        <w:shd w:val="clear" w:color="auto" w:fill="FFFFFF"/>
        <w:spacing w:line="276" w:lineRule="auto"/>
        <w:rPr>
          <w:rFonts w:asciiTheme="majorHAnsi" w:hAnsiTheme="majorHAnsi" w:cs="Calibri"/>
          <w:highlight w:val="yellow"/>
          <w:lang w:val="hr-HR" w:eastAsia="hr-HR"/>
        </w:rPr>
      </w:pPr>
      <w:r w:rsidRPr="00F62DA0">
        <w:rPr>
          <w:rFonts w:asciiTheme="majorHAnsi" w:hAnsiTheme="majorHAnsi" w:cs="Helvetica"/>
          <w:lang w:val="hr-HR" w:eastAsia="hr-HR"/>
        </w:rPr>
        <w:t>Prijedloge, sugestije i komentare možete ostavljati do 15.12.2022. godine kada ćemo sve zaprimljene komentare obraditi, na njih odgovoriti te prijedlog proračuna s prihvaćenim primjedbama predstaviti i predložiti na sjednici Općinskog vijeća.</w:t>
      </w:r>
    </w:p>
    <w:p w14:paraId="23CF864E" w14:textId="77777777" w:rsidR="009C2E94" w:rsidRPr="00F62DA0" w:rsidRDefault="009C2E94" w:rsidP="00F62DA0">
      <w:pPr>
        <w:shd w:val="clear" w:color="auto" w:fill="FFFFFF"/>
        <w:spacing w:line="276" w:lineRule="auto"/>
        <w:jc w:val="right"/>
        <w:rPr>
          <w:rFonts w:asciiTheme="majorHAnsi" w:hAnsiTheme="majorHAnsi" w:cs="Calibri"/>
          <w:lang w:val="hr-HR" w:eastAsia="hr-HR"/>
        </w:rPr>
      </w:pPr>
    </w:p>
    <w:p w14:paraId="6B6012B5" w14:textId="1E1A73AE" w:rsidR="009C2E94" w:rsidRPr="00F62DA0" w:rsidRDefault="009C2E94" w:rsidP="00F62DA0">
      <w:pPr>
        <w:spacing w:line="276" w:lineRule="auto"/>
        <w:jc w:val="both"/>
        <w:rPr>
          <w:rFonts w:asciiTheme="majorHAnsi" w:hAnsiTheme="majorHAnsi" w:cs="Calibri"/>
          <w:lang w:val="hr-HR"/>
        </w:rPr>
      </w:pPr>
      <w:r w:rsidRPr="00F62DA0">
        <w:rPr>
          <w:rFonts w:asciiTheme="majorHAnsi" w:hAnsiTheme="majorHAnsi" w:cs="Calibri"/>
          <w:lang w:val="hr-HR"/>
        </w:rPr>
        <w:t xml:space="preserve">Savjetovanje Prijedloga Proračuna Općine Dugopolje za 2023. godinu i projekcija za 2024. i 2025. godinu možete pronaći </w:t>
      </w:r>
      <w:hyperlink r:id="rId12" w:history="1">
        <w:r w:rsidRPr="00F62DA0">
          <w:rPr>
            <w:rStyle w:val="Hiperveza"/>
            <w:rFonts w:asciiTheme="majorHAnsi" w:hAnsiTheme="majorHAnsi" w:cs="Calibri"/>
            <w:lang w:val="hr-HR"/>
          </w:rPr>
          <w:t>OVDJE</w:t>
        </w:r>
      </w:hyperlink>
      <w:r w:rsidRPr="00F62DA0">
        <w:rPr>
          <w:rFonts w:asciiTheme="majorHAnsi" w:hAnsiTheme="majorHAnsi" w:cs="Calibri"/>
          <w:lang w:val="hr-HR"/>
        </w:rPr>
        <w:t>.</w:t>
      </w:r>
    </w:p>
    <w:p w14:paraId="2E2BE75F" w14:textId="77777777" w:rsidR="008D5451" w:rsidRPr="00F62DA0" w:rsidRDefault="008D5451" w:rsidP="00F62DA0">
      <w:pPr>
        <w:shd w:val="clear" w:color="auto" w:fill="FFFFFF"/>
        <w:spacing w:line="276" w:lineRule="auto"/>
        <w:jc w:val="both"/>
        <w:rPr>
          <w:rFonts w:asciiTheme="majorHAnsi" w:hAnsiTheme="majorHAnsi"/>
          <w:shd w:val="clear" w:color="auto" w:fill="FFFFFF"/>
          <w:lang w:val="hr-HR"/>
        </w:rPr>
      </w:pPr>
    </w:p>
    <w:p w14:paraId="04CA3141" w14:textId="77777777" w:rsidR="009C2E94" w:rsidRPr="00F62DA0" w:rsidRDefault="009C2E94" w:rsidP="00F62DA0">
      <w:pPr>
        <w:shd w:val="clear" w:color="auto" w:fill="FFFFFF"/>
        <w:spacing w:line="276" w:lineRule="auto"/>
        <w:jc w:val="both"/>
        <w:rPr>
          <w:rFonts w:asciiTheme="majorHAnsi" w:hAnsiTheme="majorHAnsi"/>
          <w:shd w:val="clear" w:color="auto" w:fill="FFFFFF"/>
          <w:lang w:val="hr-HR"/>
        </w:rPr>
      </w:pPr>
    </w:p>
    <w:p w14:paraId="79F1259E" w14:textId="77777777" w:rsidR="000E27B8" w:rsidRPr="00F62DA0" w:rsidRDefault="000E27B8" w:rsidP="00F62DA0">
      <w:pPr>
        <w:shd w:val="clear" w:color="auto" w:fill="FFFFFF"/>
        <w:spacing w:line="276" w:lineRule="auto"/>
        <w:ind w:left="6372"/>
        <w:jc w:val="right"/>
        <w:rPr>
          <w:rFonts w:asciiTheme="majorHAnsi" w:hAnsiTheme="majorHAnsi" w:cs="Helvetica"/>
          <w:lang w:val="hr-HR" w:eastAsia="hr-HR"/>
        </w:rPr>
      </w:pPr>
    </w:p>
    <w:p w14:paraId="333D16BC" w14:textId="77777777" w:rsidR="00A67009" w:rsidRPr="00F62DA0" w:rsidRDefault="000E27B8" w:rsidP="00F62DA0">
      <w:pPr>
        <w:shd w:val="clear" w:color="auto" w:fill="FFFFFF"/>
        <w:spacing w:line="276" w:lineRule="auto"/>
        <w:ind w:left="6372"/>
        <w:jc w:val="right"/>
        <w:rPr>
          <w:rFonts w:asciiTheme="majorHAnsi" w:hAnsiTheme="majorHAnsi" w:cs="Helvetica"/>
          <w:lang w:val="hr-HR" w:eastAsia="hr-HR"/>
        </w:rPr>
      </w:pPr>
      <w:r w:rsidRPr="00F62DA0">
        <w:rPr>
          <w:rFonts w:asciiTheme="majorHAnsi" w:hAnsiTheme="majorHAnsi" w:cs="Helvetica"/>
          <w:lang w:val="hr-HR" w:eastAsia="hr-HR"/>
        </w:rPr>
        <w:t>Vaš načelnik!</w:t>
      </w:r>
    </w:p>
    <w:p w14:paraId="499DF959" w14:textId="1373B07E" w:rsidR="00E02E46" w:rsidRPr="00F62DA0" w:rsidRDefault="00E02E46" w:rsidP="00F62DA0">
      <w:pPr>
        <w:spacing w:line="276" w:lineRule="auto"/>
        <w:jc w:val="both"/>
        <w:rPr>
          <w:rFonts w:asciiTheme="majorHAnsi" w:hAnsiTheme="majorHAnsi"/>
          <w:b/>
          <w:lang w:val="hr-HR"/>
        </w:rPr>
      </w:pPr>
    </w:p>
    <w:p w14:paraId="0212B433" w14:textId="77777777" w:rsidR="00F62DA0" w:rsidRPr="00F62DA0" w:rsidRDefault="00F62DA0" w:rsidP="00F62DA0">
      <w:pPr>
        <w:tabs>
          <w:tab w:val="left" w:pos="5610"/>
        </w:tabs>
        <w:spacing w:line="276" w:lineRule="auto"/>
        <w:jc w:val="both"/>
        <w:rPr>
          <w:rFonts w:asciiTheme="majorHAnsi" w:hAnsiTheme="majorHAnsi" w:cstheme="majorHAnsi"/>
          <w:color w:val="FF0000"/>
          <w:lang w:val="hr-HR"/>
        </w:rPr>
      </w:pPr>
      <w:r w:rsidRPr="00F62DA0">
        <w:rPr>
          <w:rFonts w:asciiTheme="majorHAnsi" w:hAnsiTheme="majorHAnsi" w:cstheme="majorHAnsi"/>
          <w:color w:val="FF0000"/>
          <w:lang w:val="hr-HR"/>
        </w:rPr>
        <w:lastRenderedPageBreak/>
        <w:tab/>
      </w:r>
    </w:p>
    <w:p w14:paraId="2297B017"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Na osnovi članka 42. Zakona o proračunu (Narodne novine broj 144/21), predstavničko tijelo jedinice lokalne i područne (regionalne) samouprave obvezno je do kraja tekuće godine donijeti proračun za iduću proračunsku godinu i projekcije proračuna za sljedeće dvije proračunske godine.</w:t>
      </w:r>
    </w:p>
    <w:p w14:paraId="304B389A"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50C7390C"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Navedenim aktom omogućava se financiranje poslova, funkcija i programa koje izvršavaju upravna tijela, a radi ostvarivanja javnih potreba i prava građana, koji se temeljem posebnih zakona i drugih na zakonu zasnovanih propisa financiraju iz javnih prihoda, odnosno iz proračuna općine. Pri sastavljanju prijedloga planskih dokumenata primjenjuje se zakonom propisana metodologija glede sadržaja proračuna, programskog planiranja, proračunskih klasifikacija i drugo.</w:t>
      </w:r>
    </w:p>
    <w:p w14:paraId="05E457AE"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24046B48"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U slučaju da predstavničko tijelo ne donese proračun prije početka proračunske godine, privremeno se, na osnovi odluke o privremenom financiranju, nastavlja financiranje poslova, funkcija i programa u visini koja je neophodna za njihov daljnji rad.</w:t>
      </w:r>
    </w:p>
    <w:p w14:paraId="58945E0E" w14:textId="77777777" w:rsidR="00F62DA0" w:rsidRPr="00F62DA0" w:rsidRDefault="00F62DA0" w:rsidP="00F62DA0">
      <w:pPr>
        <w:spacing w:line="276" w:lineRule="auto"/>
        <w:jc w:val="both"/>
        <w:rPr>
          <w:rFonts w:asciiTheme="majorHAnsi" w:hAnsiTheme="majorHAnsi" w:cstheme="majorHAnsi"/>
          <w:lang w:val="hr-HR"/>
        </w:rPr>
      </w:pPr>
      <w:r w:rsidRPr="00F62DA0">
        <w:rPr>
          <w:rFonts w:asciiTheme="majorHAnsi" w:hAnsiTheme="majorHAnsi" w:cstheme="majorHAnsi"/>
          <w:lang w:val="hr-HR"/>
        </w:rPr>
        <w:t>Sukladno Zakonu o proračunu a na temelju Smjernica Smjernice ekonomske i fiskalne politike i Programa konvergencije Republike Hrvatske za razdoblje 2023. - 2025., Ministarstvo financija je sastavilo Upute za izradu proračuna jedinica lokalne i područne (regionalne) samouprave za razdoblje 2023. - 2025. te iste dostavila županijama, gradovima i općinama.</w:t>
      </w:r>
    </w:p>
    <w:p w14:paraId="4EE92211" w14:textId="77777777" w:rsidR="00F62DA0" w:rsidRPr="00F62DA0" w:rsidRDefault="00F62DA0" w:rsidP="00F62DA0">
      <w:pPr>
        <w:spacing w:line="276" w:lineRule="auto"/>
        <w:jc w:val="both"/>
        <w:rPr>
          <w:rFonts w:asciiTheme="majorHAnsi" w:hAnsiTheme="majorHAnsi" w:cstheme="majorHAnsi"/>
          <w:lang w:val="hr-HR"/>
        </w:rPr>
      </w:pPr>
    </w:p>
    <w:p w14:paraId="60CCBDFD"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Plan proračuna Općine Dugopolje za razdoblje od 2023. do 2025. godine sastavljen je sukladno odredbama Zakona o proračunu, Pravilnika o proračunskim klasifikacijama (NN 26/10, 120/13 i NN 1/20), Pravilnika o proračunskom računovodstvu i računskom planu (NN 124/14, 115/15, 87/16, 3/18 i 126/19) te donesenim Smjernicama Vlade RH.</w:t>
      </w:r>
    </w:p>
    <w:p w14:paraId="29A18E9E" w14:textId="77777777" w:rsidR="00F62DA0" w:rsidRPr="00F62DA0" w:rsidRDefault="00F62DA0" w:rsidP="00F62DA0">
      <w:pPr>
        <w:widowControl w:val="0"/>
        <w:overflowPunct w:val="0"/>
        <w:autoSpaceDE w:val="0"/>
        <w:autoSpaceDN w:val="0"/>
        <w:adjustRightInd w:val="0"/>
        <w:spacing w:line="276" w:lineRule="auto"/>
        <w:ind w:left="1"/>
        <w:jc w:val="both"/>
        <w:rPr>
          <w:rFonts w:asciiTheme="majorHAnsi" w:hAnsiTheme="majorHAnsi" w:cstheme="majorHAnsi"/>
          <w:lang w:val="hr-HR"/>
        </w:rPr>
      </w:pPr>
      <w:r w:rsidRPr="00F62DA0">
        <w:rPr>
          <w:rFonts w:asciiTheme="majorHAnsi" w:hAnsiTheme="majorHAnsi" w:cstheme="majorHAnsi"/>
          <w:lang w:val="hr-HR"/>
        </w:rPr>
        <w:t>Prijedlog financijskog plana proračuna za razdoblje 2023. - 2025. u skladu s odredbama Zakona o proračunu sadrži:</w:t>
      </w:r>
    </w:p>
    <w:p w14:paraId="35E918F8" w14:textId="77777777" w:rsidR="00F62DA0" w:rsidRPr="00F62DA0" w:rsidRDefault="00F62DA0">
      <w:pPr>
        <w:pStyle w:val="Odlomakpopisa"/>
        <w:widowControl w:val="0"/>
        <w:numPr>
          <w:ilvl w:val="0"/>
          <w:numId w:val="6"/>
        </w:numPr>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procjene prihoda i primitaka iskazane po vrstama za razdoblje 2023. - 2025., </w:t>
      </w:r>
    </w:p>
    <w:p w14:paraId="4A6FA634" w14:textId="77777777" w:rsidR="00F62DA0" w:rsidRPr="00F62DA0" w:rsidRDefault="00F62DA0">
      <w:pPr>
        <w:pStyle w:val="Odlomakpopisa"/>
        <w:widowControl w:val="0"/>
        <w:numPr>
          <w:ilvl w:val="0"/>
          <w:numId w:val="6"/>
        </w:numPr>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plan rashoda i izdataka za razdoblje 2023. - 2025., razvrstane prema proračunskim klasifikacijama i </w:t>
      </w:r>
    </w:p>
    <w:p w14:paraId="3847F700" w14:textId="77777777" w:rsidR="00F62DA0" w:rsidRPr="00F62DA0" w:rsidRDefault="00F62DA0">
      <w:pPr>
        <w:pStyle w:val="Odlomakpopisa"/>
        <w:widowControl w:val="0"/>
        <w:numPr>
          <w:ilvl w:val="0"/>
          <w:numId w:val="6"/>
        </w:numPr>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obrazloženje prijedloga financijskog plana.</w:t>
      </w:r>
    </w:p>
    <w:p w14:paraId="3BDB9A3C"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72B8C477" w14:textId="77777777" w:rsidR="00F62DA0" w:rsidRPr="00F62DA0" w:rsidRDefault="00F62DA0" w:rsidP="00F62DA0">
      <w:pPr>
        <w:widowControl w:val="0"/>
        <w:overflowPunct w:val="0"/>
        <w:autoSpaceDE w:val="0"/>
        <w:autoSpaceDN w:val="0"/>
        <w:adjustRightInd w:val="0"/>
        <w:spacing w:line="276" w:lineRule="auto"/>
        <w:ind w:left="1"/>
        <w:jc w:val="both"/>
        <w:rPr>
          <w:rFonts w:asciiTheme="majorHAnsi" w:hAnsiTheme="majorHAnsi" w:cstheme="majorHAnsi"/>
          <w:lang w:val="hr-HR"/>
        </w:rPr>
      </w:pPr>
      <w:r w:rsidRPr="00F62DA0">
        <w:rPr>
          <w:rFonts w:asciiTheme="majorHAnsi" w:hAnsiTheme="majorHAnsi" w:cstheme="majorHAnsi"/>
          <w:lang w:val="hr-HR"/>
        </w:rPr>
        <w:t xml:space="preserve">Proračunske klasifikacije iz Pravilnika proračunskih klasifikacija čine okvir kojim se iskazuju i sustavno prate prihodi i primici te rashodi i izdaci po nositelju, cilju, namjeni, vrsti, lokaciji i izvoru financiranja. </w:t>
      </w:r>
      <w:r w:rsidRPr="00F62DA0">
        <w:rPr>
          <w:rFonts w:asciiTheme="majorHAnsi" w:hAnsiTheme="majorHAnsi"/>
          <w:color w:val="000000"/>
          <w:lang w:val="hr-HR"/>
        </w:rPr>
        <w:t>Proračuni i proračunski korisnici dužni su u procesima planiranja, izvršavanja, računovodstvenog evidentiranja i izvještavanja iskazivati prihode i primitke te rashode i izdatke prema proračunskim klasifikacijama u skladu s odredbama Zakona o proračunu i Pravilnika.</w:t>
      </w:r>
    </w:p>
    <w:p w14:paraId="31C2D4C0" w14:textId="77777777" w:rsidR="00DD7030" w:rsidRDefault="00DD7030">
      <w:pPr>
        <w:spacing w:after="200" w:line="276" w:lineRule="auto"/>
        <w:rPr>
          <w:rFonts w:asciiTheme="majorHAnsi" w:hAnsiTheme="majorHAnsi" w:cstheme="majorHAnsi"/>
          <w:b/>
          <w:bCs/>
          <w:lang w:val="hr-HR"/>
        </w:rPr>
      </w:pPr>
      <w:r>
        <w:rPr>
          <w:rFonts w:asciiTheme="majorHAnsi" w:hAnsiTheme="majorHAnsi" w:cstheme="majorHAnsi"/>
          <w:b/>
          <w:bCs/>
          <w:lang w:val="hr-HR"/>
        </w:rPr>
        <w:br w:type="page"/>
      </w:r>
    </w:p>
    <w:p w14:paraId="3555ECD0" w14:textId="3D3EEACF" w:rsidR="00F62DA0" w:rsidRPr="00F62DA0" w:rsidRDefault="00F62DA0" w:rsidP="00F62DA0">
      <w:pPr>
        <w:widowControl w:val="0"/>
        <w:autoSpaceDE w:val="0"/>
        <w:autoSpaceDN w:val="0"/>
        <w:adjustRightInd w:val="0"/>
        <w:spacing w:line="276" w:lineRule="auto"/>
        <w:ind w:left="1"/>
        <w:jc w:val="both"/>
        <w:rPr>
          <w:rFonts w:asciiTheme="majorHAnsi" w:hAnsiTheme="majorHAnsi" w:cstheme="majorHAnsi"/>
          <w:b/>
          <w:bCs/>
          <w:lang w:val="hr-HR"/>
        </w:rPr>
      </w:pPr>
      <w:r w:rsidRPr="00F62DA0">
        <w:rPr>
          <w:rFonts w:asciiTheme="majorHAnsi" w:hAnsiTheme="majorHAnsi" w:cstheme="majorHAnsi"/>
          <w:b/>
          <w:bCs/>
          <w:lang w:val="hr-HR"/>
        </w:rPr>
        <w:lastRenderedPageBreak/>
        <w:t>Proračunske klasifikacije iz Pravilnika o proračunskim klasifikacijama su sljedeće:</w:t>
      </w:r>
    </w:p>
    <w:p w14:paraId="3C6AAA79" w14:textId="77777777" w:rsidR="00F62DA0" w:rsidRPr="00F62DA0" w:rsidRDefault="00F62DA0">
      <w:pPr>
        <w:pStyle w:val="Odlomakpopisa"/>
        <w:numPr>
          <w:ilvl w:val="0"/>
          <w:numId w:val="5"/>
        </w:numPr>
        <w:spacing w:line="276" w:lineRule="auto"/>
        <w:jc w:val="both"/>
        <w:rPr>
          <w:rFonts w:asciiTheme="majorHAnsi" w:hAnsiTheme="majorHAnsi" w:cstheme="majorHAnsi"/>
          <w:lang w:val="hr-HR" w:eastAsia="hr-HR"/>
        </w:rPr>
      </w:pPr>
      <w:r w:rsidRPr="00F62DA0">
        <w:rPr>
          <w:rFonts w:asciiTheme="majorHAnsi" w:hAnsiTheme="majorHAnsi" w:cstheme="majorHAnsi"/>
          <w:b/>
          <w:bCs/>
          <w:i/>
          <w:iCs/>
          <w:color w:val="000000"/>
          <w:u w:val="single"/>
          <w:lang w:val="hr-HR" w:eastAsia="hr-HR"/>
        </w:rPr>
        <w:t xml:space="preserve">Organizacijska </w:t>
      </w:r>
      <w:r w:rsidRPr="00F62DA0">
        <w:rPr>
          <w:rFonts w:asciiTheme="majorHAnsi" w:hAnsiTheme="majorHAnsi" w:cstheme="majorHAnsi"/>
          <w:color w:val="000000"/>
          <w:lang w:val="hr-HR" w:eastAsia="hr-HR"/>
        </w:rPr>
        <w:t>klasifikacija sadrži povezane i međusobno usklađene (hijerarhijski i s obzirom na odnose prava i odgovornosti) cjeline proračuna i proračunskih korisnika koje odgovarajućim materijalnim sredstvima ostvaruju postavljene ciljeve.</w:t>
      </w:r>
    </w:p>
    <w:p w14:paraId="631AC5A9" w14:textId="77777777" w:rsidR="00F62DA0" w:rsidRPr="00F62DA0" w:rsidRDefault="00F62DA0">
      <w:pPr>
        <w:pStyle w:val="Odlomakpopisa"/>
        <w:numPr>
          <w:ilvl w:val="0"/>
          <w:numId w:val="5"/>
        </w:numPr>
        <w:spacing w:line="276" w:lineRule="auto"/>
        <w:jc w:val="both"/>
        <w:rPr>
          <w:rFonts w:asciiTheme="majorHAnsi" w:hAnsiTheme="majorHAnsi" w:cstheme="majorHAnsi"/>
          <w:lang w:val="hr-HR" w:eastAsia="hr-HR"/>
        </w:rPr>
      </w:pPr>
      <w:r w:rsidRPr="00F62DA0">
        <w:rPr>
          <w:rFonts w:asciiTheme="majorHAnsi" w:hAnsiTheme="majorHAnsi" w:cstheme="majorHAnsi"/>
          <w:b/>
          <w:bCs/>
          <w:i/>
          <w:iCs/>
          <w:color w:val="000000"/>
          <w:u w:val="single"/>
          <w:lang w:val="hr-HR" w:eastAsia="hr-HR"/>
        </w:rPr>
        <w:t>Programska</w:t>
      </w:r>
      <w:r w:rsidRPr="00F62DA0">
        <w:rPr>
          <w:rFonts w:asciiTheme="majorHAnsi" w:hAnsiTheme="majorHAnsi" w:cstheme="majorHAnsi"/>
          <w:color w:val="000000"/>
          <w:lang w:val="hr-HR" w:eastAsia="hr-HR"/>
        </w:rPr>
        <w:t xml:space="preserve"> klasifikacija sadrži rashode i izdatke iskazane kroz aktivnosti i projekte, koji su povezani u programe temeljem zajedničkih ciljeva.</w:t>
      </w:r>
    </w:p>
    <w:p w14:paraId="151DDF34" w14:textId="77777777" w:rsidR="00F62DA0" w:rsidRPr="00F62DA0" w:rsidRDefault="00F62DA0">
      <w:pPr>
        <w:pStyle w:val="Odlomakpopisa"/>
        <w:numPr>
          <w:ilvl w:val="0"/>
          <w:numId w:val="5"/>
        </w:numPr>
        <w:spacing w:line="276" w:lineRule="auto"/>
        <w:jc w:val="both"/>
        <w:rPr>
          <w:rFonts w:asciiTheme="majorHAnsi" w:hAnsiTheme="majorHAnsi" w:cstheme="majorHAnsi"/>
          <w:lang w:val="hr-HR" w:eastAsia="hr-HR"/>
        </w:rPr>
      </w:pPr>
      <w:r w:rsidRPr="00F62DA0">
        <w:rPr>
          <w:rFonts w:asciiTheme="majorHAnsi" w:hAnsiTheme="majorHAnsi" w:cstheme="majorHAnsi"/>
          <w:b/>
          <w:bCs/>
          <w:i/>
          <w:iCs/>
          <w:color w:val="000000"/>
          <w:u w:val="single"/>
          <w:lang w:val="hr-HR" w:eastAsia="hr-HR"/>
        </w:rPr>
        <w:t>Funkcijska</w:t>
      </w:r>
      <w:r w:rsidRPr="00F62DA0">
        <w:rPr>
          <w:rFonts w:asciiTheme="majorHAnsi" w:hAnsiTheme="majorHAnsi" w:cstheme="majorHAnsi"/>
          <w:color w:val="000000"/>
          <w:lang w:val="hr-HR" w:eastAsia="hr-HR"/>
        </w:rPr>
        <w:t xml:space="preserve"> klasifikacija sadrži rashode razvrstane prema njihovoj namjeni.</w:t>
      </w:r>
    </w:p>
    <w:p w14:paraId="36089C91" w14:textId="77777777" w:rsidR="00F62DA0" w:rsidRPr="00F62DA0" w:rsidRDefault="00F62DA0">
      <w:pPr>
        <w:pStyle w:val="Odlomakpopisa"/>
        <w:numPr>
          <w:ilvl w:val="0"/>
          <w:numId w:val="5"/>
        </w:numPr>
        <w:spacing w:line="276" w:lineRule="auto"/>
        <w:jc w:val="both"/>
        <w:rPr>
          <w:rFonts w:asciiTheme="majorHAnsi" w:hAnsiTheme="majorHAnsi" w:cstheme="majorHAnsi"/>
          <w:lang w:val="hr-HR" w:eastAsia="hr-HR"/>
        </w:rPr>
      </w:pPr>
      <w:r w:rsidRPr="00F62DA0">
        <w:rPr>
          <w:rFonts w:asciiTheme="majorHAnsi" w:hAnsiTheme="majorHAnsi" w:cstheme="majorHAnsi"/>
          <w:b/>
          <w:bCs/>
          <w:i/>
          <w:iCs/>
          <w:color w:val="000000"/>
          <w:u w:val="single"/>
          <w:lang w:val="hr-HR" w:eastAsia="hr-HR"/>
        </w:rPr>
        <w:t xml:space="preserve">Ekonomska </w:t>
      </w:r>
      <w:r w:rsidRPr="00F62DA0">
        <w:rPr>
          <w:rFonts w:asciiTheme="majorHAnsi" w:hAnsiTheme="majorHAnsi" w:cstheme="majorHAnsi"/>
          <w:color w:val="000000"/>
          <w:lang w:val="hr-HR" w:eastAsia="hr-HR"/>
        </w:rPr>
        <w:t>klasifikacija sadrži prihode i primitke po prirodnim vrstama te rashode i izdatke prema njihovoj ekonomskoj namjeni.</w:t>
      </w:r>
    </w:p>
    <w:p w14:paraId="036B35E1" w14:textId="77777777" w:rsidR="00F62DA0" w:rsidRPr="00F62DA0" w:rsidRDefault="00F62DA0">
      <w:pPr>
        <w:pStyle w:val="Odlomakpopisa"/>
        <w:numPr>
          <w:ilvl w:val="0"/>
          <w:numId w:val="5"/>
        </w:numPr>
        <w:spacing w:line="276" w:lineRule="auto"/>
        <w:jc w:val="both"/>
        <w:rPr>
          <w:rFonts w:asciiTheme="majorHAnsi" w:hAnsiTheme="majorHAnsi" w:cstheme="majorHAnsi"/>
          <w:lang w:val="hr-HR" w:eastAsia="hr-HR"/>
        </w:rPr>
      </w:pPr>
      <w:r w:rsidRPr="00F62DA0">
        <w:rPr>
          <w:rFonts w:asciiTheme="majorHAnsi" w:hAnsiTheme="majorHAnsi" w:cstheme="majorHAnsi"/>
          <w:b/>
          <w:bCs/>
          <w:i/>
          <w:iCs/>
          <w:color w:val="000000"/>
          <w:u w:val="single"/>
          <w:lang w:val="hr-HR" w:eastAsia="hr-HR"/>
        </w:rPr>
        <w:t>Lokacijska</w:t>
      </w:r>
      <w:r w:rsidRPr="00F62DA0">
        <w:rPr>
          <w:rFonts w:asciiTheme="majorHAnsi" w:hAnsiTheme="majorHAnsi" w:cstheme="majorHAnsi"/>
          <w:color w:val="000000"/>
          <w:lang w:val="hr-HR" w:eastAsia="hr-HR"/>
        </w:rPr>
        <w:t xml:space="preserve"> klasifikacija sadrži rashode i izdatke razvrstane za Republiku Hrvatsku i za inozemstvo.</w:t>
      </w:r>
    </w:p>
    <w:p w14:paraId="42FEABFD" w14:textId="77777777" w:rsidR="00F62DA0" w:rsidRPr="00F62DA0" w:rsidRDefault="00F62DA0">
      <w:pPr>
        <w:pStyle w:val="Odlomakpopisa"/>
        <w:numPr>
          <w:ilvl w:val="0"/>
          <w:numId w:val="5"/>
        </w:numPr>
        <w:spacing w:line="276" w:lineRule="auto"/>
        <w:jc w:val="both"/>
        <w:rPr>
          <w:rFonts w:asciiTheme="majorHAnsi" w:hAnsiTheme="majorHAnsi" w:cstheme="majorHAnsi"/>
          <w:lang w:val="hr-HR" w:eastAsia="hr-HR"/>
        </w:rPr>
      </w:pPr>
      <w:r w:rsidRPr="00F62DA0">
        <w:rPr>
          <w:rFonts w:asciiTheme="majorHAnsi" w:hAnsiTheme="majorHAnsi" w:cstheme="majorHAnsi"/>
          <w:b/>
          <w:bCs/>
          <w:i/>
          <w:iCs/>
          <w:color w:val="000000"/>
          <w:u w:val="single"/>
          <w:lang w:val="hr-HR" w:eastAsia="hr-HR"/>
        </w:rPr>
        <w:t>Izvori</w:t>
      </w:r>
      <w:r w:rsidRPr="00F62DA0">
        <w:rPr>
          <w:rFonts w:asciiTheme="majorHAnsi" w:hAnsiTheme="majorHAnsi" w:cstheme="majorHAnsi"/>
          <w:color w:val="000000"/>
          <w:lang w:val="hr-HR" w:eastAsia="hr-HR"/>
        </w:rPr>
        <w:t xml:space="preserve"> financiranja sadrže prihode i primitke iz kojih se podmiruju rashodi i izdaci određene vrste i namjene.</w:t>
      </w:r>
    </w:p>
    <w:p w14:paraId="3F18EC0A" w14:textId="77777777" w:rsidR="00F62DA0" w:rsidRPr="00F62DA0" w:rsidRDefault="00F62DA0" w:rsidP="00F62DA0">
      <w:pPr>
        <w:widowControl w:val="0"/>
        <w:autoSpaceDE w:val="0"/>
        <w:autoSpaceDN w:val="0"/>
        <w:adjustRightInd w:val="0"/>
        <w:spacing w:line="276" w:lineRule="auto"/>
        <w:ind w:left="1"/>
        <w:jc w:val="both"/>
        <w:rPr>
          <w:rFonts w:asciiTheme="majorHAnsi" w:hAnsiTheme="majorHAnsi" w:cstheme="majorHAnsi"/>
          <w:lang w:val="hr-HR"/>
        </w:rPr>
      </w:pPr>
    </w:p>
    <w:p w14:paraId="3A242163"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 xml:space="preserve">i kao takve primijenjene su u izradi Plana Proračuna općine Dugopolje za 2023. godinu, te projekcije proračuna za 2023. i 2024. godinu. </w:t>
      </w:r>
    </w:p>
    <w:p w14:paraId="1721A012"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0006827F"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Općinsko vijeće donosi proračun za proračunsku godinu s projekcijama za sljedeće dvije godine i to na propisanoj razini ekonomske klasifikacije, odnosno na razini podskupine - trećoj razini za proračun, odnosno drugoj razini za projekcije.</w:t>
      </w:r>
    </w:p>
    <w:p w14:paraId="14C8FF35" w14:textId="77777777" w:rsidR="00F62DA0" w:rsidRPr="00F62DA0" w:rsidRDefault="00F62DA0" w:rsidP="00F62DA0">
      <w:pPr>
        <w:widowControl w:val="0"/>
        <w:overflowPunct w:val="0"/>
        <w:autoSpaceDE w:val="0"/>
        <w:autoSpaceDN w:val="0"/>
        <w:adjustRightInd w:val="0"/>
        <w:spacing w:line="276" w:lineRule="auto"/>
        <w:ind w:left="1" w:right="20"/>
        <w:jc w:val="both"/>
        <w:rPr>
          <w:rFonts w:asciiTheme="majorHAnsi" w:hAnsiTheme="majorHAnsi" w:cstheme="majorHAnsi"/>
          <w:lang w:val="hr-HR"/>
        </w:rPr>
      </w:pPr>
      <w:r w:rsidRPr="00F62DA0">
        <w:rPr>
          <w:rFonts w:asciiTheme="majorHAnsi" w:hAnsiTheme="majorHAnsi" w:cstheme="majorHAnsi"/>
          <w:lang w:val="hr-HR"/>
        </w:rPr>
        <w:t>Usvajanje proračuna na višoj razini jedan je od ključnih mehanizama koji omogućuje određenu fleksibilnost u njegovom izvršavanju.</w:t>
      </w:r>
    </w:p>
    <w:p w14:paraId="7DF34927"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794A4DCD"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Proračun se sastoji od općeg i posebnog dijela.</w:t>
      </w:r>
    </w:p>
    <w:p w14:paraId="3297AA2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 xml:space="preserve">Posebni dio Proračuna sastoji se od rashoda i izdataka raspoređenih po programima (aktivnostima i projektima) unutar razdjela, glava i proračunskih korisnika, definiranih u skladu s organizacijskom klasifikacijom Proračuna. S toga </w:t>
      </w:r>
      <w:r w:rsidRPr="00F62DA0">
        <w:rPr>
          <w:rFonts w:asciiTheme="majorHAnsi" w:hAnsiTheme="majorHAnsi" w:cstheme="majorHAnsi"/>
          <w:i/>
          <w:iCs/>
          <w:lang w:val="hr-HR"/>
        </w:rPr>
        <w:t>su sve aktivnosti i projekti raspoređeni u odnosu na programe odnosno funkcije kojima pripadaju</w:t>
      </w:r>
      <w:r w:rsidRPr="00F62DA0">
        <w:rPr>
          <w:rFonts w:asciiTheme="majorHAnsi" w:hAnsiTheme="majorHAnsi" w:cstheme="majorHAnsi"/>
          <w:lang w:val="hr-HR"/>
        </w:rPr>
        <w:t>.</w:t>
      </w:r>
    </w:p>
    <w:p w14:paraId="7F689886"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6AB04982"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Prilikom planiranja prihoda uzeta je u obzir realizacija istih u 2023. godini te procjena njihovog kretanja u narednom razdoblju uz uvažavanje gospodarskih i društvenih specifičnosti na lokalnoj razini. S obzirom na niz nepoznanica o mogućim kretanjima na državnoj razini u odnosu na ekonomsku i fiskalnu politiku nove Vlade Republike Hrvatske, procjena prihoda za ovo plansko razdoblje od 2023. do 2024. godine temeljila se isključivo na postojećim propisima uz uvažavanje Uputa Ministarstva financija za izradu proračuna jedinica lokalne i područne (regionalne) samouprave za razdoblje 2023.– 2024. godine.</w:t>
      </w:r>
    </w:p>
    <w:p w14:paraId="2E26C381" w14:textId="1A68A384" w:rsidR="00DD7030" w:rsidRDefault="00DD7030">
      <w:pPr>
        <w:spacing w:after="200" w:line="276" w:lineRule="auto"/>
        <w:rPr>
          <w:rFonts w:asciiTheme="majorHAnsi" w:hAnsiTheme="majorHAnsi" w:cstheme="majorHAnsi"/>
          <w:color w:val="FF0000"/>
          <w:lang w:val="hr-HR"/>
        </w:rPr>
      </w:pPr>
      <w:r>
        <w:rPr>
          <w:rFonts w:asciiTheme="majorHAnsi" w:hAnsiTheme="majorHAnsi" w:cstheme="majorHAnsi"/>
          <w:color w:val="FF0000"/>
          <w:lang w:val="hr-HR"/>
        </w:rPr>
        <w:br w:type="page"/>
      </w:r>
    </w:p>
    <w:p w14:paraId="3B55C9A8" w14:textId="77777777" w:rsidR="00F62DA0" w:rsidRPr="00F62DA0" w:rsidRDefault="00F62DA0" w:rsidP="00F62DA0">
      <w:pPr>
        <w:spacing w:line="276" w:lineRule="auto"/>
        <w:jc w:val="both"/>
        <w:rPr>
          <w:rFonts w:asciiTheme="majorHAnsi" w:hAnsiTheme="majorHAnsi" w:cstheme="majorHAnsi"/>
          <w:b/>
          <w:bCs/>
          <w:i/>
          <w:color w:val="000000" w:themeColor="text1"/>
          <w:lang w:val="hr-HR"/>
        </w:rPr>
      </w:pPr>
    </w:p>
    <w:p w14:paraId="2026E93B" w14:textId="77777777" w:rsidR="00F62DA0" w:rsidRPr="00F62DA0" w:rsidRDefault="00F62DA0" w:rsidP="0089659C">
      <w:pPr>
        <w:pStyle w:val="Stil1"/>
        <w:shd w:val="clear" w:color="auto" w:fill="95B3D7" w:themeFill="accent1" w:themeFillTint="99"/>
        <w:rPr>
          <w:rFonts w:asciiTheme="majorHAnsi" w:hAnsiTheme="majorHAnsi" w:cstheme="majorHAnsi"/>
          <w:lang w:val="hr-HR"/>
        </w:rPr>
      </w:pPr>
      <w:bookmarkStart w:id="0" w:name="_Toc121398790"/>
      <w:r w:rsidRPr="00F62DA0">
        <w:rPr>
          <w:rFonts w:asciiTheme="majorHAnsi" w:hAnsiTheme="majorHAnsi" w:cstheme="majorHAnsi"/>
          <w:lang w:val="hr-HR"/>
        </w:rPr>
        <w:t>PRIHODI I PRIMICI PO EKONOMSKOJ KLASIFIKACIJI</w:t>
      </w:r>
      <w:bookmarkEnd w:id="0"/>
    </w:p>
    <w:p w14:paraId="0FCE4D36" w14:textId="77777777" w:rsidR="00F62DA0" w:rsidRPr="00F62DA0" w:rsidRDefault="00F62DA0" w:rsidP="00F62DA0">
      <w:pPr>
        <w:spacing w:line="276" w:lineRule="auto"/>
        <w:jc w:val="both"/>
        <w:rPr>
          <w:rFonts w:asciiTheme="majorHAnsi" w:hAnsiTheme="majorHAnsi" w:cstheme="majorHAnsi"/>
          <w:lang w:val="hr-HR" w:eastAsia="hr-HR"/>
        </w:rPr>
      </w:pPr>
    </w:p>
    <w:p w14:paraId="7874BCBF" w14:textId="77777777" w:rsidR="00F62DA0" w:rsidRPr="00F62DA0" w:rsidRDefault="00F62DA0" w:rsidP="00F62DA0">
      <w:pPr>
        <w:spacing w:line="276" w:lineRule="auto"/>
        <w:jc w:val="both"/>
        <w:rPr>
          <w:rFonts w:asciiTheme="majorHAnsi" w:hAnsiTheme="majorHAnsi" w:cstheme="majorHAnsi"/>
          <w:color w:val="000000"/>
          <w:sz w:val="18"/>
          <w:szCs w:val="18"/>
          <w:lang w:val="hr-HR" w:eastAsia="hr-HR"/>
        </w:rPr>
      </w:pPr>
      <w:r w:rsidRPr="00F62DA0">
        <w:rPr>
          <w:rFonts w:asciiTheme="majorHAnsi" w:hAnsiTheme="majorHAnsi" w:cstheme="majorHAnsi"/>
          <w:color w:val="000000"/>
          <w:lang w:val="hr-HR" w:eastAsia="hr-HR"/>
        </w:rPr>
        <w:t>Ekonomska klasifikacija prikaz je prihoda i primitaka po prirodnim vrstama te rashoda i izdataka prema ekonomskoj namjeni kojoj služe.</w:t>
      </w:r>
    </w:p>
    <w:p w14:paraId="3179EB11" w14:textId="77777777" w:rsidR="00F62DA0" w:rsidRPr="00F62DA0" w:rsidRDefault="00F62DA0" w:rsidP="00F62DA0">
      <w:pPr>
        <w:spacing w:line="276" w:lineRule="auto"/>
        <w:jc w:val="both"/>
        <w:rPr>
          <w:rFonts w:asciiTheme="majorHAnsi" w:hAnsiTheme="majorHAnsi" w:cstheme="majorHAnsi"/>
          <w:color w:val="000000"/>
          <w:sz w:val="18"/>
          <w:szCs w:val="18"/>
          <w:lang w:val="hr-HR" w:eastAsia="hr-HR"/>
        </w:rPr>
      </w:pPr>
      <w:r w:rsidRPr="00F62DA0">
        <w:rPr>
          <w:rFonts w:asciiTheme="majorHAnsi" w:hAnsiTheme="majorHAnsi" w:cstheme="majorHAnsi"/>
          <w:color w:val="000000"/>
          <w:lang w:val="hr-HR" w:eastAsia="hr-HR"/>
        </w:rPr>
        <w:t>Računi ekonomske klasifikacije razvrstani su u razrede, skupine, podskupine, odjeljke i osnovne račune, a za dodatne potrebe mogu se otvarati analitički računi.</w:t>
      </w:r>
    </w:p>
    <w:p w14:paraId="2D3BB26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Proračun Općine Dugopolje za 2023. godinu predlaže se u iznosu od 7.330.238,85  EUR i to kako slijedi:</w:t>
      </w:r>
    </w:p>
    <w:p w14:paraId="66391C32" w14:textId="77777777" w:rsidR="00F62DA0" w:rsidRPr="00F62DA0" w:rsidRDefault="00F62DA0">
      <w:pPr>
        <w:pStyle w:val="Odlomakpopisa"/>
        <w:widowControl w:val="0"/>
        <w:numPr>
          <w:ilvl w:val="0"/>
          <w:numId w:val="3"/>
        </w:numPr>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6.036.191,47 EUR prihoda poslovanja</w:t>
      </w:r>
    </w:p>
    <w:p w14:paraId="37FB9C21" w14:textId="6CE25183" w:rsidR="00F62DA0" w:rsidRPr="00F62DA0" w:rsidRDefault="0000342A">
      <w:pPr>
        <w:pStyle w:val="Odlomakpopisa"/>
        <w:widowControl w:val="0"/>
        <w:numPr>
          <w:ilvl w:val="0"/>
          <w:numId w:val="3"/>
        </w:numPr>
        <w:overflowPunct w:val="0"/>
        <w:autoSpaceDE w:val="0"/>
        <w:autoSpaceDN w:val="0"/>
        <w:adjustRightInd w:val="0"/>
        <w:spacing w:line="276" w:lineRule="auto"/>
        <w:ind w:right="20"/>
        <w:jc w:val="both"/>
        <w:rPr>
          <w:rFonts w:asciiTheme="majorHAnsi" w:hAnsiTheme="majorHAnsi" w:cstheme="majorHAnsi"/>
          <w:lang w:val="hr-HR"/>
        </w:rPr>
      </w:pPr>
      <w:r>
        <w:rPr>
          <w:rFonts w:asciiTheme="majorHAnsi" w:hAnsiTheme="majorHAnsi" w:cstheme="majorHAnsi"/>
          <w:lang w:val="hr-HR"/>
        </w:rPr>
        <w:t xml:space="preserve">1.334.660,56 </w:t>
      </w:r>
      <w:r w:rsidR="00F62DA0" w:rsidRPr="00F62DA0">
        <w:rPr>
          <w:rFonts w:asciiTheme="majorHAnsi" w:hAnsiTheme="majorHAnsi" w:cstheme="majorHAnsi"/>
          <w:lang w:val="hr-HR"/>
        </w:rPr>
        <w:t>EUR prihoda od prodaje nefinancijske imovine</w:t>
      </w:r>
    </w:p>
    <w:p w14:paraId="002F155A" w14:textId="77777777" w:rsidR="00DD7030" w:rsidRDefault="00DD7030" w:rsidP="00F62DA0">
      <w:pPr>
        <w:widowControl w:val="0"/>
        <w:overflowPunct w:val="0"/>
        <w:autoSpaceDE w:val="0"/>
        <w:autoSpaceDN w:val="0"/>
        <w:adjustRightInd w:val="0"/>
        <w:spacing w:line="276" w:lineRule="auto"/>
        <w:jc w:val="both"/>
        <w:rPr>
          <w:rFonts w:asciiTheme="majorHAnsi" w:hAnsiTheme="majorHAnsi" w:cstheme="majorHAnsi"/>
          <w:bCs/>
          <w:lang w:val="hr-HR"/>
        </w:rPr>
      </w:pPr>
    </w:p>
    <w:p w14:paraId="4AA18264" w14:textId="65260F8A"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bCs/>
          <w:lang w:val="hr-HR"/>
        </w:rPr>
      </w:pPr>
      <w:r w:rsidRPr="00F62DA0">
        <w:rPr>
          <w:rFonts w:asciiTheme="majorHAnsi" w:hAnsiTheme="majorHAnsi" w:cstheme="majorHAnsi"/>
          <w:bCs/>
          <w:lang w:val="hr-HR"/>
        </w:rPr>
        <w:t>U nastavku dan je detaljni grafički prikaz planiranih prihoda i primitaka u trogodišnjem razdoblju</w:t>
      </w:r>
    </w:p>
    <w:p w14:paraId="679A08E4" w14:textId="77777777" w:rsidR="00DD7030" w:rsidRDefault="00DD7030" w:rsidP="00F62DA0">
      <w:pPr>
        <w:spacing w:line="276" w:lineRule="auto"/>
        <w:rPr>
          <w:rFonts w:asciiTheme="majorHAnsi" w:hAnsiTheme="majorHAnsi" w:cstheme="majorHAnsi"/>
          <w:lang w:val="hr-HR" w:eastAsia="hr-HR"/>
        </w:rPr>
      </w:pPr>
    </w:p>
    <w:p w14:paraId="31141F74" w14:textId="2952C69C" w:rsidR="00F62DA0" w:rsidRPr="00F62DA0" w:rsidRDefault="00F62DA0" w:rsidP="00DD7030">
      <w:pPr>
        <w:spacing w:line="276" w:lineRule="auto"/>
        <w:jc w:val="center"/>
        <w:rPr>
          <w:rFonts w:asciiTheme="majorHAnsi" w:hAnsiTheme="majorHAnsi" w:cstheme="majorHAnsi"/>
          <w:bCs/>
          <w:lang w:val="hr-HR"/>
        </w:rPr>
      </w:pPr>
      <w:r w:rsidRPr="00F62DA0">
        <w:rPr>
          <w:rFonts w:asciiTheme="majorHAnsi" w:hAnsiTheme="majorHAnsi" w:cstheme="majorHAnsi"/>
          <w:lang w:val="hr-HR" w:eastAsia="hr-HR"/>
        </w:rPr>
        <w:t xml:space="preserve">Grafikon 1. </w:t>
      </w:r>
      <w:r w:rsidRPr="00F62DA0">
        <w:rPr>
          <w:rFonts w:asciiTheme="majorHAnsi" w:hAnsiTheme="majorHAnsi" w:cstheme="majorHAnsi"/>
          <w:bCs/>
          <w:lang w:val="hr-HR"/>
        </w:rPr>
        <w:t>Pregled planiranih prihoda Općine Dugopolje u 2023.godini</w:t>
      </w:r>
    </w:p>
    <w:p w14:paraId="6C0778E8" w14:textId="77777777" w:rsidR="00F62DA0" w:rsidRPr="00F62DA0" w:rsidRDefault="00F62DA0" w:rsidP="00F62DA0">
      <w:pPr>
        <w:spacing w:line="276" w:lineRule="auto"/>
        <w:rPr>
          <w:rFonts w:asciiTheme="majorHAnsi" w:hAnsiTheme="majorHAnsi" w:cstheme="majorHAnsi"/>
          <w:bCs/>
          <w:lang w:val="hr-HR"/>
        </w:rPr>
      </w:pPr>
      <w:r w:rsidRPr="00F62DA0">
        <w:rPr>
          <w:rFonts w:asciiTheme="majorHAnsi" w:hAnsiTheme="majorHAnsi"/>
          <w:noProof/>
        </w:rPr>
        <w:drawing>
          <wp:inline distT="0" distB="0" distL="0" distR="0" wp14:anchorId="032F818F" wp14:editId="508A0398">
            <wp:extent cx="5759450" cy="3692525"/>
            <wp:effectExtent l="0" t="0" r="12700" b="3175"/>
            <wp:docPr id="44" name="Chart 4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B65F54"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r w:rsidRPr="00F62DA0">
        <w:rPr>
          <w:rFonts w:asciiTheme="majorHAnsi" w:hAnsiTheme="majorHAnsi" w:cstheme="majorHAnsi"/>
          <w:iCs/>
          <w:sz w:val="20"/>
          <w:szCs w:val="20"/>
          <w:lang w:val="hr-HR"/>
        </w:rPr>
        <w:t>Izvor: JUO Općine Dugopolje</w:t>
      </w:r>
    </w:p>
    <w:p w14:paraId="70740DE0"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p>
    <w:p w14:paraId="2F454E06"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p>
    <w:p w14:paraId="10CF1B91"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p>
    <w:p w14:paraId="746145EA"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p>
    <w:p w14:paraId="52C423B5" w14:textId="1B54003A" w:rsidR="00DD7030" w:rsidRDefault="00DD7030">
      <w:pPr>
        <w:spacing w:after="200" w:line="276" w:lineRule="auto"/>
        <w:rPr>
          <w:rFonts w:asciiTheme="majorHAnsi" w:hAnsiTheme="majorHAnsi" w:cstheme="majorHAnsi"/>
          <w:iCs/>
          <w:sz w:val="20"/>
          <w:szCs w:val="20"/>
          <w:lang w:val="hr-HR"/>
        </w:rPr>
      </w:pPr>
      <w:r>
        <w:rPr>
          <w:rFonts w:asciiTheme="majorHAnsi" w:hAnsiTheme="majorHAnsi" w:cstheme="majorHAnsi"/>
          <w:iCs/>
          <w:sz w:val="20"/>
          <w:szCs w:val="20"/>
          <w:lang w:val="hr-HR"/>
        </w:rPr>
        <w:br w:type="page"/>
      </w:r>
    </w:p>
    <w:p w14:paraId="00996C0B"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p>
    <w:p w14:paraId="499AC0C7" w14:textId="77777777" w:rsidR="00F62DA0" w:rsidRPr="00F62DA0" w:rsidRDefault="00F62DA0" w:rsidP="0089659C">
      <w:pPr>
        <w:pStyle w:val="Stil1"/>
        <w:shd w:val="clear" w:color="auto" w:fill="95B3D7" w:themeFill="accent1" w:themeFillTint="99"/>
        <w:rPr>
          <w:rFonts w:asciiTheme="majorHAnsi" w:hAnsiTheme="majorHAnsi" w:cstheme="majorHAnsi"/>
          <w:lang w:val="hr-HR"/>
        </w:rPr>
      </w:pPr>
      <w:bookmarkStart w:id="1" w:name="_Toc121398791"/>
      <w:r w:rsidRPr="00F62DA0">
        <w:rPr>
          <w:rFonts w:asciiTheme="majorHAnsi" w:hAnsiTheme="majorHAnsi" w:cstheme="majorHAnsi"/>
          <w:lang w:val="hr-HR"/>
        </w:rPr>
        <w:t>PRIHODI</w:t>
      </w:r>
      <w:bookmarkEnd w:id="1"/>
    </w:p>
    <w:p w14:paraId="50E26CF5" w14:textId="77777777" w:rsidR="00F62DA0" w:rsidRPr="00F62DA0" w:rsidRDefault="00F62DA0" w:rsidP="00F62DA0">
      <w:pPr>
        <w:tabs>
          <w:tab w:val="left" w:pos="4020"/>
        </w:tabs>
        <w:spacing w:line="276" w:lineRule="auto"/>
        <w:jc w:val="center"/>
        <w:rPr>
          <w:rFonts w:asciiTheme="majorHAnsi" w:hAnsiTheme="majorHAnsi" w:cstheme="majorHAnsi"/>
          <w:b/>
          <w:i/>
          <w:lang w:val="hr-HR"/>
        </w:rPr>
      </w:pPr>
    </w:p>
    <w:p w14:paraId="197AC49A" w14:textId="77777777" w:rsidR="00F62DA0" w:rsidRPr="00F62DA0" w:rsidRDefault="00F62DA0" w:rsidP="006D2520">
      <w:pPr>
        <w:pStyle w:val="Stil2"/>
        <w:shd w:val="clear" w:color="auto" w:fill="B8CCE4" w:themeFill="accent1" w:themeFillTint="66"/>
        <w:rPr>
          <w:rFonts w:asciiTheme="majorHAnsi" w:hAnsiTheme="majorHAnsi" w:cstheme="majorHAnsi"/>
          <w:szCs w:val="24"/>
        </w:rPr>
      </w:pPr>
      <w:bookmarkStart w:id="2" w:name="_Toc121398792"/>
      <w:r w:rsidRPr="00F62DA0">
        <w:rPr>
          <w:rFonts w:asciiTheme="majorHAnsi" w:hAnsiTheme="majorHAnsi" w:cstheme="majorHAnsi"/>
          <w:szCs w:val="24"/>
        </w:rPr>
        <w:t>Prihodi od poreza</w:t>
      </w:r>
      <w:bookmarkEnd w:id="2"/>
    </w:p>
    <w:p w14:paraId="15D51A5F" w14:textId="77777777" w:rsidR="00F62DA0" w:rsidRPr="00F62DA0" w:rsidRDefault="00F62DA0" w:rsidP="00F62DA0">
      <w:pPr>
        <w:pStyle w:val="Odlomakpopisa"/>
        <w:tabs>
          <w:tab w:val="left" w:pos="4020"/>
        </w:tabs>
        <w:spacing w:line="276" w:lineRule="auto"/>
        <w:jc w:val="both"/>
        <w:rPr>
          <w:rFonts w:asciiTheme="majorHAnsi" w:hAnsiTheme="majorHAnsi" w:cstheme="majorHAnsi"/>
          <w:lang w:val="hr-HR"/>
        </w:rPr>
      </w:pPr>
    </w:p>
    <w:p w14:paraId="2B615A7F" w14:textId="77777777" w:rsidR="00F62DA0" w:rsidRPr="00F62DA0" w:rsidRDefault="00F62DA0" w:rsidP="00F62DA0">
      <w:pPr>
        <w:widowControl w:val="0"/>
        <w:overflowPunct w:val="0"/>
        <w:autoSpaceDE w:val="0"/>
        <w:autoSpaceDN w:val="0"/>
        <w:adjustRightInd w:val="0"/>
        <w:spacing w:line="276" w:lineRule="auto"/>
        <w:ind w:left="20"/>
        <w:jc w:val="both"/>
        <w:rPr>
          <w:rFonts w:asciiTheme="majorHAnsi" w:hAnsiTheme="majorHAnsi" w:cstheme="majorHAnsi"/>
          <w:lang w:val="hr-HR"/>
        </w:rPr>
      </w:pPr>
      <w:r w:rsidRPr="00F62DA0">
        <w:rPr>
          <w:rFonts w:asciiTheme="majorHAnsi" w:hAnsiTheme="majorHAnsi" w:cstheme="majorHAnsi"/>
          <w:lang w:val="hr-HR"/>
        </w:rPr>
        <w:t>Prihodi od poreza obuhvaćaju porez na dohodak od nesamostalnoga rada (porez na plaće zaposlenih osoba sa prebivalištem na području Općine Dugopolje, porez na dohodak od samostalnih djelatnosti (obrta), porez na dohodak od imovine, udjela u dobiti i sl.). Osim navedenih poreza sukladno Odluci o općinskim porezima (Službeni vjesnik 6/17, 9/17 i 3/20) u tu skupinu proračunskih prihoda spadaju i porez na nekretnine, porez na potrošnju te porez na kuće za odmor.</w:t>
      </w:r>
    </w:p>
    <w:p w14:paraId="50D98584"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43E3E874" w14:textId="77777777" w:rsidR="00F62DA0" w:rsidRPr="00F62DA0" w:rsidRDefault="00F62DA0" w:rsidP="00F62DA0">
      <w:pPr>
        <w:widowControl w:val="0"/>
        <w:overflowPunct w:val="0"/>
        <w:autoSpaceDE w:val="0"/>
        <w:autoSpaceDN w:val="0"/>
        <w:adjustRightInd w:val="0"/>
        <w:spacing w:line="276" w:lineRule="auto"/>
        <w:ind w:left="20"/>
        <w:jc w:val="both"/>
        <w:rPr>
          <w:rFonts w:asciiTheme="majorHAnsi" w:hAnsiTheme="majorHAnsi" w:cstheme="majorHAnsi"/>
          <w:lang w:val="hr-HR"/>
        </w:rPr>
      </w:pPr>
      <w:r w:rsidRPr="00F62DA0">
        <w:rPr>
          <w:rFonts w:asciiTheme="majorHAnsi" w:hAnsiTheme="majorHAnsi" w:cstheme="majorHAnsi"/>
          <w:lang w:val="hr-HR"/>
        </w:rPr>
        <w:t xml:space="preserve">U 2023. godini porezni prihodi planiraju se u iznosu od 885.586,54 EUR, predstavljaju 12,08 % planiranih ukupnih prihoda. Najveći udio u prihodima poslovanja predstavljaju prihodi od </w:t>
      </w:r>
      <w:r w:rsidRPr="00F62DA0">
        <w:rPr>
          <w:rFonts w:asciiTheme="majorHAnsi" w:hAnsiTheme="majorHAnsi" w:cstheme="majorHAnsi"/>
          <w:i/>
          <w:lang w:val="hr-HR"/>
        </w:rPr>
        <w:t>Poreza i prireza na dohodak.</w:t>
      </w:r>
    </w:p>
    <w:p w14:paraId="759C8E75" w14:textId="77777777" w:rsidR="00016D78" w:rsidRDefault="00016D78" w:rsidP="00F62DA0">
      <w:pPr>
        <w:tabs>
          <w:tab w:val="left" w:pos="4020"/>
        </w:tabs>
        <w:spacing w:line="276" w:lineRule="auto"/>
        <w:jc w:val="both"/>
        <w:rPr>
          <w:rFonts w:asciiTheme="majorHAnsi" w:hAnsiTheme="majorHAnsi" w:cstheme="majorHAnsi"/>
          <w:lang w:val="hr-HR"/>
        </w:rPr>
      </w:pPr>
    </w:p>
    <w:p w14:paraId="188DF85A" w14:textId="506CB65B" w:rsidR="00F62DA0" w:rsidRPr="00016D78" w:rsidRDefault="00F62DA0" w:rsidP="00016D78">
      <w:pPr>
        <w:tabs>
          <w:tab w:val="left" w:pos="4020"/>
        </w:tabs>
        <w:spacing w:line="276" w:lineRule="auto"/>
        <w:jc w:val="center"/>
        <w:rPr>
          <w:rFonts w:asciiTheme="majorHAnsi" w:hAnsiTheme="majorHAnsi" w:cstheme="majorHAnsi"/>
          <w:i/>
          <w:iCs/>
          <w:lang w:val="hr-HR"/>
        </w:rPr>
      </w:pPr>
      <w:r w:rsidRPr="00016D78">
        <w:rPr>
          <w:rFonts w:asciiTheme="majorHAnsi" w:hAnsiTheme="majorHAnsi" w:cstheme="majorHAnsi"/>
          <w:i/>
          <w:iCs/>
          <w:lang w:val="hr-HR"/>
        </w:rPr>
        <w:t>Grafikon 2. Pregled planiranih prihoda od poreza u 2023. godini</w:t>
      </w:r>
    </w:p>
    <w:p w14:paraId="197D5596" w14:textId="77777777" w:rsidR="00F62DA0" w:rsidRPr="00F62DA0" w:rsidRDefault="00F62DA0" w:rsidP="00F62DA0">
      <w:pPr>
        <w:tabs>
          <w:tab w:val="left" w:pos="4020"/>
        </w:tabs>
        <w:spacing w:line="276" w:lineRule="auto"/>
        <w:jc w:val="center"/>
        <w:rPr>
          <w:rFonts w:asciiTheme="majorHAnsi" w:hAnsiTheme="majorHAnsi" w:cstheme="majorHAnsi"/>
          <w:lang w:val="hr-HR"/>
        </w:rPr>
      </w:pPr>
      <w:r w:rsidRPr="00F62DA0">
        <w:rPr>
          <w:rFonts w:asciiTheme="majorHAnsi" w:hAnsiTheme="majorHAnsi"/>
          <w:noProof/>
        </w:rPr>
        <w:drawing>
          <wp:inline distT="0" distB="0" distL="0" distR="0" wp14:anchorId="59B8C459" wp14:editId="20516AEB">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7A63F6-6788-29F7-9E15-AA6207376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491A81"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r w:rsidRPr="00F62DA0">
        <w:rPr>
          <w:rFonts w:asciiTheme="majorHAnsi" w:hAnsiTheme="majorHAnsi" w:cstheme="majorHAnsi"/>
          <w:iCs/>
          <w:sz w:val="20"/>
          <w:szCs w:val="20"/>
          <w:lang w:val="hr-HR"/>
        </w:rPr>
        <w:t xml:space="preserve">    Izvor: JUO Općine Dugopolje</w:t>
      </w:r>
    </w:p>
    <w:p w14:paraId="278ABDDA" w14:textId="77777777" w:rsidR="00F62DA0" w:rsidRPr="00F62DA0" w:rsidRDefault="00F62DA0" w:rsidP="00F62DA0">
      <w:pPr>
        <w:tabs>
          <w:tab w:val="left" w:pos="4020"/>
        </w:tabs>
        <w:spacing w:line="276" w:lineRule="auto"/>
        <w:jc w:val="both"/>
        <w:rPr>
          <w:rFonts w:asciiTheme="majorHAnsi" w:hAnsiTheme="majorHAnsi" w:cstheme="majorHAnsi"/>
          <w:b/>
          <w:i/>
          <w:lang w:val="hr-HR"/>
        </w:rPr>
      </w:pPr>
    </w:p>
    <w:p w14:paraId="10A218C2" w14:textId="77777777" w:rsidR="00F62DA0" w:rsidRPr="00F62DA0" w:rsidRDefault="00F62DA0" w:rsidP="00F62DA0">
      <w:pPr>
        <w:tabs>
          <w:tab w:val="left" w:pos="4020"/>
        </w:tabs>
        <w:spacing w:line="276" w:lineRule="auto"/>
        <w:jc w:val="both"/>
        <w:rPr>
          <w:rFonts w:asciiTheme="majorHAnsi" w:hAnsiTheme="majorHAnsi" w:cstheme="majorHAnsi"/>
          <w:b/>
          <w:i/>
          <w:lang w:val="hr-HR"/>
        </w:rPr>
      </w:pPr>
    </w:p>
    <w:p w14:paraId="359C85AC" w14:textId="77777777" w:rsidR="00F62DA0" w:rsidRPr="00F62DA0" w:rsidRDefault="00F62DA0" w:rsidP="006D2520">
      <w:pPr>
        <w:pStyle w:val="Stil2"/>
        <w:shd w:val="clear" w:color="auto" w:fill="B8CCE4" w:themeFill="accent1" w:themeFillTint="66"/>
        <w:rPr>
          <w:rFonts w:asciiTheme="majorHAnsi" w:hAnsiTheme="majorHAnsi" w:cstheme="majorHAnsi"/>
          <w:szCs w:val="24"/>
        </w:rPr>
      </w:pPr>
      <w:bookmarkStart w:id="3" w:name="_Toc121398793"/>
      <w:r w:rsidRPr="00F62DA0">
        <w:rPr>
          <w:rFonts w:asciiTheme="majorHAnsi" w:hAnsiTheme="majorHAnsi" w:cstheme="majorHAnsi"/>
          <w:szCs w:val="24"/>
        </w:rPr>
        <w:t>Prihodi od pomoći</w:t>
      </w:r>
      <w:bookmarkEnd w:id="3"/>
    </w:p>
    <w:p w14:paraId="50C0DDFE" w14:textId="77777777" w:rsidR="00F62DA0" w:rsidRPr="00F62DA0" w:rsidRDefault="00F62DA0" w:rsidP="00F62DA0">
      <w:pPr>
        <w:tabs>
          <w:tab w:val="left" w:pos="4020"/>
        </w:tabs>
        <w:spacing w:line="276" w:lineRule="auto"/>
        <w:jc w:val="both"/>
        <w:rPr>
          <w:rFonts w:asciiTheme="majorHAnsi" w:hAnsiTheme="majorHAnsi" w:cstheme="majorHAnsi"/>
          <w:b/>
          <w:i/>
          <w:lang w:val="hr-HR"/>
        </w:rPr>
      </w:pPr>
    </w:p>
    <w:p w14:paraId="12113032" w14:textId="77777777" w:rsidR="00F62DA0" w:rsidRPr="00F62DA0" w:rsidRDefault="00F62DA0" w:rsidP="00F62DA0">
      <w:pPr>
        <w:tabs>
          <w:tab w:val="left" w:pos="4020"/>
        </w:tabs>
        <w:spacing w:line="276" w:lineRule="auto"/>
        <w:jc w:val="both"/>
        <w:rPr>
          <w:rFonts w:asciiTheme="majorHAnsi" w:hAnsiTheme="majorHAnsi" w:cstheme="majorHAnsi"/>
          <w:color w:val="FF0000"/>
          <w:lang w:val="hr-HR"/>
        </w:rPr>
      </w:pPr>
      <w:r w:rsidRPr="00F62DA0">
        <w:rPr>
          <w:rFonts w:asciiTheme="majorHAnsi" w:hAnsiTheme="majorHAnsi" w:cstheme="majorHAnsi"/>
          <w:lang w:val="hr-HR"/>
        </w:rPr>
        <w:t xml:space="preserve">U 2023. godini Općina </w:t>
      </w:r>
      <w:proofErr w:type="spellStart"/>
      <w:r w:rsidRPr="00F62DA0">
        <w:rPr>
          <w:rFonts w:asciiTheme="majorHAnsi" w:hAnsiTheme="majorHAnsi" w:cstheme="majorHAnsi"/>
          <w:lang w:val="hr-HR"/>
        </w:rPr>
        <w:t>Dugopolje</w:t>
      </w:r>
      <w:proofErr w:type="spellEnd"/>
      <w:r w:rsidRPr="00F62DA0">
        <w:rPr>
          <w:rFonts w:asciiTheme="majorHAnsi" w:hAnsiTheme="majorHAnsi" w:cstheme="majorHAnsi"/>
          <w:lang w:val="hr-HR"/>
        </w:rPr>
        <w:t xml:space="preserve"> planira </w:t>
      </w:r>
      <w:proofErr w:type="spellStart"/>
      <w:r w:rsidRPr="00F62DA0">
        <w:rPr>
          <w:rFonts w:asciiTheme="majorHAnsi" w:hAnsiTheme="majorHAnsi" w:cstheme="majorHAnsi"/>
          <w:lang w:val="hr-HR"/>
        </w:rPr>
        <w:t>uprihodovati</w:t>
      </w:r>
      <w:proofErr w:type="spellEnd"/>
      <w:r w:rsidRPr="00F62DA0">
        <w:rPr>
          <w:rFonts w:asciiTheme="majorHAnsi" w:hAnsiTheme="majorHAnsi" w:cstheme="majorHAnsi"/>
          <w:lang w:val="hr-HR"/>
        </w:rPr>
        <w:t xml:space="preserve"> 1.865.843,56 EUR prihoda od pomoći od subjekata unutar općeg proračuna. Odnosi se na prihode čija je namjena unaprijed ugovorom definirana, odnosno moraju se utrošiti sukladno ugovorom definiranoj investiciji. Najveći udio navedenih prihoda odnosi se na projekte financirane putem nacionalnih i nadnacionalnih programa („</w:t>
      </w:r>
      <w:proofErr w:type="spellStart"/>
      <w:r w:rsidRPr="00F62DA0">
        <w:rPr>
          <w:rFonts w:asciiTheme="majorHAnsi" w:hAnsiTheme="majorHAnsi" w:cstheme="majorHAnsi"/>
          <w:lang w:val="hr-HR"/>
        </w:rPr>
        <w:t>Pijat</w:t>
      </w:r>
      <w:proofErr w:type="spellEnd"/>
      <w:r w:rsidRPr="00F62DA0">
        <w:rPr>
          <w:rFonts w:asciiTheme="majorHAnsi" w:hAnsiTheme="majorHAnsi" w:cstheme="majorHAnsi"/>
          <w:lang w:val="hr-HR"/>
        </w:rPr>
        <w:t xml:space="preserve"> dobrote“, „Zaželi“, potporna institucija, izgradnje starog dječjeg vrtića, tržnica, i dr.)</w:t>
      </w:r>
    </w:p>
    <w:p w14:paraId="38729640" w14:textId="77777777" w:rsidR="00F62DA0" w:rsidRPr="00F62DA0" w:rsidRDefault="00F62DA0" w:rsidP="00F62DA0">
      <w:pPr>
        <w:tabs>
          <w:tab w:val="left" w:pos="4020"/>
        </w:tabs>
        <w:spacing w:line="276" w:lineRule="auto"/>
        <w:jc w:val="both"/>
        <w:rPr>
          <w:rFonts w:asciiTheme="majorHAnsi" w:hAnsiTheme="majorHAnsi" w:cstheme="majorHAnsi"/>
          <w:lang w:val="hr-HR"/>
        </w:rPr>
      </w:pPr>
    </w:p>
    <w:p w14:paraId="1EFAF5E9" w14:textId="77777777" w:rsidR="00F62DA0" w:rsidRPr="00F62DA0" w:rsidRDefault="00F62DA0" w:rsidP="006D2520">
      <w:pPr>
        <w:pStyle w:val="Stil2"/>
        <w:shd w:val="clear" w:color="auto" w:fill="B8CCE4" w:themeFill="accent1" w:themeFillTint="66"/>
        <w:rPr>
          <w:rFonts w:asciiTheme="majorHAnsi" w:hAnsiTheme="majorHAnsi" w:cstheme="majorHAnsi"/>
          <w:szCs w:val="24"/>
        </w:rPr>
      </w:pPr>
      <w:bookmarkStart w:id="4" w:name="_Toc121398794"/>
      <w:r w:rsidRPr="00F62DA0">
        <w:rPr>
          <w:rFonts w:asciiTheme="majorHAnsi" w:hAnsiTheme="majorHAnsi" w:cstheme="majorHAnsi"/>
          <w:szCs w:val="24"/>
        </w:rPr>
        <w:t>Prihodi od imovine</w:t>
      </w:r>
      <w:bookmarkEnd w:id="4"/>
    </w:p>
    <w:p w14:paraId="1CB8AB43" w14:textId="77777777" w:rsidR="00F62DA0" w:rsidRPr="00F62DA0" w:rsidRDefault="00F62DA0" w:rsidP="00F62DA0">
      <w:pPr>
        <w:tabs>
          <w:tab w:val="left" w:pos="4020"/>
        </w:tabs>
        <w:spacing w:line="276" w:lineRule="auto"/>
        <w:jc w:val="both"/>
        <w:rPr>
          <w:rFonts w:asciiTheme="majorHAnsi" w:hAnsiTheme="majorHAnsi" w:cstheme="majorHAnsi"/>
          <w:b/>
          <w:i/>
          <w:lang w:val="hr-HR"/>
        </w:rPr>
      </w:pPr>
    </w:p>
    <w:p w14:paraId="738EE4FB"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 xml:space="preserve">Prihodi od imovine kao sljedeća podskupina prihoda poslovanja planirani su u 2023. godini u iznosu od 113.146,20 EUR. </w:t>
      </w:r>
    </w:p>
    <w:p w14:paraId="4BF36180"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Prihodi od imovine obuhvaćaju Prihode od financijske i Prihode od nefinancijske imovine. Prihodi od financijske imovine jesu: kamate (po vrijednosnim papirima, na oročena sredstva i depozite po viđenju, zatezne kamate).</w:t>
      </w:r>
    </w:p>
    <w:p w14:paraId="52F05021"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Najveći udio u prihodima od imovine u proračunu Općine Dugopolje planirani su kroz Prihode od nefinancijske imovine u iznosu od 46.718,43 EUR.</w:t>
      </w:r>
    </w:p>
    <w:p w14:paraId="683ED9A7"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4E30C970" w14:textId="5C2570CA" w:rsidR="00F62DA0" w:rsidRPr="00F62DA0" w:rsidRDefault="00F62DA0" w:rsidP="006D2520">
      <w:pPr>
        <w:pStyle w:val="Stil2"/>
        <w:shd w:val="clear" w:color="auto" w:fill="B8CCE4" w:themeFill="accent1" w:themeFillTint="66"/>
        <w:rPr>
          <w:rFonts w:asciiTheme="majorHAnsi" w:hAnsiTheme="majorHAnsi" w:cstheme="majorHAnsi"/>
          <w:szCs w:val="24"/>
        </w:rPr>
      </w:pPr>
      <w:bookmarkStart w:id="5" w:name="_Toc121398795"/>
      <w:r w:rsidRPr="00F62DA0">
        <w:rPr>
          <w:rFonts w:asciiTheme="majorHAnsi" w:hAnsiTheme="majorHAnsi" w:cstheme="majorHAnsi"/>
          <w:szCs w:val="24"/>
        </w:rPr>
        <w:t>Prihodi od upravnih i administrativn</w:t>
      </w:r>
      <w:r w:rsidR="006D2520">
        <w:rPr>
          <w:rFonts w:asciiTheme="majorHAnsi" w:hAnsiTheme="majorHAnsi" w:cstheme="majorHAnsi"/>
          <w:szCs w:val="24"/>
        </w:rPr>
        <w:t>ih</w:t>
      </w:r>
      <w:r w:rsidRPr="00F62DA0">
        <w:rPr>
          <w:rFonts w:asciiTheme="majorHAnsi" w:hAnsiTheme="majorHAnsi" w:cstheme="majorHAnsi"/>
          <w:szCs w:val="24"/>
        </w:rPr>
        <w:t xml:space="preserve"> pristojbi, pristojbi po posebnim propisima i naknada</w:t>
      </w:r>
      <w:bookmarkEnd w:id="5"/>
    </w:p>
    <w:p w14:paraId="40ACAB7F" w14:textId="77777777" w:rsidR="00F62DA0" w:rsidRPr="00F62DA0" w:rsidRDefault="00F62DA0" w:rsidP="00F62DA0">
      <w:pPr>
        <w:tabs>
          <w:tab w:val="left" w:pos="4020"/>
        </w:tabs>
        <w:spacing w:line="276" w:lineRule="auto"/>
        <w:jc w:val="both"/>
        <w:rPr>
          <w:rFonts w:asciiTheme="majorHAnsi" w:hAnsiTheme="majorHAnsi" w:cstheme="majorHAnsi"/>
          <w:b/>
          <w:i/>
          <w:lang w:val="hr-HR"/>
        </w:rPr>
      </w:pPr>
    </w:p>
    <w:p w14:paraId="3B3C10DC"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Prihodi od upravnih i administrativnih pristojbi, pristojbi po posebnim propisima i naknada planirani su u iznosu od 3.063.375,14 EUR. Najveći udio prihoda odnosi se na Prihode od komunalnih naknada, i to u iznosu od 2.172.672,37 EUR što čini 29,63 % ukupnih prihoda Općine. Namjena navedenih prihoda definirana je zakonom i pripadajućim pod zakonskim aktima.</w:t>
      </w:r>
    </w:p>
    <w:p w14:paraId="0A5FAD14" w14:textId="77777777" w:rsidR="00F62DA0" w:rsidRPr="00F62DA0" w:rsidRDefault="00F62DA0" w:rsidP="008D1E90">
      <w:pPr>
        <w:pStyle w:val="Stil2"/>
        <w:shd w:val="clear" w:color="auto" w:fill="B8CCE4" w:themeFill="accent1" w:themeFillTint="66"/>
        <w:rPr>
          <w:rFonts w:asciiTheme="majorHAnsi" w:hAnsiTheme="majorHAnsi" w:cstheme="majorHAnsi"/>
          <w:szCs w:val="24"/>
        </w:rPr>
      </w:pPr>
      <w:bookmarkStart w:id="6" w:name="_Toc121398796"/>
      <w:r w:rsidRPr="00F62DA0">
        <w:rPr>
          <w:rFonts w:asciiTheme="majorHAnsi" w:hAnsiTheme="majorHAnsi" w:cstheme="majorHAnsi"/>
          <w:szCs w:val="24"/>
        </w:rPr>
        <w:t xml:space="preserve">Prihodi od prodaje proizvoda i roba te pruženih usluga i prihodi od donacija, </w:t>
      </w:r>
      <w:bookmarkStart w:id="7" w:name="_GoBack"/>
      <w:bookmarkEnd w:id="7"/>
      <w:r w:rsidRPr="00F62DA0">
        <w:rPr>
          <w:rFonts w:asciiTheme="majorHAnsi" w:hAnsiTheme="majorHAnsi" w:cstheme="majorHAnsi"/>
          <w:szCs w:val="24"/>
        </w:rPr>
        <w:t>te kazne upravne mjere i ostali prihodi</w:t>
      </w:r>
      <w:bookmarkEnd w:id="6"/>
    </w:p>
    <w:p w14:paraId="137F93FD" w14:textId="77777777" w:rsidR="00F62DA0" w:rsidRPr="00F62DA0" w:rsidRDefault="00F62DA0" w:rsidP="00F62DA0">
      <w:pPr>
        <w:tabs>
          <w:tab w:val="left" w:pos="4020"/>
        </w:tabs>
        <w:spacing w:line="276" w:lineRule="auto"/>
        <w:jc w:val="both"/>
        <w:rPr>
          <w:rFonts w:asciiTheme="majorHAnsi" w:hAnsiTheme="majorHAnsi" w:cstheme="majorHAnsi"/>
          <w:b/>
          <w:i/>
          <w:lang w:val="hr-HR"/>
        </w:rPr>
      </w:pPr>
    </w:p>
    <w:p w14:paraId="205CFB79"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Prihodi od prodaje materijalne imovine u 2023. godini planiraju se u iznosu od 81.695,47 EUR, dok prohodi od kazne i upravne mjere planiraju se u iznosu od 26.544,56 EUR.</w:t>
      </w:r>
    </w:p>
    <w:p w14:paraId="2A280B07"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5D3BDC9D" w14:textId="77777777" w:rsidR="00F62DA0" w:rsidRPr="00F62DA0" w:rsidRDefault="00F62DA0" w:rsidP="008D1E90">
      <w:pPr>
        <w:pStyle w:val="Stil2"/>
        <w:shd w:val="clear" w:color="auto" w:fill="B8CCE4" w:themeFill="accent1" w:themeFillTint="66"/>
        <w:rPr>
          <w:rFonts w:asciiTheme="majorHAnsi" w:hAnsiTheme="majorHAnsi" w:cstheme="majorHAnsi"/>
          <w:szCs w:val="24"/>
        </w:rPr>
      </w:pPr>
      <w:bookmarkStart w:id="8" w:name="_Toc121398797"/>
      <w:r w:rsidRPr="00F62DA0">
        <w:rPr>
          <w:rFonts w:asciiTheme="majorHAnsi" w:hAnsiTheme="majorHAnsi" w:cstheme="majorHAnsi"/>
          <w:szCs w:val="24"/>
        </w:rPr>
        <w:t>Prihodi od prodaje nefinancijske imovine</w:t>
      </w:r>
      <w:bookmarkEnd w:id="8"/>
    </w:p>
    <w:p w14:paraId="5C8B6167" w14:textId="77777777" w:rsidR="00F62DA0" w:rsidRPr="00F62DA0" w:rsidRDefault="00F62DA0" w:rsidP="008D1E90">
      <w:pPr>
        <w:widowControl w:val="0"/>
        <w:shd w:val="clear" w:color="auto" w:fill="B8CCE4" w:themeFill="accent1" w:themeFillTint="66"/>
        <w:overflowPunct w:val="0"/>
        <w:autoSpaceDE w:val="0"/>
        <w:autoSpaceDN w:val="0"/>
        <w:adjustRightInd w:val="0"/>
        <w:spacing w:line="276" w:lineRule="auto"/>
        <w:ind w:right="20"/>
        <w:jc w:val="both"/>
        <w:rPr>
          <w:rFonts w:asciiTheme="majorHAnsi" w:hAnsiTheme="majorHAnsi" w:cstheme="majorHAnsi"/>
          <w:lang w:val="hr-HR"/>
        </w:rPr>
      </w:pPr>
    </w:p>
    <w:p w14:paraId="6A249B9C" w14:textId="7E441998" w:rsidR="00F62DA0" w:rsidRPr="00AE0138"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 xml:space="preserve">Prihodi od prodaje </w:t>
      </w:r>
      <w:proofErr w:type="spellStart"/>
      <w:r w:rsidRPr="00F62DA0">
        <w:rPr>
          <w:rFonts w:asciiTheme="majorHAnsi" w:hAnsiTheme="majorHAnsi" w:cstheme="majorHAnsi"/>
          <w:lang w:val="hr-HR"/>
        </w:rPr>
        <w:t>nefinancijseke</w:t>
      </w:r>
      <w:proofErr w:type="spellEnd"/>
      <w:r w:rsidRPr="00F62DA0">
        <w:rPr>
          <w:rFonts w:asciiTheme="majorHAnsi" w:hAnsiTheme="majorHAnsi" w:cstheme="majorHAnsi"/>
          <w:lang w:val="hr-HR"/>
        </w:rPr>
        <w:t xml:space="preserve"> imovine planiraju se i iznosu o</w:t>
      </w:r>
      <w:r w:rsidRPr="00AE0138">
        <w:rPr>
          <w:rFonts w:asciiTheme="majorHAnsi" w:hAnsiTheme="majorHAnsi" w:cstheme="majorHAnsi"/>
          <w:lang w:val="hr-HR"/>
        </w:rPr>
        <w:t>d 1.</w:t>
      </w:r>
      <w:r w:rsidR="00BD1321" w:rsidRPr="00AE0138">
        <w:rPr>
          <w:rFonts w:asciiTheme="majorHAnsi" w:hAnsiTheme="majorHAnsi" w:cstheme="majorHAnsi"/>
          <w:lang w:val="hr-HR"/>
        </w:rPr>
        <w:t>334.660,56</w:t>
      </w:r>
      <w:r w:rsidRPr="00AE0138">
        <w:rPr>
          <w:rFonts w:asciiTheme="majorHAnsi" w:hAnsiTheme="majorHAnsi" w:cstheme="majorHAnsi"/>
          <w:lang w:val="hr-HR"/>
        </w:rPr>
        <w:t xml:space="preserve"> EUR, a odnose se na:</w:t>
      </w:r>
    </w:p>
    <w:p w14:paraId="19729ECB" w14:textId="1B6E1C26" w:rsidR="00F62DA0" w:rsidRPr="00AE0138" w:rsidRDefault="00F62DA0">
      <w:pPr>
        <w:pStyle w:val="Odlomakpopisa"/>
        <w:widowControl w:val="0"/>
        <w:numPr>
          <w:ilvl w:val="0"/>
          <w:numId w:val="4"/>
        </w:numPr>
        <w:overflowPunct w:val="0"/>
        <w:autoSpaceDE w:val="0"/>
        <w:autoSpaceDN w:val="0"/>
        <w:adjustRightInd w:val="0"/>
        <w:spacing w:line="276" w:lineRule="auto"/>
        <w:ind w:right="20"/>
        <w:jc w:val="both"/>
        <w:rPr>
          <w:rFonts w:asciiTheme="majorHAnsi" w:hAnsiTheme="majorHAnsi" w:cstheme="majorHAnsi"/>
          <w:lang w:val="hr-HR"/>
        </w:rPr>
      </w:pPr>
      <w:r w:rsidRPr="00AE0138">
        <w:rPr>
          <w:rFonts w:asciiTheme="majorHAnsi" w:hAnsiTheme="majorHAnsi" w:cstheme="majorHAnsi"/>
          <w:lang w:val="hr-HR"/>
        </w:rPr>
        <w:t>Prihode od prodaje materijalne imovine-prirodnih bogatstava 1.</w:t>
      </w:r>
      <w:r w:rsidR="00E114AE" w:rsidRPr="00AE0138">
        <w:rPr>
          <w:rFonts w:asciiTheme="majorHAnsi" w:hAnsiTheme="majorHAnsi" w:cstheme="majorHAnsi"/>
          <w:lang w:val="hr-HR"/>
        </w:rPr>
        <w:t>314.752,14</w:t>
      </w:r>
      <w:r w:rsidRPr="00AE0138">
        <w:rPr>
          <w:rFonts w:asciiTheme="majorHAnsi" w:hAnsiTheme="majorHAnsi" w:cstheme="majorHAnsi"/>
          <w:lang w:val="hr-HR"/>
        </w:rPr>
        <w:t xml:space="preserve"> EUR</w:t>
      </w:r>
    </w:p>
    <w:p w14:paraId="5D429388" w14:textId="77777777" w:rsidR="00F62DA0" w:rsidRPr="00AE0138" w:rsidRDefault="00F62DA0">
      <w:pPr>
        <w:pStyle w:val="Odlomakpopisa"/>
        <w:widowControl w:val="0"/>
        <w:numPr>
          <w:ilvl w:val="0"/>
          <w:numId w:val="4"/>
        </w:numPr>
        <w:overflowPunct w:val="0"/>
        <w:autoSpaceDE w:val="0"/>
        <w:autoSpaceDN w:val="0"/>
        <w:adjustRightInd w:val="0"/>
        <w:spacing w:line="276" w:lineRule="auto"/>
        <w:ind w:right="20"/>
        <w:jc w:val="both"/>
        <w:rPr>
          <w:rFonts w:asciiTheme="majorHAnsi" w:hAnsiTheme="majorHAnsi" w:cstheme="majorHAnsi"/>
          <w:lang w:val="hr-HR"/>
        </w:rPr>
      </w:pPr>
      <w:r w:rsidRPr="00AE0138">
        <w:rPr>
          <w:rFonts w:asciiTheme="majorHAnsi" w:hAnsiTheme="majorHAnsi" w:cstheme="majorHAnsi"/>
          <w:lang w:val="hr-HR"/>
        </w:rPr>
        <w:t>Prihodi od prodaje građevinskih objekata 19.908,42 EUR</w:t>
      </w:r>
    </w:p>
    <w:p w14:paraId="5E22B4AD"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Pod prihodima od prodaje građevinskih objekata podrazumijeva se prodaja i naplata prava korištenja obiteljskih grobnica.</w:t>
      </w:r>
    </w:p>
    <w:p w14:paraId="2274A8BA" w14:textId="77777777" w:rsidR="00F62DA0" w:rsidRPr="00F62DA0" w:rsidRDefault="00F62DA0" w:rsidP="00F62DA0">
      <w:pPr>
        <w:tabs>
          <w:tab w:val="left" w:pos="4020"/>
        </w:tabs>
        <w:spacing w:line="276" w:lineRule="auto"/>
        <w:jc w:val="both"/>
        <w:rPr>
          <w:rFonts w:asciiTheme="majorHAnsi" w:hAnsiTheme="majorHAnsi" w:cstheme="majorHAnsi"/>
          <w:bCs/>
          <w:iCs/>
          <w:lang w:val="hr-HR"/>
        </w:rPr>
      </w:pPr>
    </w:p>
    <w:p w14:paraId="7079B4AB" w14:textId="4211E169" w:rsidR="008D1E90" w:rsidRDefault="008D1E90">
      <w:pPr>
        <w:spacing w:after="200" w:line="276" w:lineRule="auto"/>
        <w:rPr>
          <w:rFonts w:asciiTheme="majorHAnsi" w:hAnsiTheme="majorHAnsi" w:cstheme="majorHAnsi"/>
          <w:bCs/>
          <w:iCs/>
          <w:lang w:val="hr-HR"/>
        </w:rPr>
      </w:pPr>
      <w:r>
        <w:rPr>
          <w:rFonts w:asciiTheme="majorHAnsi" w:hAnsiTheme="majorHAnsi" w:cstheme="majorHAnsi"/>
          <w:bCs/>
          <w:iCs/>
          <w:lang w:val="hr-HR"/>
        </w:rPr>
        <w:br w:type="page"/>
      </w:r>
    </w:p>
    <w:p w14:paraId="43014D84" w14:textId="77777777" w:rsidR="00F62DA0" w:rsidRPr="00F62DA0" w:rsidRDefault="00F62DA0" w:rsidP="00F62DA0">
      <w:pPr>
        <w:tabs>
          <w:tab w:val="left" w:pos="4020"/>
        </w:tabs>
        <w:spacing w:line="276" w:lineRule="auto"/>
        <w:jc w:val="both"/>
        <w:rPr>
          <w:rFonts w:asciiTheme="majorHAnsi" w:hAnsiTheme="majorHAnsi" w:cstheme="majorHAnsi"/>
          <w:bCs/>
          <w:iCs/>
          <w:lang w:val="hr-HR"/>
        </w:rPr>
      </w:pPr>
    </w:p>
    <w:p w14:paraId="081500CE" w14:textId="77777777" w:rsidR="00F62DA0" w:rsidRPr="00F62DA0" w:rsidRDefault="00F62DA0" w:rsidP="008D1E90">
      <w:pPr>
        <w:pStyle w:val="Stil1"/>
        <w:shd w:val="clear" w:color="auto" w:fill="B8CCE4" w:themeFill="accent1" w:themeFillTint="66"/>
        <w:rPr>
          <w:rFonts w:asciiTheme="majorHAnsi" w:hAnsiTheme="majorHAnsi" w:cstheme="majorHAnsi"/>
          <w:lang w:val="hr-HR"/>
        </w:rPr>
      </w:pPr>
      <w:bookmarkStart w:id="9" w:name="_Toc121398798"/>
      <w:r w:rsidRPr="00F62DA0">
        <w:rPr>
          <w:rFonts w:asciiTheme="majorHAnsi" w:hAnsiTheme="majorHAnsi" w:cstheme="majorHAnsi"/>
          <w:lang w:val="hr-HR"/>
        </w:rPr>
        <w:t>RASHODI I IZDACI PRORAČUNA PO EKONOMSKOJ KLASIFIKACI</w:t>
      </w:r>
      <w:bookmarkEnd w:id="9"/>
    </w:p>
    <w:p w14:paraId="28CC9BE7" w14:textId="77777777" w:rsidR="00F62DA0" w:rsidRPr="00F62DA0" w:rsidRDefault="00F62DA0" w:rsidP="00F62DA0">
      <w:pPr>
        <w:widowControl w:val="0"/>
        <w:autoSpaceDE w:val="0"/>
        <w:autoSpaceDN w:val="0"/>
        <w:adjustRightInd w:val="0"/>
        <w:spacing w:line="276" w:lineRule="auto"/>
        <w:jc w:val="center"/>
        <w:rPr>
          <w:rFonts w:asciiTheme="majorHAnsi" w:hAnsiTheme="majorHAnsi" w:cstheme="majorHAnsi"/>
          <w:lang w:val="hr-HR"/>
        </w:rPr>
      </w:pPr>
      <w:bookmarkStart w:id="10" w:name="_Toc469848267"/>
    </w:p>
    <w:p w14:paraId="4C85C82E" w14:textId="77777777" w:rsidR="00F62DA0" w:rsidRPr="00F62DA0" w:rsidRDefault="00F62DA0" w:rsidP="008D1E90">
      <w:pPr>
        <w:pStyle w:val="Stil2"/>
        <w:shd w:val="clear" w:color="auto" w:fill="B8CCE4" w:themeFill="accent1" w:themeFillTint="66"/>
        <w:rPr>
          <w:rFonts w:asciiTheme="majorHAnsi" w:hAnsiTheme="majorHAnsi" w:cstheme="majorHAnsi"/>
          <w:szCs w:val="24"/>
        </w:rPr>
      </w:pPr>
      <w:bookmarkStart w:id="11" w:name="_Toc121398799"/>
      <w:r w:rsidRPr="00F62DA0">
        <w:rPr>
          <w:rFonts w:asciiTheme="majorHAnsi" w:hAnsiTheme="majorHAnsi" w:cstheme="majorHAnsi"/>
          <w:szCs w:val="24"/>
        </w:rPr>
        <w:t>Rashodi i izdaci proračuna po ekonomskoj klasifikaciji</w:t>
      </w:r>
      <w:bookmarkEnd w:id="11"/>
    </w:p>
    <w:p w14:paraId="435D6FB1"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lang w:val="hr-HR"/>
        </w:rPr>
      </w:pPr>
    </w:p>
    <w:p w14:paraId="7292B11D" w14:textId="0A071A2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lang w:val="hr-HR"/>
        </w:rPr>
      </w:pPr>
      <w:r w:rsidRPr="00F62DA0">
        <w:rPr>
          <w:rFonts w:asciiTheme="majorHAnsi" w:hAnsiTheme="majorHAnsi" w:cstheme="majorHAnsi"/>
          <w:lang w:val="hr-HR"/>
        </w:rPr>
        <w:t xml:space="preserve">Sukladno planiranim prihodima tekuće godine, planirani su i rashodi u ukupnom iznosu od 7.330.238,85 EUR, te je  izvršena raspodjela sredstava u proračunu na rashode poslovanja (skupina 3) u iznosu od 4.056.055,92 EUR, na rashode za nabavu nefinancijske imovine (skupina 4) u iznosu </w:t>
      </w:r>
      <w:r w:rsidRPr="00AE0138">
        <w:rPr>
          <w:rFonts w:asciiTheme="majorHAnsi" w:hAnsiTheme="majorHAnsi" w:cstheme="majorHAnsi"/>
          <w:lang w:val="hr-HR"/>
        </w:rPr>
        <w:t xml:space="preserve">od </w:t>
      </w:r>
      <w:r w:rsidR="005F4067" w:rsidRPr="00AE0138">
        <w:rPr>
          <w:rFonts w:asciiTheme="majorHAnsi" w:hAnsiTheme="majorHAnsi" w:cstheme="majorHAnsi"/>
          <w:lang w:val="hr-HR"/>
        </w:rPr>
        <w:t>2.789.479,20</w:t>
      </w:r>
      <w:r w:rsidRPr="00F62DA0">
        <w:rPr>
          <w:rFonts w:asciiTheme="majorHAnsi" w:hAnsiTheme="majorHAnsi" w:cstheme="majorHAnsi"/>
          <w:lang w:val="hr-HR"/>
        </w:rPr>
        <w:t xml:space="preserve"> EUR te na izdatke za financijsku imovinu i otplate zajmova u iznosu od 525.316,91 EUR (Otplata kredita ugovorena je mjesečno prema </w:t>
      </w:r>
      <w:r w:rsidRPr="00F62DA0">
        <w:rPr>
          <w:rFonts w:asciiTheme="majorHAnsi" w:hAnsiTheme="majorHAnsi" w:cstheme="majorHAnsi"/>
          <w:i/>
          <w:lang w:val="hr-HR"/>
        </w:rPr>
        <w:t>Otplatnom planu)</w:t>
      </w:r>
      <w:r w:rsidRPr="00F62DA0">
        <w:rPr>
          <w:rFonts w:asciiTheme="majorHAnsi" w:hAnsiTheme="majorHAnsi" w:cstheme="majorHAnsi"/>
          <w:lang w:val="hr-HR"/>
        </w:rPr>
        <w:t>.</w:t>
      </w:r>
    </w:p>
    <w:p w14:paraId="00A1A13F" w14:textId="77777777" w:rsidR="00F62DA0" w:rsidRPr="00F62DA0" w:rsidRDefault="00F62DA0" w:rsidP="00F62DA0">
      <w:pPr>
        <w:widowControl w:val="0"/>
        <w:overflowPunct w:val="0"/>
        <w:autoSpaceDE w:val="0"/>
        <w:autoSpaceDN w:val="0"/>
        <w:adjustRightInd w:val="0"/>
        <w:spacing w:line="276" w:lineRule="auto"/>
        <w:ind w:right="320"/>
        <w:jc w:val="both"/>
        <w:rPr>
          <w:rFonts w:asciiTheme="majorHAnsi" w:hAnsiTheme="majorHAnsi" w:cstheme="majorHAnsi"/>
          <w:lang w:val="hr-HR"/>
        </w:rPr>
      </w:pPr>
      <w:r w:rsidRPr="00F62DA0">
        <w:rPr>
          <w:rFonts w:asciiTheme="majorHAnsi" w:hAnsiTheme="majorHAnsi" w:cstheme="majorHAnsi"/>
          <w:lang w:val="hr-HR"/>
        </w:rPr>
        <w:t xml:space="preserve">U Prijedlogu plana Proračuna Općine Dugopolje za 2023. godinu </w:t>
      </w:r>
      <w:proofErr w:type="spellStart"/>
      <w:r w:rsidRPr="00F62DA0">
        <w:rPr>
          <w:rFonts w:asciiTheme="majorHAnsi" w:hAnsiTheme="majorHAnsi" w:cstheme="majorHAnsi"/>
          <w:lang w:val="hr-HR"/>
        </w:rPr>
        <w:t>primjenjeno</w:t>
      </w:r>
      <w:proofErr w:type="spellEnd"/>
      <w:r w:rsidRPr="00F62DA0">
        <w:rPr>
          <w:rFonts w:asciiTheme="majorHAnsi" w:hAnsiTheme="majorHAnsi" w:cstheme="majorHAnsi"/>
          <w:lang w:val="hr-HR"/>
        </w:rPr>
        <w:t xml:space="preserve"> je programsko planiranje </w:t>
      </w:r>
      <w:proofErr w:type="spellStart"/>
      <w:r w:rsidRPr="00F62DA0">
        <w:rPr>
          <w:rFonts w:asciiTheme="majorHAnsi" w:hAnsiTheme="majorHAnsi" w:cstheme="majorHAnsi"/>
          <w:lang w:val="hr-HR"/>
        </w:rPr>
        <w:t>poštivajući</w:t>
      </w:r>
      <w:proofErr w:type="spellEnd"/>
      <w:r w:rsidRPr="00F62DA0">
        <w:rPr>
          <w:rFonts w:asciiTheme="majorHAnsi" w:hAnsiTheme="majorHAnsi" w:cstheme="majorHAnsi"/>
          <w:lang w:val="hr-HR"/>
        </w:rPr>
        <w:t xml:space="preserve"> funkcijsku i ekonomsku klasifikaciju, te izvore financiranja.</w:t>
      </w:r>
    </w:p>
    <w:p w14:paraId="53B39D2A" w14:textId="77777777" w:rsidR="00F62DA0" w:rsidRPr="00F62DA0" w:rsidRDefault="00F62DA0" w:rsidP="00F62DA0">
      <w:pPr>
        <w:widowControl w:val="0"/>
        <w:overflowPunct w:val="0"/>
        <w:autoSpaceDE w:val="0"/>
        <w:autoSpaceDN w:val="0"/>
        <w:adjustRightInd w:val="0"/>
        <w:spacing w:line="276" w:lineRule="auto"/>
        <w:ind w:right="320"/>
        <w:jc w:val="both"/>
        <w:rPr>
          <w:rFonts w:asciiTheme="majorHAnsi" w:hAnsiTheme="majorHAnsi" w:cstheme="majorHAnsi"/>
          <w:b/>
          <w:bCs/>
          <w:lang w:val="hr-HR"/>
        </w:rPr>
      </w:pPr>
      <w:r w:rsidRPr="00F62DA0">
        <w:rPr>
          <w:rFonts w:asciiTheme="majorHAnsi" w:hAnsiTheme="majorHAnsi" w:cstheme="majorHAnsi"/>
          <w:lang w:val="hr-HR"/>
        </w:rPr>
        <w:t xml:space="preserve">U se nastavku daje prikaz rashoda prema ekonomskoj klasifikaciji odnosno prema osnovnim skupinama rashoda i izdataka kroz razdoblje 2023. - 2025. godine. </w:t>
      </w:r>
    </w:p>
    <w:p w14:paraId="2CA145B4"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
          <w:iCs/>
          <w:lang w:val="hr-HR"/>
        </w:rPr>
      </w:pPr>
      <w:r w:rsidRPr="00F62DA0">
        <w:rPr>
          <w:rFonts w:asciiTheme="majorHAnsi" w:hAnsiTheme="majorHAnsi" w:cstheme="majorHAnsi"/>
          <w:bCs/>
          <w:lang w:val="hr-HR"/>
        </w:rPr>
        <w:t xml:space="preserve">Tablica </w:t>
      </w:r>
      <w:proofErr w:type="spellStart"/>
      <w:r w:rsidRPr="00F62DA0">
        <w:rPr>
          <w:rFonts w:asciiTheme="majorHAnsi" w:hAnsiTheme="majorHAnsi" w:cstheme="majorHAnsi"/>
          <w:bCs/>
          <w:lang w:val="hr-HR"/>
        </w:rPr>
        <w:t>br</w:t>
      </w:r>
      <w:proofErr w:type="spellEnd"/>
      <w:r w:rsidRPr="00F62DA0">
        <w:rPr>
          <w:rFonts w:asciiTheme="majorHAnsi" w:hAnsiTheme="majorHAnsi" w:cstheme="majorHAnsi"/>
          <w:bCs/>
          <w:lang w:val="hr-HR"/>
        </w:rPr>
        <w:t xml:space="preserve"> 1.: </w:t>
      </w:r>
      <w:r w:rsidRPr="00F62DA0">
        <w:rPr>
          <w:rFonts w:asciiTheme="majorHAnsi" w:hAnsiTheme="majorHAnsi" w:cstheme="majorHAnsi"/>
          <w:i/>
          <w:iCs/>
          <w:lang w:val="hr-HR"/>
        </w:rPr>
        <w:t>Prikaz planiranih rashoda i izdataka za razdoblje 2023.</w:t>
      </w:r>
      <w:r w:rsidRPr="00F62DA0">
        <w:rPr>
          <w:rFonts w:asciiTheme="majorHAnsi" w:hAnsiTheme="majorHAnsi" w:cstheme="majorHAnsi"/>
          <w:bCs/>
          <w:lang w:val="hr-HR"/>
        </w:rPr>
        <w:t xml:space="preserve"> </w:t>
      </w:r>
      <w:r w:rsidRPr="00F62DA0">
        <w:rPr>
          <w:rFonts w:asciiTheme="majorHAnsi" w:hAnsiTheme="majorHAnsi" w:cstheme="majorHAnsi"/>
          <w:i/>
          <w:iCs/>
          <w:lang w:val="hr-HR"/>
        </w:rPr>
        <w:t>–</w:t>
      </w:r>
      <w:r w:rsidRPr="00F62DA0">
        <w:rPr>
          <w:rFonts w:asciiTheme="majorHAnsi" w:hAnsiTheme="majorHAnsi" w:cstheme="majorHAnsi"/>
          <w:bCs/>
          <w:lang w:val="hr-HR"/>
        </w:rPr>
        <w:t xml:space="preserve"> </w:t>
      </w:r>
      <w:r w:rsidRPr="00F62DA0">
        <w:rPr>
          <w:rFonts w:asciiTheme="majorHAnsi" w:hAnsiTheme="majorHAnsi" w:cstheme="majorHAnsi"/>
          <w:i/>
          <w:iCs/>
          <w:lang w:val="hr-HR"/>
        </w:rPr>
        <w:t>2025.</w:t>
      </w:r>
      <w:r w:rsidRPr="00F62DA0">
        <w:rPr>
          <w:rFonts w:asciiTheme="majorHAnsi" w:hAnsiTheme="majorHAnsi" w:cstheme="majorHAnsi"/>
          <w:b/>
          <w:bCs/>
          <w:lang w:val="hr-HR"/>
        </w:rPr>
        <w:t xml:space="preserve"> </w:t>
      </w:r>
      <w:r w:rsidRPr="00F62DA0">
        <w:rPr>
          <w:rFonts w:asciiTheme="majorHAnsi" w:hAnsiTheme="majorHAnsi" w:cstheme="majorHAnsi"/>
          <w:i/>
          <w:iCs/>
          <w:lang w:val="hr-HR"/>
        </w:rPr>
        <w:t>prema osnovnim vrstama</w:t>
      </w:r>
    </w:p>
    <w:tbl>
      <w:tblPr>
        <w:tblStyle w:val="Tablicareetke4-isticanje11"/>
        <w:tblW w:w="7711" w:type="dxa"/>
        <w:jc w:val="center"/>
        <w:tblLook w:val="04A0" w:firstRow="1" w:lastRow="0" w:firstColumn="1" w:lastColumn="0" w:noHBand="0" w:noVBand="1"/>
      </w:tblPr>
      <w:tblGrid>
        <w:gridCol w:w="6099"/>
        <w:gridCol w:w="1612"/>
      </w:tblGrid>
      <w:tr w:rsidR="00F62DA0" w:rsidRPr="00F62DA0" w14:paraId="42EDA33B" w14:textId="77777777" w:rsidTr="00824B1D">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41FBC97B" w14:textId="77777777" w:rsidR="00F62DA0" w:rsidRPr="00F62DA0" w:rsidRDefault="00F62DA0" w:rsidP="00F62DA0">
            <w:pPr>
              <w:spacing w:line="276" w:lineRule="auto"/>
              <w:jc w:val="center"/>
              <w:rPr>
                <w:rFonts w:asciiTheme="majorHAnsi" w:hAnsiTheme="majorHAnsi" w:cs="Arial"/>
                <w:sz w:val="20"/>
                <w:szCs w:val="20"/>
                <w:lang w:val="hr-HR" w:eastAsia="hr-HR"/>
              </w:rPr>
            </w:pPr>
            <w:r w:rsidRPr="00F62DA0">
              <w:rPr>
                <w:rFonts w:asciiTheme="majorHAnsi" w:hAnsiTheme="majorHAnsi" w:cs="Arial"/>
                <w:sz w:val="20"/>
                <w:szCs w:val="20"/>
                <w:lang w:val="hr-HR" w:eastAsia="hr-HR"/>
              </w:rPr>
              <w:t>Rashodi</w:t>
            </w:r>
          </w:p>
        </w:tc>
        <w:tc>
          <w:tcPr>
            <w:tcW w:w="1612" w:type="dxa"/>
            <w:hideMark/>
          </w:tcPr>
          <w:p w14:paraId="736D4B46" w14:textId="77777777" w:rsidR="00F62DA0" w:rsidRPr="00F62DA0" w:rsidRDefault="00F62DA0" w:rsidP="00F62DA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lang w:val="hr-HR" w:eastAsia="hr-HR"/>
              </w:rPr>
            </w:pPr>
            <w:r w:rsidRPr="00F62DA0">
              <w:rPr>
                <w:rFonts w:asciiTheme="majorHAnsi" w:hAnsiTheme="majorHAnsi" w:cs="Arial"/>
                <w:sz w:val="20"/>
                <w:szCs w:val="20"/>
                <w:lang w:val="hr-HR" w:eastAsia="hr-HR"/>
              </w:rPr>
              <w:t>Plan 2023.</w:t>
            </w:r>
          </w:p>
        </w:tc>
      </w:tr>
      <w:tr w:rsidR="00F62DA0" w:rsidRPr="00F62DA0" w14:paraId="13A84608" w14:textId="77777777" w:rsidTr="00824B1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319BF05E" w14:textId="77777777" w:rsidR="00F62DA0" w:rsidRPr="00F62DA0" w:rsidRDefault="00F62DA0" w:rsidP="00F62DA0">
            <w:pPr>
              <w:spacing w:line="276" w:lineRule="auto"/>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 xml:space="preserve">Rashodi poslovanja                                                                                  </w:t>
            </w:r>
          </w:p>
        </w:tc>
        <w:tc>
          <w:tcPr>
            <w:tcW w:w="1612" w:type="dxa"/>
          </w:tcPr>
          <w:p w14:paraId="46610922" w14:textId="77777777" w:rsidR="00F62DA0" w:rsidRPr="00F62DA0" w:rsidRDefault="00F62DA0" w:rsidP="00F62DA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color w:val="000000"/>
                <w:sz w:val="20"/>
                <w:szCs w:val="20"/>
                <w:lang w:val="hr-HR" w:eastAsia="hr-HR"/>
              </w:rPr>
            </w:pPr>
            <w:r w:rsidRPr="00F62DA0">
              <w:rPr>
                <w:rFonts w:asciiTheme="majorHAnsi" w:hAnsiTheme="majorHAnsi" w:cs="Arial"/>
                <w:b/>
                <w:bCs/>
                <w:color w:val="000000"/>
                <w:sz w:val="20"/>
                <w:szCs w:val="20"/>
                <w:lang w:val="hr-HR" w:eastAsia="hr-HR"/>
              </w:rPr>
              <w:t>4.056.055,92</w:t>
            </w:r>
          </w:p>
        </w:tc>
      </w:tr>
      <w:tr w:rsidR="00F62DA0" w:rsidRPr="00F62DA0" w14:paraId="79FD9FB4" w14:textId="77777777" w:rsidTr="00824B1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39934ADE"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Rashodi za zaposlene                                                                                </w:t>
            </w:r>
          </w:p>
        </w:tc>
        <w:tc>
          <w:tcPr>
            <w:tcW w:w="1612" w:type="dxa"/>
          </w:tcPr>
          <w:p w14:paraId="62ABF5B2" w14:textId="77777777" w:rsidR="00F62DA0" w:rsidRPr="00F62DA0" w:rsidRDefault="00F62DA0" w:rsidP="00F62DA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513.685,04</w:t>
            </w:r>
          </w:p>
        </w:tc>
      </w:tr>
      <w:tr w:rsidR="00F62DA0" w:rsidRPr="00F62DA0" w14:paraId="2E9CBA7C" w14:textId="77777777" w:rsidTr="00824B1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11E4A7C4"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Materijalni rashodi                                                                                 </w:t>
            </w:r>
          </w:p>
        </w:tc>
        <w:tc>
          <w:tcPr>
            <w:tcW w:w="1612" w:type="dxa"/>
          </w:tcPr>
          <w:p w14:paraId="0C04C8EC" w14:textId="77777777" w:rsidR="00F62DA0" w:rsidRPr="00F62DA0" w:rsidRDefault="00F62DA0" w:rsidP="00F62DA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1.439.106,58</w:t>
            </w:r>
          </w:p>
        </w:tc>
      </w:tr>
      <w:tr w:rsidR="00F62DA0" w:rsidRPr="00F62DA0" w14:paraId="17825D1B" w14:textId="77777777" w:rsidTr="00824B1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4DAAFC17"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Financijski rashodi                                                                                 </w:t>
            </w:r>
          </w:p>
        </w:tc>
        <w:tc>
          <w:tcPr>
            <w:tcW w:w="1612" w:type="dxa"/>
          </w:tcPr>
          <w:p w14:paraId="3395DE6A" w14:textId="77777777" w:rsidR="00F62DA0" w:rsidRPr="00F62DA0" w:rsidRDefault="00F62DA0" w:rsidP="00F62DA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353.772,64</w:t>
            </w:r>
          </w:p>
        </w:tc>
      </w:tr>
      <w:tr w:rsidR="00F62DA0" w:rsidRPr="00F62DA0" w14:paraId="7D0BC137" w14:textId="77777777" w:rsidTr="00824B1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F3A8B0E"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Pomoći dane u inozemstvo i unutar općeg proračuna</w:t>
            </w:r>
          </w:p>
        </w:tc>
        <w:tc>
          <w:tcPr>
            <w:tcW w:w="1612" w:type="dxa"/>
          </w:tcPr>
          <w:p w14:paraId="03F58569" w14:textId="77777777" w:rsidR="00F62DA0" w:rsidRPr="00F62DA0" w:rsidRDefault="00F62DA0" w:rsidP="00F62DA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472.758,64</w:t>
            </w:r>
          </w:p>
        </w:tc>
      </w:tr>
      <w:tr w:rsidR="00F62DA0" w:rsidRPr="00F62DA0" w14:paraId="47597812" w14:textId="77777777" w:rsidTr="00824B1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47006466"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Naknade građanima i kućanstvima na temelju osiguranja i druge naknade                               </w:t>
            </w:r>
          </w:p>
        </w:tc>
        <w:tc>
          <w:tcPr>
            <w:tcW w:w="1612" w:type="dxa"/>
          </w:tcPr>
          <w:p w14:paraId="75187BFC" w14:textId="77777777" w:rsidR="00F62DA0" w:rsidRPr="00F62DA0" w:rsidRDefault="00F62DA0" w:rsidP="00F62DA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418.740,46</w:t>
            </w:r>
          </w:p>
        </w:tc>
      </w:tr>
      <w:tr w:rsidR="00F62DA0" w:rsidRPr="00F62DA0" w14:paraId="77898B86" w14:textId="77777777" w:rsidTr="00824B1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4E601864"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Ostali rashodi                                                                                      </w:t>
            </w:r>
          </w:p>
        </w:tc>
        <w:tc>
          <w:tcPr>
            <w:tcW w:w="1612" w:type="dxa"/>
          </w:tcPr>
          <w:p w14:paraId="5794839A" w14:textId="77777777" w:rsidR="00F62DA0" w:rsidRPr="00F62DA0" w:rsidRDefault="00F62DA0" w:rsidP="00F62DA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857.992,56</w:t>
            </w:r>
          </w:p>
        </w:tc>
      </w:tr>
      <w:tr w:rsidR="00F62DA0" w:rsidRPr="00F62DA0" w14:paraId="22190DDA" w14:textId="77777777" w:rsidTr="00824B1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72BA990D" w14:textId="77777777" w:rsidR="00F62DA0" w:rsidRPr="00F62DA0" w:rsidRDefault="00F62DA0" w:rsidP="00F62DA0">
            <w:pPr>
              <w:spacing w:line="276" w:lineRule="auto"/>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 xml:space="preserve">Rashodi za nabavu nefinancijske imovine                                                             </w:t>
            </w:r>
          </w:p>
        </w:tc>
        <w:tc>
          <w:tcPr>
            <w:tcW w:w="1612" w:type="dxa"/>
          </w:tcPr>
          <w:p w14:paraId="7B8E6DD9" w14:textId="6762409B" w:rsidR="00F62DA0" w:rsidRPr="00AE0138" w:rsidRDefault="00E114AE" w:rsidP="00F62DA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color w:val="000000"/>
                <w:sz w:val="20"/>
                <w:szCs w:val="20"/>
                <w:lang w:val="hr-HR" w:eastAsia="hr-HR"/>
              </w:rPr>
            </w:pPr>
            <w:r w:rsidRPr="00AE0138">
              <w:rPr>
                <w:rFonts w:asciiTheme="majorHAnsi" w:hAnsiTheme="majorHAnsi" w:cs="Arial"/>
                <w:b/>
                <w:bCs/>
                <w:color w:val="000000"/>
                <w:sz w:val="20"/>
                <w:szCs w:val="20"/>
                <w:lang w:val="hr-HR" w:eastAsia="hr-HR"/>
              </w:rPr>
              <w:t>2.789.479,20</w:t>
            </w:r>
          </w:p>
        </w:tc>
      </w:tr>
      <w:tr w:rsidR="00F62DA0" w:rsidRPr="00F62DA0" w14:paraId="736F97DE" w14:textId="77777777" w:rsidTr="00824B1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36352CF4"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Rashodi za nabavu neproizvedene dugotrajne imovine                                                  </w:t>
            </w:r>
          </w:p>
        </w:tc>
        <w:tc>
          <w:tcPr>
            <w:tcW w:w="1612" w:type="dxa"/>
          </w:tcPr>
          <w:p w14:paraId="310A4E6E" w14:textId="77777777" w:rsidR="00F62DA0" w:rsidRPr="00AE0138" w:rsidRDefault="00F62DA0" w:rsidP="00F62DA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sz w:val="20"/>
                <w:szCs w:val="20"/>
                <w:lang w:val="hr-HR" w:eastAsia="hr-HR"/>
              </w:rPr>
            </w:pPr>
            <w:r w:rsidRPr="00AE0138">
              <w:rPr>
                <w:rFonts w:asciiTheme="majorHAnsi" w:hAnsiTheme="majorHAnsi" w:cs="Arial"/>
                <w:color w:val="000000"/>
                <w:sz w:val="20"/>
                <w:szCs w:val="20"/>
                <w:lang w:val="hr-HR" w:eastAsia="hr-HR"/>
              </w:rPr>
              <w:t>680.602,55</w:t>
            </w:r>
          </w:p>
        </w:tc>
      </w:tr>
      <w:tr w:rsidR="00F62DA0" w:rsidRPr="00F62DA0" w14:paraId="1E3F68AC" w14:textId="77777777" w:rsidTr="00824B1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1B220B8C"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Rashodi za nabavu proizvedene dugotrajne imovine                                                    </w:t>
            </w:r>
          </w:p>
        </w:tc>
        <w:tc>
          <w:tcPr>
            <w:tcW w:w="1612" w:type="dxa"/>
          </w:tcPr>
          <w:p w14:paraId="0421C2EB" w14:textId="04FE863E" w:rsidR="00F62DA0" w:rsidRPr="00AE0138" w:rsidRDefault="00E114AE" w:rsidP="00F62DA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lang w:val="hr-HR" w:eastAsia="hr-HR"/>
              </w:rPr>
            </w:pPr>
            <w:r w:rsidRPr="00AE0138">
              <w:rPr>
                <w:rFonts w:asciiTheme="majorHAnsi" w:hAnsiTheme="majorHAnsi" w:cs="Arial"/>
                <w:color w:val="000000"/>
                <w:sz w:val="20"/>
                <w:szCs w:val="20"/>
                <w:lang w:val="hr-HR" w:eastAsia="hr-HR"/>
              </w:rPr>
              <w:t>2.108.876,65</w:t>
            </w:r>
          </w:p>
        </w:tc>
      </w:tr>
      <w:tr w:rsidR="00F62DA0" w:rsidRPr="00F62DA0" w14:paraId="6742B62E" w14:textId="77777777" w:rsidTr="00824B1D">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019F43EA" w14:textId="77777777" w:rsidR="00F62DA0" w:rsidRPr="00F62DA0" w:rsidRDefault="00F62DA0" w:rsidP="00F62DA0">
            <w:pPr>
              <w:spacing w:line="276" w:lineRule="auto"/>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 xml:space="preserve">Izdaci za financijsku imovinu i otplate zajmova                                                     </w:t>
            </w:r>
          </w:p>
        </w:tc>
        <w:tc>
          <w:tcPr>
            <w:tcW w:w="1612" w:type="dxa"/>
          </w:tcPr>
          <w:p w14:paraId="55FD08AD" w14:textId="77777777" w:rsidR="00F62DA0" w:rsidRPr="00F62DA0" w:rsidRDefault="00F62DA0" w:rsidP="00F62DA0">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color w:val="000000"/>
                <w:sz w:val="20"/>
                <w:szCs w:val="20"/>
                <w:lang w:val="hr-HR" w:eastAsia="hr-HR"/>
              </w:rPr>
            </w:pPr>
            <w:r w:rsidRPr="00F62DA0">
              <w:rPr>
                <w:rFonts w:asciiTheme="majorHAnsi" w:hAnsiTheme="majorHAnsi" w:cs="Arial"/>
                <w:b/>
                <w:bCs/>
                <w:color w:val="000000"/>
                <w:sz w:val="20"/>
                <w:szCs w:val="20"/>
                <w:lang w:val="hr-HR" w:eastAsia="hr-HR"/>
              </w:rPr>
              <w:t>525.316,88</w:t>
            </w:r>
          </w:p>
        </w:tc>
      </w:tr>
      <w:tr w:rsidR="00F62DA0" w:rsidRPr="00F62DA0" w14:paraId="5FE8C296" w14:textId="77777777" w:rsidTr="00824B1D">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14:paraId="0553E625" w14:textId="77777777" w:rsidR="00F62DA0" w:rsidRPr="00F62DA0" w:rsidRDefault="00F62DA0" w:rsidP="00F62DA0">
            <w:pPr>
              <w:spacing w:line="276" w:lineRule="auto"/>
              <w:rPr>
                <w:rFonts w:asciiTheme="majorHAnsi" w:hAnsiTheme="majorHAnsi" w:cs="Arial"/>
                <w:b w:val="0"/>
                <w:bCs w:val="0"/>
                <w:color w:val="000000"/>
                <w:sz w:val="20"/>
                <w:szCs w:val="20"/>
                <w:lang w:val="hr-HR" w:eastAsia="hr-HR"/>
              </w:rPr>
            </w:pPr>
            <w:r w:rsidRPr="00F62DA0">
              <w:rPr>
                <w:rFonts w:asciiTheme="majorHAnsi" w:hAnsiTheme="majorHAnsi" w:cs="Arial"/>
                <w:b w:val="0"/>
                <w:bCs w:val="0"/>
                <w:color w:val="000000"/>
                <w:sz w:val="20"/>
                <w:szCs w:val="20"/>
                <w:lang w:val="hr-HR" w:eastAsia="hr-HR"/>
              </w:rPr>
              <w:t xml:space="preserve">Izdaci za otplatu glavnice primljenih kredita i zajmova                                             </w:t>
            </w:r>
          </w:p>
        </w:tc>
        <w:tc>
          <w:tcPr>
            <w:tcW w:w="1612" w:type="dxa"/>
          </w:tcPr>
          <w:p w14:paraId="7EB0CE56" w14:textId="77777777" w:rsidR="00F62DA0" w:rsidRPr="00F62DA0" w:rsidRDefault="00F62DA0" w:rsidP="00F62DA0">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sz w:val="20"/>
                <w:szCs w:val="20"/>
                <w:lang w:val="hr-HR" w:eastAsia="hr-HR"/>
              </w:rPr>
            </w:pPr>
            <w:r w:rsidRPr="00F62DA0">
              <w:rPr>
                <w:rFonts w:asciiTheme="majorHAnsi" w:hAnsiTheme="majorHAnsi" w:cs="Arial"/>
                <w:color w:val="000000"/>
                <w:sz w:val="20"/>
                <w:szCs w:val="20"/>
                <w:lang w:val="hr-HR" w:eastAsia="hr-HR"/>
              </w:rPr>
              <w:t>525.316,88</w:t>
            </w:r>
          </w:p>
        </w:tc>
      </w:tr>
    </w:tbl>
    <w:p w14:paraId="7F7DCC61"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iCs/>
          <w:sz w:val="20"/>
          <w:szCs w:val="20"/>
          <w:lang w:val="hr-HR"/>
        </w:rPr>
      </w:pPr>
      <w:r w:rsidRPr="00F62DA0">
        <w:rPr>
          <w:rFonts w:asciiTheme="majorHAnsi" w:hAnsiTheme="majorHAnsi" w:cstheme="majorHAnsi"/>
          <w:iCs/>
          <w:sz w:val="20"/>
          <w:szCs w:val="20"/>
          <w:lang w:val="hr-HR"/>
        </w:rPr>
        <w:t>Izvor: JUO Općine Dugopolje</w:t>
      </w:r>
    </w:p>
    <w:p w14:paraId="1816A7EA" w14:textId="77777777" w:rsidR="00F62DA0" w:rsidRPr="00F62DA0" w:rsidRDefault="00F62DA0" w:rsidP="00990CDF">
      <w:pPr>
        <w:pStyle w:val="Stil2"/>
        <w:shd w:val="clear" w:color="auto" w:fill="B8CCE4" w:themeFill="accent1" w:themeFillTint="66"/>
        <w:rPr>
          <w:rFonts w:asciiTheme="majorHAnsi" w:hAnsiTheme="majorHAnsi" w:cstheme="majorHAnsi"/>
          <w:szCs w:val="24"/>
        </w:rPr>
      </w:pPr>
      <w:bookmarkStart w:id="12" w:name="_Toc121398800"/>
      <w:bookmarkEnd w:id="10"/>
      <w:r w:rsidRPr="00F62DA0">
        <w:rPr>
          <w:rFonts w:asciiTheme="majorHAnsi" w:hAnsiTheme="majorHAnsi" w:cstheme="majorHAnsi"/>
          <w:szCs w:val="24"/>
        </w:rPr>
        <w:t>Plan rashoda i izdataka po skupinama rashoda</w:t>
      </w:r>
      <w:bookmarkEnd w:id="12"/>
    </w:p>
    <w:p w14:paraId="38348D75" w14:textId="77777777" w:rsidR="00F62DA0" w:rsidRPr="00F62DA0" w:rsidRDefault="00F62DA0" w:rsidP="00F62DA0">
      <w:pPr>
        <w:pStyle w:val="Bezproreda"/>
        <w:spacing w:line="276" w:lineRule="auto"/>
        <w:jc w:val="both"/>
        <w:rPr>
          <w:rFonts w:asciiTheme="majorHAnsi" w:hAnsiTheme="majorHAnsi" w:cstheme="majorHAnsi"/>
          <w:sz w:val="24"/>
          <w:szCs w:val="24"/>
        </w:rPr>
      </w:pPr>
    </w:p>
    <w:p w14:paraId="532385FD"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lang w:val="hr-HR"/>
        </w:rPr>
      </w:pPr>
      <w:r w:rsidRPr="00F62DA0">
        <w:rPr>
          <w:rFonts w:asciiTheme="majorHAnsi" w:hAnsiTheme="majorHAnsi" w:cstheme="majorHAnsi"/>
          <w:lang w:val="hr-HR"/>
        </w:rPr>
        <w:t>U nastavku daje se pojašnjenje predloženog plana rashoda i izdataka proračuna za razdoblje 2023. - 2025. godinu po skupinama rashoda.</w:t>
      </w:r>
    </w:p>
    <w:p w14:paraId="14D81580" w14:textId="77777777" w:rsidR="00F62DA0" w:rsidRPr="00F62DA0" w:rsidRDefault="00F62DA0" w:rsidP="00F62DA0">
      <w:pPr>
        <w:widowControl w:val="0"/>
        <w:overflowPunct w:val="0"/>
        <w:autoSpaceDE w:val="0"/>
        <w:autoSpaceDN w:val="0"/>
        <w:adjustRightInd w:val="0"/>
        <w:spacing w:line="276" w:lineRule="auto"/>
        <w:ind w:right="300"/>
        <w:jc w:val="both"/>
        <w:rPr>
          <w:rFonts w:asciiTheme="majorHAnsi" w:hAnsiTheme="majorHAnsi" w:cstheme="majorHAnsi"/>
          <w:lang w:val="hr-HR"/>
        </w:rPr>
      </w:pPr>
    </w:p>
    <w:p w14:paraId="40BD9A21" w14:textId="77777777" w:rsidR="00F62DA0" w:rsidRPr="00F62DA0" w:rsidRDefault="00F62DA0">
      <w:pPr>
        <w:pStyle w:val="Stil3"/>
        <w:numPr>
          <w:ilvl w:val="2"/>
          <w:numId w:val="1"/>
        </w:numPr>
        <w:shd w:val="clear" w:color="auto" w:fill="B8CCE4" w:themeFill="accent1" w:themeFillTint="66"/>
        <w:ind w:hanging="1080"/>
        <w:rPr>
          <w:rFonts w:asciiTheme="majorHAnsi" w:hAnsiTheme="majorHAnsi" w:cstheme="majorHAnsi"/>
          <w:szCs w:val="24"/>
          <w:lang w:eastAsia="hr-HR"/>
        </w:rPr>
      </w:pPr>
      <w:bookmarkStart w:id="13" w:name="_Toc121398801"/>
      <w:r w:rsidRPr="00F62DA0">
        <w:rPr>
          <w:rFonts w:asciiTheme="majorHAnsi" w:hAnsiTheme="majorHAnsi" w:cstheme="majorHAnsi"/>
          <w:szCs w:val="24"/>
          <w:lang w:eastAsia="hr-HR"/>
        </w:rPr>
        <w:t>Rashodi poslovanja</w:t>
      </w:r>
      <w:bookmarkEnd w:id="13"/>
    </w:p>
    <w:p w14:paraId="44CEBA88" w14:textId="77777777" w:rsidR="00F62DA0" w:rsidRPr="00F62DA0" w:rsidRDefault="00F62DA0" w:rsidP="00F62DA0">
      <w:pPr>
        <w:pStyle w:val="Bezproreda"/>
        <w:spacing w:line="276" w:lineRule="auto"/>
        <w:jc w:val="both"/>
        <w:rPr>
          <w:rFonts w:asciiTheme="majorHAnsi" w:hAnsiTheme="majorHAnsi" w:cstheme="majorHAnsi"/>
          <w:sz w:val="24"/>
          <w:szCs w:val="24"/>
        </w:rPr>
      </w:pPr>
    </w:p>
    <w:p w14:paraId="49D6C561"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Rashodi poslovanja planiraju se u 2023. godini u iznosu od 4.056.055,92 EUR. Rashodi poslovanja obuhvaćaju rashode za zaposlene, materijalne i financijske rashode, rashode </w:t>
      </w:r>
      <w:r w:rsidRPr="00F62DA0">
        <w:rPr>
          <w:rFonts w:asciiTheme="majorHAnsi" w:hAnsiTheme="majorHAnsi" w:cstheme="majorHAnsi"/>
          <w:lang w:val="hr-HR"/>
        </w:rPr>
        <w:lastRenderedPageBreak/>
        <w:t>za subvencije, pomoći, naknade i ostale rashode. U nastavku slijedi detaljniji prikaz pojedinih skupina rashoda unutar rashoda poslovanja.</w:t>
      </w:r>
    </w:p>
    <w:p w14:paraId="4F5EE923"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0722C7D3" w14:textId="77777777" w:rsidR="00F62DA0" w:rsidRPr="00F62DA0" w:rsidRDefault="00F62DA0">
      <w:pPr>
        <w:pStyle w:val="Naslov"/>
        <w:numPr>
          <w:ilvl w:val="3"/>
          <w:numId w:val="1"/>
        </w:numPr>
        <w:spacing w:after="0" w:line="276" w:lineRule="auto"/>
        <w:jc w:val="center"/>
        <w:rPr>
          <w:rFonts w:cstheme="majorHAnsi"/>
          <w:sz w:val="24"/>
          <w:szCs w:val="24"/>
        </w:rPr>
      </w:pPr>
      <w:r w:rsidRPr="00F62DA0">
        <w:rPr>
          <w:rFonts w:cstheme="majorHAnsi"/>
          <w:sz w:val="24"/>
          <w:szCs w:val="24"/>
        </w:rPr>
        <w:t>Rashodi za zaposlene</w:t>
      </w:r>
    </w:p>
    <w:p w14:paraId="5C58908A" w14:textId="77777777" w:rsidR="00F62DA0" w:rsidRPr="00F62DA0" w:rsidRDefault="00F62DA0" w:rsidP="00F62DA0">
      <w:pPr>
        <w:pStyle w:val="Bezproreda"/>
        <w:spacing w:line="276" w:lineRule="auto"/>
        <w:jc w:val="both"/>
        <w:rPr>
          <w:rFonts w:asciiTheme="majorHAnsi" w:hAnsiTheme="majorHAnsi" w:cstheme="majorHAnsi"/>
          <w:sz w:val="24"/>
          <w:szCs w:val="24"/>
        </w:rPr>
      </w:pPr>
      <w:r w:rsidRPr="00F62DA0">
        <w:rPr>
          <w:rFonts w:asciiTheme="majorHAnsi" w:hAnsiTheme="majorHAnsi" w:cstheme="majorHAnsi"/>
          <w:sz w:val="24"/>
          <w:szCs w:val="24"/>
        </w:rPr>
        <w:t>Rashodi za zaposlene planiraju se u iznosu 513.685,04 EUR  a odnose se na rashode za zaposlene u Jedinstvenom upravnom odjelu, plaće načelnika odnosno izvršne vlasti te plaće proračunskih korisnika. Rashodi za zaposlene obuhvaćaju bruto plaće, doprinose na plaće i ostale rashode za zaposlene.</w:t>
      </w:r>
    </w:p>
    <w:p w14:paraId="4CADE263" w14:textId="77777777" w:rsidR="00F62DA0" w:rsidRPr="00F62DA0" w:rsidRDefault="00F62DA0" w:rsidP="00F62DA0">
      <w:pPr>
        <w:pStyle w:val="Bezproreda"/>
        <w:spacing w:line="276" w:lineRule="auto"/>
        <w:jc w:val="both"/>
        <w:rPr>
          <w:rFonts w:asciiTheme="majorHAnsi" w:hAnsiTheme="majorHAnsi" w:cstheme="majorHAnsi"/>
          <w:sz w:val="24"/>
          <w:szCs w:val="24"/>
        </w:rPr>
      </w:pPr>
    </w:p>
    <w:p w14:paraId="45D2CB27" w14:textId="77777777" w:rsidR="00F62DA0" w:rsidRPr="00F62DA0" w:rsidRDefault="00F62DA0">
      <w:pPr>
        <w:pStyle w:val="Naslov"/>
        <w:numPr>
          <w:ilvl w:val="3"/>
          <w:numId w:val="1"/>
        </w:numPr>
        <w:spacing w:after="0" w:line="276" w:lineRule="auto"/>
        <w:jc w:val="center"/>
        <w:rPr>
          <w:rFonts w:cstheme="majorHAnsi"/>
          <w:sz w:val="24"/>
          <w:szCs w:val="24"/>
        </w:rPr>
      </w:pPr>
      <w:r w:rsidRPr="00F62DA0">
        <w:rPr>
          <w:rFonts w:cstheme="majorHAnsi"/>
          <w:sz w:val="24"/>
          <w:szCs w:val="24"/>
        </w:rPr>
        <w:t>Materijalni rashodi</w:t>
      </w:r>
    </w:p>
    <w:p w14:paraId="42C8732E"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Materijalni rashodi planiraju se u 2023. godini u iznosu 1.439.106,58 EUR, a odnose se na rashode za izvršavanje programskih aktivnosti i redovno poslovanje općinske uprave.</w:t>
      </w:r>
    </w:p>
    <w:p w14:paraId="1EF787A6"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U strukturi materijalnih rashoda najveći je udjel rashoda za usluge tekućeg i investicijskog održavanje koje su u planu za 2023. godinu planirane u iznosu od 489.549,19 EUR, odnosno 34,01 % materijalnih rashoda. Rashodi za usluge odnose se na održavanje zelenih površina, nerazvrstanih cesta, javne rasvjete, kanalske mreže, održavanje groblja i slično. </w:t>
      </w:r>
    </w:p>
    <w:p w14:paraId="191BC047"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58AC1685"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5CE8C508" w14:textId="77777777" w:rsidR="00F62DA0" w:rsidRPr="00F62DA0" w:rsidRDefault="00F62DA0">
      <w:pPr>
        <w:pStyle w:val="Naslov"/>
        <w:numPr>
          <w:ilvl w:val="3"/>
          <w:numId w:val="1"/>
        </w:numPr>
        <w:spacing w:after="0" w:line="276" w:lineRule="auto"/>
        <w:jc w:val="center"/>
        <w:rPr>
          <w:rFonts w:cstheme="majorHAnsi"/>
          <w:sz w:val="24"/>
          <w:szCs w:val="24"/>
        </w:rPr>
      </w:pPr>
      <w:r w:rsidRPr="00F62DA0">
        <w:rPr>
          <w:rFonts w:cstheme="majorHAnsi"/>
          <w:sz w:val="24"/>
          <w:szCs w:val="24"/>
        </w:rPr>
        <w:t>Financijski rashodi</w:t>
      </w:r>
    </w:p>
    <w:p w14:paraId="68DBA024"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Financijski rashodi se planiraju u iznosu 353.772,64 EUR u planu proračuna Općine Dugopolje za 2023. godinu. Unutar financijskih rashoda planiraju se rashodi za </w:t>
      </w:r>
      <w:proofErr w:type="spellStart"/>
      <w:r w:rsidRPr="00F62DA0">
        <w:rPr>
          <w:rFonts w:asciiTheme="majorHAnsi" w:hAnsiTheme="majorHAnsi" w:cstheme="majorHAnsi"/>
          <w:lang w:val="hr-HR"/>
        </w:rPr>
        <w:t>kamte</w:t>
      </w:r>
      <w:proofErr w:type="spellEnd"/>
      <w:r w:rsidRPr="00F62DA0">
        <w:rPr>
          <w:rFonts w:asciiTheme="majorHAnsi" w:hAnsiTheme="majorHAnsi" w:cstheme="majorHAnsi"/>
          <w:lang w:val="hr-HR"/>
        </w:rPr>
        <w:t>, rashodi za bankarske usluge i usluge platnog prometa.</w:t>
      </w:r>
    </w:p>
    <w:p w14:paraId="4C9B75EB"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0307A758"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57AB8ED1" w14:textId="77777777" w:rsidR="00F62DA0" w:rsidRPr="00F62DA0" w:rsidRDefault="00F62DA0">
      <w:pPr>
        <w:pStyle w:val="Naslov"/>
        <w:numPr>
          <w:ilvl w:val="3"/>
          <w:numId w:val="1"/>
        </w:numPr>
        <w:spacing w:after="0" w:line="276" w:lineRule="auto"/>
        <w:jc w:val="center"/>
        <w:rPr>
          <w:rFonts w:cstheme="majorHAnsi"/>
          <w:sz w:val="24"/>
          <w:szCs w:val="24"/>
        </w:rPr>
      </w:pPr>
      <w:r w:rsidRPr="00F62DA0">
        <w:rPr>
          <w:rFonts w:cstheme="majorHAnsi"/>
          <w:sz w:val="24"/>
          <w:szCs w:val="24"/>
        </w:rPr>
        <w:t>Pomoći dane u inozemstvo i unutar općeg proračuna</w:t>
      </w:r>
    </w:p>
    <w:p w14:paraId="6B92DC70"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Navedeni rashodi planirani su u iznosu od 472.758,64 EUR, a odnose se na financiranje i prijenos sredstava proračunskim korisnicima istog </w:t>
      </w:r>
      <w:proofErr w:type="spellStart"/>
      <w:r w:rsidRPr="00F62DA0">
        <w:rPr>
          <w:rFonts w:asciiTheme="majorHAnsi" w:hAnsiTheme="majorHAnsi" w:cstheme="majorHAnsi"/>
          <w:lang w:val="hr-HR"/>
        </w:rPr>
        <w:t>poroačuna</w:t>
      </w:r>
      <w:proofErr w:type="spellEnd"/>
      <w:r w:rsidRPr="00F62DA0">
        <w:rPr>
          <w:rFonts w:asciiTheme="majorHAnsi" w:hAnsiTheme="majorHAnsi" w:cstheme="majorHAnsi"/>
          <w:lang w:val="hr-HR"/>
        </w:rPr>
        <w:t>.</w:t>
      </w:r>
    </w:p>
    <w:p w14:paraId="7C1FB6D6"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67B61D36"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508B88FE" w14:textId="77777777" w:rsidR="00F62DA0" w:rsidRPr="00F62DA0" w:rsidRDefault="00F62DA0">
      <w:pPr>
        <w:pStyle w:val="Naslov"/>
        <w:numPr>
          <w:ilvl w:val="3"/>
          <w:numId w:val="1"/>
        </w:numPr>
        <w:spacing w:after="0" w:line="276" w:lineRule="auto"/>
        <w:jc w:val="center"/>
        <w:rPr>
          <w:rFonts w:cstheme="majorHAnsi"/>
          <w:sz w:val="24"/>
          <w:szCs w:val="24"/>
        </w:rPr>
      </w:pPr>
      <w:r w:rsidRPr="00F62DA0">
        <w:rPr>
          <w:rFonts w:cstheme="majorHAnsi"/>
          <w:sz w:val="24"/>
          <w:szCs w:val="24"/>
        </w:rPr>
        <w:t>Naknade građanima i kućanstvima na temelju osiguranja i druge naknade</w:t>
      </w:r>
    </w:p>
    <w:p w14:paraId="14135317"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Naknade građanima i kućanstvima na temelju osiguranja i druge naknade planiraju se u iznosu 418.740,46 EUR u planu Proračuna Općine Dugopolje za 2023. godinu. Naknade građanima i kućanstvima odnose se najvećim dijelom na naknade unutar Socijalnog programa Općine Dugopolje.</w:t>
      </w:r>
    </w:p>
    <w:p w14:paraId="44675287"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4AD5CF39"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Planom proračuna također su predviđene jednokratne pomoći za korisnike težeg imovinskog stanja. Jednokratne pomoći mogu ostvariti korisnici temeljem zamolbe (samca ili obitelji), u slučaju da zbog iznimno teških trenutačnih okolnosti (teške bolesti, kupnje ortopedskih pomagala, elementarne nepogode ili druge nevolje) korisnik nije u </w:t>
      </w:r>
      <w:r w:rsidRPr="00F62DA0">
        <w:rPr>
          <w:rFonts w:asciiTheme="majorHAnsi" w:hAnsiTheme="majorHAnsi" w:cstheme="majorHAnsi"/>
          <w:lang w:val="hr-HR"/>
        </w:rPr>
        <w:lastRenderedPageBreak/>
        <w:t>mogućnosti zadovoljiti osnovne životne potrebe. Unutar ove skupine rashoda nalaze se i izdaci vezani za novčane donacije za novorođenu djecu i sklapanje braka.</w:t>
      </w:r>
    </w:p>
    <w:p w14:paraId="7D73ABA2"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598C5F16" w14:textId="77777777" w:rsidR="00F62DA0" w:rsidRPr="00F62DA0" w:rsidRDefault="00F62DA0">
      <w:pPr>
        <w:pStyle w:val="Naslov"/>
        <w:numPr>
          <w:ilvl w:val="3"/>
          <w:numId w:val="1"/>
        </w:numPr>
        <w:spacing w:after="0" w:line="276" w:lineRule="auto"/>
        <w:jc w:val="center"/>
        <w:rPr>
          <w:rFonts w:cstheme="majorHAnsi"/>
          <w:sz w:val="24"/>
          <w:szCs w:val="24"/>
        </w:rPr>
      </w:pPr>
      <w:r w:rsidRPr="00F62DA0">
        <w:rPr>
          <w:rFonts w:cstheme="majorHAnsi"/>
          <w:sz w:val="24"/>
          <w:szCs w:val="24"/>
        </w:rPr>
        <w:t>Ostali rashodi</w:t>
      </w:r>
    </w:p>
    <w:p w14:paraId="7928A4EF"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U planu Proračuna Općine Dugopolje za 2023. godinu ostali rashodi planiraju se u iznosu od 857.992,56 EUR. Odnose se na tekuće donacije, kapitalne donacije, kazne penale i naknade štete, </w:t>
      </w:r>
      <w:proofErr w:type="spellStart"/>
      <w:r w:rsidRPr="00F62DA0">
        <w:rPr>
          <w:rFonts w:asciiTheme="majorHAnsi" w:hAnsiTheme="majorHAnsi" w:cstheme="majorHAnsi"/>
          <w:lang w:val="hr-HR"/>
        </w:rPr>
        <w:t>izvenredne</w:t>
      </w:r>
      <w:proofErr w:type="spellEnd"/>
      <w:r w:rsidRPr="00F62DA0">
        <w:rPr>
          <w:rFonts w:asciiTheme="majorHAnsi" w:hAnsiTheme="majorHAnsi" w:cstheme="majorHAnsi"/>
          <w:lang w:val="hr-HR"/>
        </w:rPr>
        <w:t xml:space="preserve"> rashode  i kapitalne pomoći. Najveći udio u ostalim rashodima planira se na tekuće donacije u iznosu od 743.141,54 EUR. </w:t>
      </w:r>
    </w:p>
    <w:p w14:paraId="274C4BC7"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3503DAF3"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szCs w:val="24"/>
        </w:rPr>
      </w:pPr>
      <w:bookmarkStart w:id="14" w:name="_Toc121398802"/>
      <w:r w:rsidRPr="00F62DA0">
        <w:rPr>
          <w:rFonts w:asciiTheme="majorHAnsi" w:hAnsiTheme="majorHAnsi" w:cstheme="majorHAnsi"/>
          <w:szCs w:val="24"/>
        </w:rPr>
        <w:t>Rashodi za nabavu nefinancijske imovine</w:t>
      </w:r>
      <w:bookmarkEnd w:id="14"/>
    </w:p>
    <w:p w14:paraId="6FF364F5"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p>
    <w:p w14:paraId="6774EC2F" w14:textId="671A15B6"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Rashodi za nabavu nefinancijske imovine planiraju se u Planu Proračuna Općine Dugopolje</w:t>
      </w:r>
      <w:r w:rsidR="00787977">
        <w:rPr>
          <w:rFonts w:asciiTheme="majorHAnsi" w:hAnsiTheme="majorHAnsi" w:cstheme="majorHAnsi"/>
          <w:lang w:val="hr-HR"/>
        </w:rPr>
        <w:t xml:space="preserve"> za 2023. godinu u iznosu od </w:t>
      </w:r>
      <w:r w:rsidR="00787977" w:rsidRPr="00AE0138">
        <w:rPr>
          <w:rFonts w:asciiTheme="majorHAnsi" w:hAnsiTheme="majorHAnsi" w:cstheme="majorHAnsi"/>
          <w:lang w:val="hr-HR"/>
        </w:rPr>
        <w:t>2.789.479,20</w:t>
      </w:r>
      <w:r w:rsidRPr="00AE0138">
        <w:rPr>
          <w:rFonts w:asciiTheme="majorHAnsi" w:hAnsiTheme="majorHAnsi" w:cstheme="majorHAnsi"/>
          <w:lang w:val="hr-HR"/>
        </w:rPr>
        <w:t xml:space="preserve"> E</w:t>
      </w:r>
      <w:r w:rsidRPr="00F62DA0">
        <w:rPr>
          <w:rFonts w:asciiTheme="majorHAnsi" w:hAnsiTheme="majorHAnsi" w:cstheme="majorHAnsi"/>
          <w:lang w:val="hr-HR"/>
        </w:rPr>
        <w:t>UR. Rashodi za nabavu nefinancijske imovine obuhvaćaju rashode za nabavu neproizvedene i proizvedene dugotrajne imovine i rashode za dodatna ulaganja na građevinskim objektima. Na Slici 1. prikaz je pojedinih skupina rashoda unutar rashoda za nabavu nefinancijske imovine.</w:t>
      </w:r>
    </w:p>
    <w:p w14:paraId="0B95B78C" w14:textId="77777777" w:rsidR="00F62DA0" w:rsidRPr="00F62DA0" w:rsidRDefault="00F62DA0" w:rsidP="00F62DA0">
      <w:pPr>
        <w:pStyle w:val="Bezproreda"/>
        <w:spacing w:line="276" w:lineRule="auto"/>
        <w:jc w:val="both"/>
        <w:rPr>
          <w:rFonts w:asciiTheme="majorHAnsi" w:hAnsiTheme="majorHAnsi" w:cstheme="majorHAnsi"/>
          <w:color w:val="FF0000"/>
          <w:sz w:val="24"/>
          <w:szCs w:val="24"/>
        </w:rPr>
      </w:pPr>
      <w:r w:rsidRPr="00F62DA0">
        <w:rPr>
          <w:rFonts w:asciiTheme="majorHAnsi" w:hAnsiTheme="majorHAnsi" w:cstheme="majorHAnsi"/>
          <w:noProof/>
          <w:sz w:val="24"/>
          <w:szCs w:val="24"/>
          <w:lang w:val="en-US" w:eastAsia="en-US"/>
        </w:rPr>
        <w:drawing>
          <wp:inline distT="0" distB="0" distL="0" distR="0" wp14:anchorId="6E7F7204" wp14:editId="2A45E995">
            <wp:extent cx="5857875" cy="2990850"/>
            <wp:effectExtent l="0" t="19050" r="0" b="95250"/>
            <wp:docPr id="1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9AF1BA0" w14:textId="77777777" w:rsidR="00F62DA0" w:rsidRPr="00F62DA0" w:rsidRDefault="00F62DA0" w:rsidP="00F62DA0">
      <w:pPr>
        <w:pStyle w:val="Bezproreda"/>
        <w:spacing w:line="276" w:lineRule="auto"/>
        <w:ind w:left="708" w:firstLine="708"/>
        <w:jc w:val="both"/>
        <w:rPr>
          <w:rFonts w:asciiTheme="majorHAnsi" w:hAnsiTheme="majorHAnsi" w:cstheme="majorHAnsi"/>
          <w:sz w:val="20"/>
          <w:szCs w:val="24"/>
        </w:rPr>
      </w:pPr>
      <w:r w:rsidRPr="00F62DA0">
        <w:rPr>
          <w:rFonts w:asciiTheme="majorHAnsi" w:hAnsiTheme="majorHAnsi" w:cstheme="majorHAnsi"/>
          <w:sz w:val="20"/>
          <w:szCs w:val="24"/>
        </w:rPr>
        <w:t>Slika 1</w:t>
      </w:r>
      <w:r w:rsidRPr="00F62DA0">
        <w:rPr>
          <w:rStyle w:val="Referencafusnote"/>
          <w:rFonts w:asciiTheme="majorHAnsi" w:hAnsiTheme="majorHAnsi" w:cstheme="majorHAnsi"/>
          <w:sz w:val="20"/>
          <w:szCs w:val="24"/>
        </w:rPr>
        <w:footnoteReference w:id="1"/>
      </w:r>
      <w:r w:rsidRPr="00F62DA0">
        <w:rPr>
          <w:rFonts w:asciiTheme="majorHAnsi" w:hAnsiTheme="majorHAnsi" w:cstheme="majorHAnsi"/>
          <w:sz w:val="20"/>
          <w:szCs w:val="24"/>
        </w:rPr>
        <w:t>. Shematski prikaz rashoda za nabavu nefinancijske imovine</w:t>
      </w:r>
    </w:p>
    <w:p w14:paraId="1DC39195" w14:textId="77777777" w:rsidR="00F62DA0" w:rsidRPr="00F62DA0" w:rsidRDefault="00F62DA0" w:rsidP="00F62DA0">
      <w:pPr>
        <w:pStyle w:val="Bezproreda"/>
        <w:spacing w:line="276" w:lineRule="auto"/>
        <w:ind w:left="708" w:firstLine="708"/>
        <w:jc w:val="both"/>
        <w:rPr>
          <w:rFonts w:asciiTheme="majorHAnsi" w:hAnsiTheme="majorHAnsi" w:cstheme="majorHAnsi"/>
          <w:sz w:val="20"/>
          <w:szCs w:val="24"/>
        </w:rPr>
      </w:pPr>
    </w:p>
    <w:p w14:paraId="72B4CD67"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szCs w:val="24"/>
        </w:rPr>
      </w:pPr>
      <w:bookmarkStart w:id="15" w:name="_Toc121398803"/>
      <w:r w:rsidRPr="00F62DA0">
        <w:rPr>
          <w:rFonts w:asciiTheme="majorHAnsi" w:hAnsiTheme="majorHAnsi" w:cstheme="majorHAnsi"/>
          <w:szCs w:val="24"/>
        </w:rPr>
        <w:t>Izdaci za financijsku imovinu i otplatu zajmova</w:t>
      </w:r>
      <w:bookmarkEnd w:id="15"/>
    </w:p>
    <w:p w14:paraId="1D38E52D" w14:textId="77777777" w:rsidR="00F62DA0" w:rsidRPr="00F62DA0" w:rsidRDefault="00F62DA0" w:rsidP="00F62DA0">
      <w:pPr>
        <w:pStyle w:val="Bezproreda"/>
        <w:spacing w:line="276" w:lineRule="auto"/>
        <w:ind w:left="708" w:firstLine="708"/>
        <w:jc w:val="both"/>
        <w:rPr>
          <w:rFonts w:asciiTheme="majorHAnsi" w:hAnsiTheme="majorHAnsi" w:cstheme="majorHAnsi"/>
          <w:sz w:val="24"/>
          <w:szCs w:val="24"/>
        </w:rPr>
      </w:pPr>
      <w:r w:rsidRPr="00F62DA0">
        <w:rPr>
          <w:rFonts w:asciiTheme="majorHAnsi" w:hAnsiTheme="majorHAnsi" w:cstheme="majorHAnsi"/>
          <w:sz w:val="24"/>
          <w:szCs w:val="24"/>
        </w:rPr>
        <w:t xml:space="preserve"> </w:t>
      </w:r>
    </w:p>
    <w:p w14:paraId="2ABCB376" w14:textId="77777777" w:rsidR="00F62DA0" w:rsidRPr="00F62DA0" w:rsidRDefault="00F62DA0" w:rsidP="00F62DA0">
      <w:pPr>
        <w:pStyle w:val="Bezproreda"/>
        <w:spacing w:line="276" w:lineRule="auto"/>
        <w:jc w:val="both"/>
        <w:rPr>
          <w:rFonts w:asciiTheme="majorHAnsi" w:hAnsiTheme="majorHAnsi" w:cs="Calibri"/>
          <w:sz w:val="24"/>
          <w:szCs w:val="24"/>
        </w:rPr>
      </w:pPr>
      <w:r w:rsidRPr="00F62DA0">
        <w:rPr>
          <w:rFonts w:asciiTheme="majorHAnsi" w:hAnsiTheme="majorHAnsi" w:cstheme="majorHAnsi"/>
          <w:sz w:val="24"/>
          <w:szCs w:val="24"/>
        </w:rPr>
        <w:t xml:space="preserve">Izdaci za otplatu glavnice primljenih kredita planirani su u iznosu od 525.316,88 EUR, a odnose se na otplatu kredita sukladno </w:t>
      </w:r>
      <w:r w:rsidRPr="00F62DA0">
        <w:rPr>
          <w:rFonts w:asciiTheme="majorHAnsi" w:hAnsiTheme="majorHAnsi" w:cs="Calibri"/>
          <w:sz w:val="24"/>
          <w:szCs w:val="24"/>
        </w:rPr>
        <w:t xml:space="preserve">Ugovor o dugoročnom kreditu za refinanciranje dugoročnog kredita u </w:t>
      </w:r>
      <w:proofErr w:type="spellStart"/>
      <w:r w:rsidRPr="00F62DA0">
        <w:rPr>
          <w:rFonts w:asciiTheme="majorHAnsi" w:hAnsiTheme="majorHAnsi" w:cs="Calibri"/>
          <w:sz w:val="24"/>
          <w:szCs w:val="24"/>
        </w:rPr>
        <w:t>Addiko</w:t>
      </w:r>
      <w:proofErr w:type="spellEnd"/>
      <w:r w:rsidRPr="00F62DA0">
        <w:rPr>
          <w:rFonts w:asciiTheme="majorHAnsi" w:hAnsiTheme="majorHAnsi" w:cs="Calibri"/>
          <w:sz w:val="24"/>
          <w:szCs w:val="24"/>
        </w:rPr>
        <w:t xml:space="preserve"> </w:t>
      </w:r>
      <w:proofErr w:type="spellStart"/>
      <w:r w:rsidRPr="00F62DA0">
        <w:rPr>
          <w:rFonts w:asciiTheme="majorHAnsi" w:hAnsiTheme="majorHAnsi" w:cs="Calibri"/>
          <w:sz w:val="24"/>
          <w:szCs w:val="24"/>
        </w:rPr>
        <w:t>bank</w:t>
      </w:r>
      <w:proofErr w:type="spellEnd"/>
      <w:r w:rsidRPr="00F62DA0">
        <w:rPr>
          <w:rFonts w:asciiTheme="majorHAnsi" w:hAnsiTheme="majorHAnsi" w:cs="Calibri"/>
          <w:sz w:val="24"/>
          <w:szCs w:val="24"/>
        </w:rPr>
        <w:t xml:space="preserve"> d.d., s rokom vraćanja 60 mjeseci, te Ugovoru o dugoročnom kreditu za financiranje projekta izgradnje dječjeg vrtića u Dugopolju.</w:t>
      </w:r>
    </w:p>
    <w:p w14:paraId="243D6D9E" w14:textId="77777777" w:rsidR="00F62DA0" w:rsidRPr="00F62DA0" w:rsidRDefault="00F62DA0" w:rsidP="00F62DA0">
      <w:pPr>
        <w:pStyle w:val="Bezproreda"/>
        <w:spacing w:line="276" w:lineRule="auto"/>
        <w:jc w:val="both"/>
        <w:rPr>
          <w:rFonts w:asciiTheme="majorHAnsi" w:hAnsiTheme="majorHAnsi" w:cstheme="majorHAnsi"/>
          <w:sz w:val="24"/>
          <w:szCs w:val="24"/>
        </w:rPr>
      </w:pPr>
    </w:p>
    <w:p w14:paraId="63A2FF44" w14:textId="77777777" w:rsidR="00F62DA0" w:rsidRPr="00F62DA0" w:rsidRDefault="00F62DA0" w:rsidP="00990CDF">
      <w:pPr>
        <w:pStyle w:val="Stil2"/>
        <w:shd w:val="clear" w:color="auto" w:fill="B8CCE4" w:themeFill="accent1" w:themeFillTint="66"/>
        <w:rPr>
          <w:rFonts w:asciiTheme="majorHAnsi" w:hAnsiTheme="majorHAnsi" w:cstheme="majorHAnsi"/>
          <w:szCs w:val="24"/>
        </w:rPr>
      </w:pPr>
      <w:bookmarkStart w:id="16" w:name="_Toc121398804"/>
      <w:r w:rsidRPr="00F62DA0">
        <w:rPr>
          <w:rFonts w:asciiTheme="majorHAnsi" w:hAnsiTheme="majorHAnsi" w:cstheme="majorHAnsi"/>
          <w:szCs w:val="24"/>
        </w:rPr>
        <w:lastRenderedPageBreak/>
        <w:t>Rashodi i izdaci proračuna po organizacijskoj klasifikaciji</w:t>
      </w:r>
      <w:bookmarkEnd w:id="16"/>
    </w:p>
    <w:p w14:paraId="7F27CEBB" w14:textId="77777777" w:rsidR="00F62DA0" w:rsidRPr="00F62DA0" w:rsidRDefault="00F62DA0" w:rsidP="00F62DA0">
      <w:pPr>
        <w:pStyle w:val="Bezproreda"/>
        <w:spacing w:line="276" w:lineRule="auto"/>
        <w:jc w:val="both"/>
        <w:rPr>
          <w:rFonts w:asciiTheme="majorHAnsi" w:hAnsiTheme="majorHAnsi" w:cstheme="majorHAnsi"/>
          <w:color w:val="FF0000"/>
          <w:sz w:val="24"/>
          <w:szCs w:val="24"/>
        </w:rPr>
      </w:pPr>
    </w:p>
    <w:p w14:paraId="3532E5E1" w14:textId="77777777" w:rsidR="00F62DA0" w:rsidRPr="00F62DA0" w:rsidRDefault="00F62DA0" w:rsidP="00F62DA0">
      <w:pPr>
        <w:widowControl w:val="0"/>
        <w:overflowPunct w:val="0"/>
        <w:autoSpaceDE w:val="0"/>
        <w:autoSpaceDN w:val="0"/>
        <w:adjustRightInd w:val="0"/>
        <w:spacing w:line="276" w:lineRule="auto"/>
        <w:ind w:left="120" w:right="220"/>
        <w:jc w:val="both"/>
        <w:rPr>
          <w:rFonts w:asciiTheme="majorHAnsi" w:hAnsiTheme="majorHAnsi" w:cstheme="majorHAnsi"/>
          <w:lang w:val="hr-HR"/>
        </w:rPr>
      </w:pPr>
      <w:r w:rsidRPr="00F62DA0">
        <w:rPr>
          <w:rFonts w:asciiTheme="majorHAnsi" w:hAnsiTheme="majorHAnsi" w:cstheme="majorHAnsi"/>
          <w:lang w:val="hr-HR"/>
        </w:rPr>
        <w:t xml:space="preserve">Razdjel je, sukladno </w:t>
      </w:r>
      <w:r w:rsidRPr="00F62DA0">
        <w:rPr>
          <w:rFonts w:asciiTheme="majorHAnsi" w:hAnsiTheme="majorHAnsi" w:cstheme="majorHAnsi"/>
          <w:i/>
          <w:lang w:val="hr-HR"/>
        </w:rPr>
        <w:t>Pravilniku o proračunskim klasifikacijama</w:t>
      </w:r>
      <w:r w:rsidRPr="00F62DA0">
        <w:rPr>
          <w:rFonts w:asciiTheme="majorHAnsi" w:hAnsiTheme="majorHAnsi" w:cstheme="majorHAnsi"/>
          <w:lang w:val="hr-HR"/>
        </w:rPr>
        <w:t>, organizacijska razina utvrđena za potrebe planiranja i izvršavanja proračuna, a sastoji se od jedne ili više glava.</w:t>
      </w:r>
    </w:p>
    <w:p w14:paraId="7CA9ABA5"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142AE104" w14:textId="77777777" w:rsidR="00F62DA0" w:rsidRPr="00F62DA0" w:rsidRDefault="00F62DA0" w:rsidP="00F62DA0">
      <w:pPr>
        <w:widowControl w:val="0"/>
        <w:overflowPunct w:val="0"/>
        <w:autoSpaceDE w:val="0"/>
        <w:autoSpaceDN w:val="0"/>
        <w:adjustRightInd w:val="0"/>
        <w:spacing w:line="276" w:lineRule="auto"/>
        <w:ind w:left="120" w:right="220"/>
        <w:jc w:val="both"/>
        <w:rPr>
          <w:rFonts w:asciiTheme="majorHAnsi" w:hAnsiTheme="majorHAnsi" w:cstheme="majorHAnsi"/>
          <w:lang w:val="hr-HR"/>
        </w:rPr>
      </w:pPr>
      <w:r w:rsidRPr="00F62DA0">
        <w:rPr>
          <w:rFonts w:asciiTheme="majorHAnsi" w:hAnsiTheme="majorHAnsi" w:cstheme="majorHAnsi"/>
          <w:lang w:val="hr-HR"/>
        </w:rPr>
        <w:t>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w:t>
      </w:r>
    </w:p>
    <w:p w14:paraId="4C070489"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4445CA72" w14:textId="77777777" w:rsidR="00F62DA0" w:rsidRPr="00F62DA0" w:rsidRDefault="00F62DA0" w:rsidP="00F62DA0">
      <w:pPr>
        <w:widowControl w:val="0"/>
        <w:overflowPunct w:val="0"/>
        <w:autoSpaceDE w:val="0"/>
        <w:autoSpaceDN w:val="0"/>
        <w:adjustRightInd w:val="0"/>
        <w:spacing w:line="276" w:lineRule="auto"/>
        <w:ind w:left="120" w:right="200"/>
        <w:jc w:val="both"/>
        <w:rPr>
          <w:rFonts w:asciiTheme="majorHAnsi" w:hAnsiTheme="majorHAnsi" w:cstheme="majorHAnsi"/>
          <w:lang w:val="hr-HR"/>
        </w:rPr>
      </w:pPr>
      <w:r w:rsidRPr="00F62DA0">
        <w:rPr>
          <w:rFonts w:asciiTheme="majorHAnsi" w:hAnsiTheme="majorHAnsi" w:cstheme="majorHAnsi"/>
          <w:lang w:val="hr-HR"/>
        </w:rPr>
        <w:t>Sukladno gore citiranom Pravilniku, Proračun Općine Dugopolje ima dva razdjela, i to razdjel 001  Predstavničko tijelo i razdjel 002 Jedinstveni upravni odjel i općinski načelnik.</w:t>
      </w:r>
    </w:p>
    <w:p w14:paraId="4474469D"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3BC5CEA6" w14:textId="77777777" w:rsidR="00F62DA0" w:rsidRPr="00F62DA0" w:rsidRDefault="00F62DA0" w:rsidP="00F62DA0">
      <w:pPr>
        <w:widowControl w:val="0"/>
        <w:overflowPunct w:val="0"/>
        <w:autoSpaceDE w:val="0"/>
        <w:autoSpaceDN w:val="0"/>
        <w:adjustRightInd w:val="0"/>
        <w:spacing w:line="276" w:lineRule="auto"/>
        <w:ind w:left="120" w:right="200"/>
        <w:jc w:val="both"/>
        <w:rPr>
          <w:rFonts w:asciiTheme="majorHAnsi" w:hAnsiTheme="majorHAnsi" w:cstheme="majorHAnsi"/>
          <w:lang w:val="hr-HR"/>
        </w:rPr>
      </w:pPr>
      <w:r w:rsidRPr="00F62DA0">
        <w:rPr>
          <w:rFonts w:asciiTheme="majorHAnsi" w:hAnsiTheme="majorHAnsi" w:cstheme="majorHAnsi"/>
          <w:lang w:val="hr-HR"/>
        </w:rPr>
        <w:t>Glava je organizacijska razina utvrđena za potrebe planiranja i izvršavanja proračuna. Treba naglasiti da status razdjela i glave dodjeljuje Ministarstvo financija odnosno upravno tijelo za financije jedinice lokalne i područne (regionalne) samouprave. Sukladno gore citiranom Pravilniku Proračun Općine Dugopolje strukturiran je i s četiri glave, od čega su dvije proračunski korisnici.</w:t>
      </w:r>
    </w:p>
    <w:p w14:paraId="2E959970" w14:textId="77777777" w:rsidR="00F62DA0" w:rsidRPr="00F62DA0" w:rsidRDefault="00F62DA0" w:rsidP="00F62DA0">
      <w:pPr>
        <w:widowControl w:val="0"/>
        <w:overflowPunct w:val="0"/>
        <w:autoSpaceDE w:val="0"/>
        <w:autoSpaceDN w:val="0"/>
        <w:adjustRightInd w:val="0"/>
        <w:spacing w:line="276" w:lineRule="auto"/>
        <w:ind w:left="120" w:right="220"/>
        <w:jc w:val="both"/>
        <w:rPr>
          <w:rFonts w:asciiTheme="majorHAnsi" w:hAnsiTheme="majorHAnsi" w:cstheme="majorHAnsi"/>
          <w:lang w:val="hr-HR"/>
        </w:rPr>
      </w:pPr>
      <w:r w:rsidRPr="00F62DA0">
        <w:rPr>
          <w:rFonts w:asciiTheme="majorHAnsi" w:hAnsiTheme="majorHAnsi" w:cstheme="majorHAnsi"/>
          <w:lang w:val="hr-HR"/>
        </w:rPr>
        <w:t>U nastavku daje se tabelarni i grafički prikaz sredstava raspoređenih po organizacijskoj klasifikaciji u razdoblju 2023. - 2025. godine, definiran kroz 18 programa. (Slika 2.)</w:t>
      </w:r>
    </w:p>
    <w:p w14:paraId="3C2C1D14" w14:textId="77777777" w:rsidR="00F62DA0" w:rsidRPr="00F62DA0" w:rsidRDefault="00F62DA0" w:rsidP="00F62DA0">
      <w:pPr>
        <w:spacing w:line="276" w:lineRule="auto"/>
        <w:ind w:left="1267" w:hanging="841"/>
        <w:contextualSpacing/>
        <w:jc w:val="both"/>
        <w:rPr>
          <w:rFonts w:asciiTheme="majorHAnsi" w:hAnsiTheme="majorHAnsi" w:cstheme="majorHAnsi"/>
          <w:lang w:val="hr-HR"/>
        </w:rPr>
      </w:pPr>
      <w:r w:rsidRPr="00F62DA0">
        <w:rPr>
          <w:rFonts w:asciiTheme="majorHAnsi" w:hAnsiTheme="majorHAnsi" w:cstheme="majorHAnsi"/>
          <w:noProof/>
        </w:rPr>
        <w:lastRenderedPageBreak/>
        <w:drawing>
          <wp:inline distT="0" distB="0" distL="0" distR="0" wp14:anchorId="571EC2C8" wp14:editId="522361B3">
            <wp:extent cx="4819650" cy="6915150"/>
            <wp:effectExtent l="0" t="38100" r="0" b="114300"/>
            <wp:docPr id="20"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364555F" w14:textId="77777777" w:rsidR="00F62DA0" w:rsidRPr="00F62DA0" w:rsidRDefault="00F62DA0" w:rsidP="00F62DA0">
      <w:pPr>
        <w:spacing w:line="276" w:lineRule="auto"/>
        <w:ind w:left="1267" w:firstLine="149"/>
        <w:contextualSpacing/>
        <w:jc w:val="both"/>
        <w:rPr>
          <w:rFonts w:asciiTheme="majorHAnsi" w:hAnsiTheme="majorHAnsi" w:cstheme="majorHAnsi"/>
          <w:lang w:val="hr-HR"/>
        </w:rPr>
      </w:pPr>
      <w:r w:rsidRPr="00F62DA0">
        <w:rPr>
          <w:rFonts w:asciiTheme="majorHAnsi" w:hAnsiTheme="majorHAnsi" w:cstheme="majorHAnsi"/>
          <w:lang w:val="hr-HR"/>
        </w:rPr>
        <w:t>Slika 2. Definirani programi Općine Dugopolje</w:t>
      </w:r>
      <w:r w:rsidRPr="00F62DA0">
        <w:rPr>
          <w:rStyle w:val="Referencafusnote"/>
          <w:rFonts w:asciiTheme="majorHAnsi" w:hAnsiTheme="majorHAnsi" w:cstheme="majorHAnsi"/>
          <w:lang w:val="hr-HR"/>
        </w:rPr>
        <w:footnoteReference w:id="2"/>
      </w:r>
    </w:p>
    <w:p w14:paraId="3B2BCD77"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szCs w:val="24"/>
        </w:rPr>
      </w:pPr>
      <w:bookmarkStart w:id="17" w:name="_Toc121398805"/>
      <w:r w:rsidRPr="00F62DA0">
        <w:rPr>
          <w:rFonts w:asciiTheme="majorHAnsi" w:hAnsiTheme="majorHAnsi" w:cstheme="majorHAnsi"/>
          <w:szCs w:val="24"/>
        </w:rPr>
        <w:t>Program 1000 Djelatnost predstavničkih tijela</w:t>
      </w:r>
      <w:bookmarkEnd w:id="17"/>
    </w:p>
    <w:p w14:paraId="1A7631AA"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435BFBA8"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Navedenim programom osiguravaju se sredstva za rad općinskog vijeća u iznosu od 54.575,62 EUR. Program se dijeli na 4 aktivnosti prikazane na Slici 3.</w:t>
      </w:r>
    </w:p>
    <w:p w14:paraId="3AD23F03"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noProof/>
        </w:rPr>
        <w:lastRenderedPageBreak/>
        <w:drawing>
          <wp:inline distT="0" distB="0" distL="0" distR="0" wp14:anchorId="3267F136" wp14:editId="589D6EA5">
            <wp:extent cx="5943600" cy="3105150"/>
            <wp:effectExtent l="57150" t="0" r="5715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EC82DE8" w14:textId="77777777" w:rsidR="00F62DA0" w:rsidRPr="00F62DA0" w:rsidRDefault="00F62DA0" w:rsidP="00F62DA0">
      <w:pPr>
        <w:spacing w:line="276" w:lineRule="auto"/>
        <w:ind w:left="1267" w:firstLine="149"/>
        <w:contextualSpacing/>
        <w:jc w:val="both"/>
        <w:rPr>
          <w:rFonts w:asciiTheme="majorHAnsi" w:hAnsiTheme="majorHAnsi" w:cstheme="majorHAnsi"/>
          <w:lang w:val="hr-HR"/>
        </w:rPr>
      </w:pPr>
      <w:r w:rsidRPr="00F62DA0">
        <w:rPr>
          <w:rFonts w:asciiTheme="majorHAnsi" w:hAnsiTheme="majorHAnsi" w:cstheme="majorHAnsi"/>
          <w:lang w:val="hr-HR"/>
        </w:rPr>
        <w:t>Slika 3. Djelatnost predstavničkih tijela</w:t>
      </w:r>
      <w:r w:rsidRPr="00F62DA0">
        <w:rPr>
          <w:rStyle w:val="Referencafusnote"/>
          <w:rFonts w:asciiTheme="majorHAnsi" w:hAnsiTheme="majorHAnsi" w:cstheme="majorHAnsi"/>
          <w:lang w:val="hr-HR"/>
        </w:rPr>
        <w:footnoteReference w:id="3"/>
      </w:r>
    </w:p>
    <w:p w14:paraId="5095F2A0"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389B9B2"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75A5A5C5"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18" w:name="_Toc121398806"/>
      <w:r w:rsidRPr="00F62DA0">
        <w:rPr>
          <w:rFonts w:asciiTheme="majorHAnsi" w:hAnsiTheme="majorHAnsi" w:cstheme="majorHAnsi"/>
        </w:rPr>
        <w:t>Program 2000  Javna uprava i administracija</w:t>
      </w:r>
      <w:bookmarkEnd w:id="18"/>
    </w:p>
    <w:p w14:paraId="6ED57B09"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0EDE0DD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 xml:space="preserve">Programom javne uprave i administracije planirana su sredstva u iznosu od 1.727.565,86 EUR. Planirane su za </w:t>
      </w:r>
      <w:proofErr w:type="spellStart"/>
      <w:r w:rsidRPr="00F62DA0">
        <w:rPr>
          <w:rFonts w:asciiTheme="majorHAnsi" w:hAnsiTheme="majorHAnsi" w:cstheme="majorHAnsi"/>
          <w:lang w:val="hr-HR"/>
        </w:rPr>
        <w:t>finaciranje</w:t>
      </w:r>
      <w:proofErr w:type="spellEnd"/>
      <w:r w:rsidRPr="00F62DA0">
        <w:rPr>
          <w:rFonts w:asciiTheme="majorHAnsi" w:hAnsiTheme="majorHAnsi" w:cstheme="majorHAnsi"/>
          <w:lang w:val="hr-HR"/>
        </w:rPr>
        <w:t xml:space="preserve"> redovne aktivnosti i efikasno pružanje usluga građanstvu. Aktivnosti zahvaćene navedenim programom prikazane su na Slici 4.(naredna stranica).</w:t>
      </w:r>
    </w:p>
    <w:p w14:paraId="77C6D264"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18230E1"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noProof/>
        </w:rPr>
        <w:drawing>
          <wp:inline distT="0" distB="0" distL="0" distR="0" wp14:anchorId="2AAA9B77" wp14:editId="6E1AF0CE">
            <wp:extent cx="5765800" cy="3012261"/>
            <wp:effectExtent l="0" t="38100" r="0" b="112395"/>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A99E69B" w14:textId="77777777" w:rsidR="00F62DA0" w:rsidRPr="00F62DA0" w:rsidRDefault="00F62DA0" w:rsidP="00F62DA0">
      <w:pPr>
        <w:spacing w:line="276" w:lineRule="auto"/>
        <w:ind w:left="1267" w:firstLine="149"/>
        <w:contextualSpacing/>
        <w:jc w:val="both"/>
        <w:rPr>
          <w:rFonts w:asciiTheme="majorHAnsi" w:hAnsiTheme="majorHAnsi" w:cstheme="majorHAnsi"/>
          <w:lang w:val="hr-HR"/>
        </w:rPr>
      </w:pPr>
      <w:r w:rsidRPr="00F62DA0">
        <w:rPr>
          <w:rFonts w:asciiTheme="majorHAnsi" w:hAnsiTheme="majorHAnsi" w:cstheme="majorHAnsi"/>
          <w:lang w:val="hr-HR"/>
        </w:rPr>
        <w:t>Slika 4. Javna uprava i administracija</w:t>
      </w:r>
      <w:r w:rsidRPr="00F62DA0">
        <w:rPr>
          <w:rStyle w:val="Referencafusnote"/>
          <w:rFonts w:asciiTheme="majorHAnsi" w:hAnsiTheme="majorHAnsi" w:cstheme="majorHAnsi"/>
          <w:lang w:val="hr-HR"/>
        </w:rPr>
        <w:footnoteReference w:id="4"/>
      </w:r>
    </w:p>
    <w:p w14:paraId="1D308AF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6A512570"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19" w:name="_Toc121398807"/>
      <w:r w:rsidRPr="00F62DA0">
        <w:rPr>
          <w:rFonts w:asciiTheme="majorHAnsi" w:hAnsiTheme="majorHAnsi" w:cstheme="majorHAnsi"/>
        </w:rPr>
        <w:t>Program 2001 Upravljanje imovinom</w:t>
      </w:r>
      <w:bookmarkEnd w:id="19"/>
    </w:p>
    <w:p w14:paraId="46161A7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590347B0" w14:textId="77777777" w:rsidR="00F62DA0" w:rsidRPr="00F62DA0" w:rsidRDefault="00F62DA0" w:rsidP="00F62DA0">
      <w:pPr>
        <w:widowControl w:val="0"/>
        <w:overflowPunct w:val="0"/>
        <w:autoSpaceDE w:val="0"/>
        <w:spacing w:line="276" w:lineRule="auto"/>
        <w:ind w:right="20"/>
        <w:jc w:val="both"/>
        <w:rPr>
          <w:rFonts w:asciiTheme="majorHAnsi" w:hAnsiTheme="majorHAnsi" w:cs="Arial"/>
          <w:b/>
          <w:bCs/>
          <w:lang w:val="hr-HR"/>
        </w:rPr>
      </w:pPr>
      <w:r w:rsidRPr="00F62DA0">
        <w:rPr>
          <w:rFonts w:asciiTheme="majorHAnsi" w:hAnsiTheme="majorHAnsi" w:cs="Arial"/>
          <w:bCs/>
          <w:lang w:val="hr-HR"/>
        </w:rPr>
        <w:t xml:space="preserve">Upravljanje i raspolaganje općinskom imovinom, odnosno ulaganje u dugoročnu održivost imovine financira se kroz program Upravljanje imovinom. Ovim programom, u 2023. godini, planiraju se sredstva u iznosu od 670.913,78 EUR, i to u </w:t>
      </w:r>
      <w:r w:rsidRPr="00F62DA0">
        <w:rPr>
          <w:rFonts w:asciiTheme="majorHAnsi" w:hAnsiTheme="majorHAnsi" w:cstheme="majorHAnsi"/>
          <w:lang w:val="hr-HR"/>
        </w:rPr>
        <w:t>najvećem dijelu na provedbu kapitalnog projekta K200101 Otkup zemljišta</w:t>
      </w:r>
      <w:r w:rsidRPr="00F62DA0">
        <w:rPr>
          <w:rFonts w:asciiTheme="majorHAnsi" w:hAnsiTheme="majorHAnsi" w:cs="Arial"/>
          <w:bCs/>
          <w:lang w:val="hr-HR"/>
        </w:rPr>
        <w:t xml:space="preserve"> u iznosu od 629.106,11 EUR.</w:t>
      </w:r>
    </w:p>
    <w:p w14:paraId="6DE204B3"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 xml:space="preserve">.  </w:t>
      </w:r>
    </w:p>
    <w:p w14:paraId="12DB3819"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0" w:name="_Toc121398808"/>
      <w:r w:rsidRPr="00F62DA0">
        <w:rPr>
          <w:rFonts w:asciiTheme="majorHAnsi" w:hAnsiTheme="majorHAnsi" w:cstheme="majorHAnsi"/>
        </w:rPr>
        <w:t>Program 2002 Predškolski odgoj</w:t>
      </w:r>
      <w:bookmarkEnd w:id="20"/>
    </w:p>
    <w:p w14:paraId="7F03CE4D"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500E5B27" w14:textId="77777777" w:rsidR="00F62DA0" w:rsidRPr="00F62DA0" w:rsidRDefault="00F62DA0" w:rsidP="00F62DA0">
      <w:pPr>
        <w:widowControl w:val="0"/>
        <w:overflowPunct w:val="0"/>
        <w:autoSpaceDE w:val="0"/>
        <w:autoSpaceDN w:val="0"/>
        <w:adjustRightInd w:val="0"/>
        <w:spacing w:line="276" w:lineRule="auto"/>
        <w:jc w:val="both"/>
        <w:rPr>
          <w:rFonts w:asciiTheme="majorHAnsi" w:hAnsiTheme="majorHAnsi" w:cstheme="majorHAnsi"/>
          <w:lang w:val="hr-HR"/>
        </w:rPr>
      </w:pPr>
      <w:r w:rsidRPr="00F62DA0">
        <w:rPr>
          <w:rFonts w:asciiTheme="majorHAnsi" w:hAnsiTheme="majorHAnsi" w:cstheme="majorHAnsi"/>
          <w:lang w:val="hr-HR"/>
        </w:rPr>
        <w:t xml:space="preserve">Program je usmjeren na stvaranje uvjeta za obavljanje </w:t>
      </w:r>
      <w:r w:rsidRPr="00F62DA0">
        <w:rPr>
          <w:rFonts w:asciiTheme="majorHAnsi" w:hAnsiTheme="majorHAnsi" w:cstheme="majorHAnsi"/>
          <w:color w:val="211D1E"/>
          <w:lang w:val="hr-HR"/>
        </w:rPr>
        <w:t>predškolske djelatnosti radi</w:t>
      </w:r>
      <w:r w:rsidRPr="00F62DA0">
        <w:rPr>
          <w:rFonts w:asciiTheme="majorHAnsi" w:hAnsiTheme="majorHAnsi" w:cstheme="majorHAnsi"/>
          <w:lang w:val="hr-HR"/>
        </w:rPr>
        <w:t xml:space="preserve"> </w:t>
      </w:r>
      <w:r w:rsidRPr="00F62DA0">
        <w:rPr>
          <w:rFonts w:asciiTheme="majorHAnsi" w:hAnsiTheme="majorHAnsi" w:cstheme="majorHAnsi"/>
          <w:color w:val="211D1E"/>
          <w:lang w:val="hr-HR"/>
        </w:rPr>
        <w:t xml:space="preserve">zadovoljavanja potreba građana općine Dugopolje za predškolskim odgojem djece. Cilj </w:t>
      </w:r>
      <w:r w:rsidRPr="00F62DA0">
        <w:rPr>
          <w:rFonts w:asciiTheme="majorHAnsi" w:hAnsiTheme="majorHAnsi" w:cstheme="majorHAnsi"/>
          <w:lang w:val="hr-HR"/>
        </w:rPr>
        <w:t>programa</w:t>
      </w:r>
      <w:r w:rsidRPr="00F62DA0">
        <w:rPr>
          <w:rFonts w:asciiTheme="majorHAnsi" w:hAnsiTheme="majorHAnsi" w:cstheme="majorHAnsi"/>
          <w:color w:val="211D1E"/>
          <w:lang w:val="hr-HR"/>
        </w:rPr>
        <w:t xml:space="preserve"> </w:t>
      </w:r>
      <w:r w:rsidRPr="00F62DA0">
        <w:rPr>
          <w:rFonts w:asciiTheme="majorHAnsi" w:hAnsiTheme="majorHAnsi" w:cstheme="majorHAnsi"/>
          <w:lang w:val="hr-HR"/>
        </w:rPr>
        <w:t>je uključivanje što većeg broja djece u organizirane primarne i dodatne programe dječjeg vrtića, čime se iskazuje društvena briga o djeci, te kvalitetno provođenje programa njege, odgoja i naobrazbe djece predškolskog uzrasta. Za ostvarenje ovog programa planirana su sredstva u iznosu od 1.148.715,90 EUR, a odnose se u najvećem dijelu za aktivnost financiranja predškolskog odgoja u iznosu od 418.076,84 EUR i dogradnje starog dječjeg vrtića u iznosu od 714.712,32 EUR.</w:t>
      </w:r>
    </w:p>
    <w:p w14:paraId="51CBD8A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14449289"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1" w:name="_Toc121398809"/>
      <w:r w:rsidRPr="00F62DA0">
        <w:rPr>
          <w:rFonts w:asciiTheme="majorHAnsi" w:hAnsiTheme="majorHAnsi" w:cstheme="majorHAnsi"/>
        </w:rPr>
        <w:t>Program 2003 Osnovno, srednjoškolsko i visoko obrazovanje</w:t>
      </w:r>
      <w:bookmarkEnd w:id="21"/>
    </w:p>
    <w:p w14:paraId="25B646E5" w14:textId="77777777" w:rsidR="00F62DA0" w:rsidRPr="00F62DA0" w:rsidRDefault="00F62DA0" w:rsidP="00F62DA0">
      <w:pPr>
        <w:spacing w:line="276" w:lineRule="auto"/>
        <w:ind w:right="-391"/>
        <w:jc w:val="both"/>
        <w:rPr>
          <w:rFonts w:asciiTheme="majorHAnsi" w:hAnsiTheme="majorHAnsi"/>
          <w:lang w:val="hr-HR"/>
        </w:rPr>
      </w:pPr>
      <w:r w:rsidRPr="00F62DA0">
        <w:rPr>
          <w:rFonts w:asciiTheme="majorHAnsi" w:hAnsiTheme="majorHAnsi" w:cs="Arial"/>
          <w:bCs/>
          <w:lang w:val="hr-HR" w:eastAsia="hr-HR"/>
        </w:rPr>
        <w:t>Temeljni cilj Programa osnovno, srednjoškolsko i visoko obrazovanje je unapređenje životnih standarda mladih na području općine putem svih područja obrazovanja. Aktivnosti financirane ovim programom prikazane su na Slici 5. </w:t>
      </w:r>
    </w:p>
    <w:p w14:paraId="5CCA90B6" w14:textId="77777777" w:rsidR="00F62DA0" w:rsidRPr="00F62DA0" w:rsidRDefault="00F62DA0" w:rsidP="00F62DA0">
      <w:pPr>
        <w:widowControl w:val="0"/>
        <w:overflowPunct w:val="0"/>
        <w:autoSpaceDE w:val="0"/>
        <w:spacing w:line="276" w:lineRule="auto"/>
        <w:ind w:right="20"/>
        <w:jc w:val="both"/>
        <w:rPr>
          <w:rFonts w:asciiTheme="majorHAnsi" w:hAnsiTheme="majorHAnsi" w:cs="Arial"/>
          <w:b/>
          <w:bCs/>
          <w:lang w:val="hr-HR"/>
        </w:rPr>
      </w:pPr>
    </w:p>
    <w:p w14:paraId="621E87EE" w14:textId="3878213E" w:rsidR="00F62DA0" w:rsidRPr="00F62DA0" w:rsidRDefault="008E7637" w:rsidP="00F62DA0">
      <w:pPr>
        <w:widowControl w:val="0"/>
        <w:overflowPunct w:val="0"/>
        <w:autoSpaceDE w:val="0"/>
        <w:spacing w:line="276" w:lineRule="auto"/>
        <w:ind w:right="20"/>
        <w:jc w:val="both"/>
        <w:rPr>
          <w:rFonts w:asciiTheme="majorHAnsi" w:hAnsiTheme="majorHAnsi"/>
          <w:lang w:val="hr-HR"/>
        </w:rPr>
      </w:pPr>
      <w:r w:rsidRPr="00F62DA0">
        <w:rPr>
          <w:rFonts w:asciiTheme="majorHAnsi" w:hAnsiTheme="majorHAnsi"/>
          <w:noProof/>
        </w:rPr>
        <mc:AlternateContent>
          <mc:Choice Requires="wps">
            <w:drawing>
              <wp:anchor distT="0" distB="0" distL="114300" distR="114300" simplePos="0" relativeHeight="251642368" behindDoc="0" locked="0" layoutInCell="1" allowOverlap="1" wp14:anchorId="0C47ADF0" wp14:editId="3C8D19E6">
                <wp:simplePos x="0" y="0"/>
                <wp:positionH relativeFrom="column">
                  <wp:posOffset>1557655</wp:posOffset>
                </wp:positionH>
                <wp:positionV relativeFrom="paragraph">
                  <wp:posOffset>1693545</wp:posOffset>
                </wp:positionV>
                <wp:extent cx="3066400" cy="457200"/>
                <wp:effectExtent l="0" t="0" r="20320" b="38100"/>
                <wp:wrapNone/>
                <wp:docPr id="13" name="Freeform: Shape 95"/>
                <wp:cNvGraphicFramePr/>
                <a:graphic xmlns:a="http://schemas.openxmlformats.org/drawingml/2006/main">
                  <a:graphicData uri="http://schemas.microsoft.com/office/word/2010/wordprocessingShape">
                    <wps:wsp>
                      <wps:cNvSpPr/>
                      <wps:spPr>
                        <a:xfrm>
                          <a:off x="0" y="0"/>
                          <a:ext cx="3066400" cy="457200"/>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rgbClr val="A5B592">
                            <a:lumMod val="20000"/>
                            <a:lumOff val="80000"/>
                          </a:srgbClr>
                        </a:solidFill>
                        <a:ln cap="flat">
                          <a:solidFill>
                            <a:srgbClr val="A5B592">
                              <a:lumMod val="50000"/>
                            </a:srgbClr>
                          </a:solidFill>
                          <a:prstDash val="solid"/>
                        </a:ln>
                        <a:effectLst>
                          <a:outerShdw dist="19046" dir="5400000" algn="tl">
                            <a:srgbClr val="000000">
                              <a:alpha val="63000"/>
                            </a:srgbClr>
                          </a:outerShdw>
                        </a:effectLst>
                      </wps:spPr>
                      <wps:txbx>
                        <w:txbxContent>
                          <w:p w14:paraId="4AE84B0D" w14:textId="77777777" w:rsidR="00F62DA0" w:rsidRPr="008E7637" w:rsidRDefault="00F62DA0" w:rsidP="00F62DA0">
                            <w:pPr>
                              <w:spacing w:after="100" w:line="216" w:lineRule="auto"/>
                              <w:jc w:val="center"/>
                              <w:rPr>
                                <w:rFonts w:asciiTheme="majorHAnsi" w:hAnsiTheme="majorHAnsi"/>
                                <w:b/>
                                <w:color w:val="000000"/>
                                <w:sz w:val="36"/>
                                <w:szCs w:val="36"/>
                              </w:rPr>
                            </w:pPr>
                            <w:proofErr w:type="spellStart"/>
                            <w:r w:rsidRPr="008E7637">
                              <w:rPr>
                                <w:rFonts w:asciiTheme="majorHAnsi" w:eastAsia="Century Gothic" w:hAnsiTheme="majorHAnsi" w:cs="Century Gothic"/>
                                <w:b/>
                                <w:bCs/>
                                <w:color w:val="44546A"/>
                                <w:kern w:val="3"/>
                                <w:sz w:val="22"/>
                              </w:rPr>
                              <w:t>Nabava</w:t>
                            </w:r>
                            <w:proofErr w:type="spellEnd"/>
                            <w:r w:rsidRPr="008E7637">
                              <w:rPr>
                                <w:rFonts w:asciiTheme="majorHAnsi" w:eastAsia="Century Gothic" w:hAnsiTheme="majorHAnsi" w:cs="Century Gothic"/>
                                <w:b/>
                                <w:bCs/>
                                <w:color w:val="44546A"/>
                                <w:kern w:val="3"/>
                                <w:sz w:val="22"/>
                              </w:rPr>
                              <w:t xml:space="preserve"> </w:t>
                            </w:r>
                            <w:proofErr w:type="spellStart"/>
                            <w:r w:rsidRPr="008E7637">
                              <w:rPr>
                                <w:rFonts w:asciiTheme="majorHAnsi" w:eastAsia="Century Gothic" w:hAnsiTheme="majorHAnsi" w:cs="Century Gothic"/>
                                <w:b/>
                                <w:bCs/>
                                <w:color w:val="44546A"/>
                                <w:kern w:val="3"/>
                                <w:sz w:val="22"/>
                              </w:rPr>
                              <w:t>opreme</w:t>
                            </w:r>
                            <w:proofErr w:type="spellEnd"/>
                            <w:r w:rsidRPr="008E7637">
                              <w:rPr>
                                <w:rFonts w:asciiTheme="majorHAnsi" w:eastAsia="Century Gothic" w:hAnsiTheme="majorHAnsi" w:cs="Century Gothic"/>
                                <w:b/>
                                <w:bCs/>
                                <w:color w:val="44546A"/>
                                <w:kern w:val="3"/>
                                <w:sz w:val="22"/>
                              </w:rPr>
                              <w:t xml:space="preserve"> </w:t>
                            </w:r>
                            <w:proofErr w:type="spellStart"/>
                            <w:r w:rsidRPr="008E7637">
                              <w:rPr>
                                <w:rFonts w:asciiTheme="majorHAnsi" w:eastAsia="Century Gothic" w:hAnsiTheme="majorHAnsi" w:cs="Century Gothic"/>
                                <w:b/>
                                <w:bCs/>
                                <w:color w:val="44546A"/>
                                <w:kern w:val="3"/>
                                <w:sz w:val="22"/>
                              </w:rPr>
                              <w:t>za</w:t>
                            </w:r>
                            <w:proofErr w:type="spellEnd"/>
                            <w:r w:rsidRPr="008E7637">
                              <w:rPr>
                                <w:rFonts w:asciiTheme="majorHAnsi" w:eastAsia="Century Gothic" w:hAnsiTheme="majorHAnsi" w:cs="Century Gothic"/>
                                <w:b/>
                                <w:bCs/>
                                <w:color w:val="44546A"/>
                                <w:kern w:val="3"/>
                                <w:sz w:val="22"/>
                              </w:rPr>
                              <w:t xml:space="preserve"> </w:t>
                            </w:r>
                            <w:proofErr w:type="spellStart"/>
                            <w:r w:rsidRPr="008E7637">
                              <w:rPr>
                                <w:rFonts w:asciiTheme="majorHAnsi" w:eastAsia="Century Gothic" w:hAnsiTheme="majorHAnsi" w:cs="Century Gothic"/>
                                <w:b/>
                                <w:bCs/>
                                <w:color w:val="44546A"/>
                                <w:kern w:val="3"/>
                                <w:sz w:val="22"/>
                              </w:rPr>
                              <w:t>O.Š.Dugopolje</w:t>
                            </w:r>
                            <w:proofErr w:type="spellEnd"/>
                            <w:r w:rsidRPr="008E7637">
                              <w:rPr>
                                <w:rFonts w:asciiTheme="majorHAnsi" w:eastAsia="Century Gothic" w:hAnsiTheme="majorHAnsi" w:cs="Century Gothic"/>
                                <w:b/>
                                <w:bCs/>
                                <w:color w:val="44546A"/>
                                <w:kern w:val="3"/>
                                <w:sz w:val="22"/>
                              </w:rPr>
                              <w:t xml:space="preserve"> 2.654,45 EUR</w:t>
                            </w:r>
                          </w:p>
                        </w:txbxContent>
                      </wps:txbx>
                      <wps:bodyPr vert="horz" wrap="square" lIns="6986" tIns="6986" rIns="6986" bIns="6986" anchor="ctr" anchorCtr="1"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7ADF0" id="Freeform: Shape 95" o:spid="_x0000_s1026" style="position:absolute;left:0;text-align:left;margin-left:122.65pt;margin-top:133.35pt;width:241.4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994489,608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" adj="-11796480,,5400" path="m,l1994489,r,608076l,608076,,xe" fillcolor="#edf0e9" strokecolor="#536142">
                <v:stroke joinstyle="miter"/>
                <v:shadow on="t" color="black" opacity="41287f" origin="-.5,-.5" offset="0,.52906mm"/>
                <v:formulas/>
                <v:path arrowok="t" o:connecttype="custom" o:connectlocs="1533200,0;3066400,228600;1533200,457200;0,228600;0,0;3066400,0;3066400,457200;0,457200;0,0" o:connectangles="270,0,90,180,0,0,0,0,0" textboxrect="0,0,1994489,608076"/>
                <v:textbox inset=".19406mm,.19406mm,.19406mm,.19406mm">
                  <w:txbxContent>
                    <w:p w14:paraId="4AE84B0D" w14:textId="77777777" w:rsidR="00F62DA0" w:rsidRPr="008E7637" w:rsidRDefault="00F62DA0" w:rsidP="00F62DA0">
                      <w:pPr>
                        <w:spacing w:after="100" w:line="216" w:lineRule="auto"/>
                        <w:jc w:val="center"/>
                        <w:rPr>
                          <w:rFonts w:asciiTheme="majorHAnsi" w:hAnsiTheme="majorHAnsi"/>
                          <w:b/>
                          <w:color w:val="000000"/>
                          <w:sz w:val="36"/>
                          <w:szCs w:val="36"/>
                        </w:rPr>
                      </w:pPr>
                      <w:proofErr w:type="spellStart"/>
                      <w:r w:rsidRPr="008E7637">
                        <w:rPr>
                          <w:rFonts w:asciiTheme="majorHAnsi" w:eastAsia="Century Gothic" w:hAnsiTheme="majorHAnsi" w:cs="Century Gothic"/>
                          <w:b/>
                          <w:bCs/>
                          <w:color w:val="44546A"/>
                          <w:kern w:val="3"/>
                          <w:sz w:val="22"/>
                        </w:rPr>
                        <w:t>Nabava</w:t>
                      </w:r>
                      <w:proofErr w:type="spellEnd"/>
                      <w:r w:rsidRPr="008E7637">
                        <w:rPr>
                          <w:rFonts w:asciiTheme="majorHAnsi" w:eastAsia="Century Gothic" w:hAnsiTheme="majorHAnsi" w:cs="Century Gothic"/>
                          <w:b/>
                          <w:bCs/>
                          <w:color w:val="44546A"/>
                          <w:kern w:val="3"/>
                          <w:sz w:val="22"/>
                        </w:rPr>
                        <w:t xml:space="preserve"> </w:t>
                      </w:r>
                      <w:proofErr w:type="spellStart"/>
                      <w:r w:rsidRPr="008E7637">
                        <w:rPr>
                          <w:rFonts w:asciiTheme="majorHAnsi" w:eastAsia="Century Gothic" w:hAnsiTheme="majorHAnsi" w:cs="Century Gothic"/>
                          <w:b/>
                          <w:bCs/>
                          <w:color w:val="44546A"/>
                          <w:kern w:val="3"/>
                          <w:sz w:val="22"/>
                        </w:rPr>
                        <w:t>opreme</w:t>
                      </w:r>
                      <w:proofErr w:type="spellEnd"/>
                      <w:r w:rsidRPr="008E7637">
                        <w:rPr>
                          <w:rFonts w:asciiTheme="majorHAnsi" w:eastAsia="Century Gothic" w:hAnsiTheme="majorHAnsi" w:cs="Century Gothic"/>
                          <w:b/>
                          <w:bCs/>
                          <w:color w:val="44546A"/>
                          <w:kern w:val="3"/>
                          <w:sz w:val="22"/>
                        </w:rPr>
                        <w:t xml:space="preserve"> za </w:t>
                      </w:r>
                      <w:proofErr w:type="spellStart"/>
                      <w:r w:rsidRPr="008E7637">
                        <w:rPr>
                          <w:rFonts w:asciiTheme="majorHAnsi" w:eastAsia="Century Gothic" w:hAnsiTheme="majorHAnsi" w:cs="Century Gothic"/>
                          <w:b/>
                          <w:bCs/>
                          <w:color w:val="44546A"/>
                          <w:kern w:val="3"/>
                          <w:sz w:val="22"/>
                        </w:rPr>
                        <w:t>O.</w:t>
                      </w:r>
                      <w:proofErr w:type="gramStart"/>
                      <w:r w:rsidRPr="008E7637">
                        <w:rPr>
                          <w:rFonts w:asciiTheme="majorHAnsi" w:eastAsia="Century Gothic" w:hAnsiTheme="majorHAnsi" w:cs="Century Gothic"/>
                          <w:b/>
                          <w:bCs/>
                          <w:color w:val="44546A"/>
                          <w:kern w:val="3"/>
                          <w:sz w:val="22"/>
                        </w:rPr>
                        <w:t>Š.Dugopolje</w:t>
                      </w:r>
                      <w:proofErr w:type="spellEnd"/>
                      <w:proofErr w:type="gramEnd"/>
                      <w:r w:rsidRPr="008E7637">
                        <w:rPr>
                          <w:rFonts w:asciiTheme="majorHAnsi" w:eastAsia="Century Gothic" w:hAnsiTheme="majorHAnsi" w:cs="Century Gothic"/>
                          <w:b/>
                          <w:bCs/>
                          <w:color w:val="44546A"/>
                          <w:kern w:val="3"/>
                          <w:sz w:val="22"/>
                        </w:rPr>
                        <w:t xml:space="preserve"> 2.654,45 EUR</w:t>
                      </w:r>
                    </w:p>
                  </w:txbxContent>
                </v:textbox>
              </v:shape>
            </w:pict>
          </mc:Fallback>
        </mc:AlternateContent>
      </w:r>
      <w:r w:rsidR="00F62DA0" w:rsidRPr="00F62DA0">
        <w:rPr>
          <w:rFonts w:asciiTheme="majorHAnsi" w:hAnsiTheme="majorHAnsi"/>
          <w:noProof/>
        </w:rPr>
        <mc:AlternateContent>
          <mc:Choice Requires="wps">
            <w:drawing>
              <wp:anchor distT="0" distB="0" distL="114300" distR="114300" simplePos="0" relativeHeight="251648512" behindDoc="1" locked="0" layoutInCell="1" allowOverlap="1" wp14:anchorId="1A95011B" wp14:editId="73CAFAA5">
                <wp:simplePos x="0" y="0"/>
                <wp:positionH relativeFrom="column">
                  <wp:posOffset>1671320</wp:posOffset>
                </wp:positionH>
                <wp:positionV relativeFrom="paragraph">
                  <wp:posOffset>1433830</wp:posOffset>
                </wp:positionV>
                <wp:extent cx="807575" cy="142875"/>
                <wp:effectExtent l="0" t="0" r="12065" b="28575"/>
                <wp:wrapNone/>
                <wp:docPr id="16" name="Freeform: Shape 90"/>
                <wp:cNvGraphicFramePr/>
                <a:graphic xmlns:a="http://schemas.openxmlformats.org/drawingml/2006/main">
                  <a:graphicData uri="http://schemas.microsoft.com/office/word/2010/wordprocessingShape">
                    <wps:wsp>
                      <wps:cNvSpPr/>
                      <wps:spPr>
                        <a:xfrm>
                          <a:off x="0" y="0"/>
                          <a:ext cx="807575" cy="142875"/>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380047 f16 1"/>
                            <a:gd name="f23" fmla="*/ 199448 f17 1"/>
                            <a:gd name="f24" fmla="*/ 0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7"/>
                              </a:moveTo>
                              <a:lnTo>
                                <a:pt x="f8" y="f7"/>
                              </a:lnTo>
                              <a:lnTo>
                                <a:pt x="f8" y="f5"/>
                              </a:lnTo>
                              <a:lnTo>
                                <a:pt x="f6" y="f5"/>
                              </a:lnTo>
                            </a:path>
                          </a:pathLst>
                        </a:custGeom>
                        <a:solidFill>
                          <a:srgbClr val="A5B592">
                            <a:lumMod val="20000"/>
                            <a:lumOff val="80000"/>
                          </a:srgbClr>
                        </a:solidFill>
                        <a:ln w="12701" cap="flat">
                          <a:solidFill>
                            <a:srgbClr val="A5B592">
                              <a:lumMod val="50000"/>
                            </a:srgbClr>
                          </a:solidFill>
                          <a:prstDash val="solid"/>
                          <a:miter/>
                        </a:ln>
                      </wps:spPr>
                      <wps:txbx>
                        <w:txbxContent>
                          <w:p w14:paraId="701D7DD9" w14:textId="77777777" w:rsidR="00F62DA0" w:rsidRDefault="00F62DA0" w:rsidP="00F62DA0">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5011B" id="Freeform: Shape 90" o:spid="_x0000_s1027" style="position:absolute;left:0;text-align:left;margin-left:131.6pt;margin-top:112.9pt;width:63.6pt;height:11.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98897,3800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" adj="-11796480,,5400" path="m,380047r199448,l199448,,398897,e" fillcolor="#edf0e9" strokecolor="#536142" strokeweight=".35281mm">
                <v:stroke joinstyle="miter"/>
                <v:formulas/>
                <v:path arrowok="t" o:connecttype="custom" o:connectlocs="403788,0;807575,71438;403788,142875;0,71438;0,142875;403786,142875;403786,0;807575,0" o:connectangles="270,0,90,180,0,0,0,0" textboxrect="0,0,398897,380047"/>
                <v:textbox inset="5.51053mm,4.89583mm,5.51053mm,4.89583mm">
                  <w:txbxContent>
                    <w:p w14:paraId="701D7DD9" w14:textId="77777777" w:rsidR="00F62DA0" w:rsidRDefault="00F62DA0" w:rsidP="00F62DA0">
                      <w:pPr>
                        <w:spacing w:after="100" w:line="216" w:lineRule="auto"/>
                        <w:jc w:val="center"/>
                        <w:rPr>
                          <w:b/>
                          <w:color w:val="000000"/>
                          <w:sz w:val="36"/>
                          <w:szCs w:val="36"/>
                        </w:rPr>
                      </w:pPr>
                    </w:p>
                  </w:txbxContent>
                </v:textbox>
              </v:shape>
            </w:pict>
          </mc:Fallback>
        </mc:AlternateContent>
      </w:r>
      <w:r w:rsidR="00F62DA0" w:rsidRPr="00F62DA0">
        <w:rPr>
          <w:rFonts w:asciiTheme="majorHAnsi" w:hAnsiTheme="majorHAnsi" w:cs="Arial"/>
          <w:b/>
          <w:bCs/>
          <w:noProof/>
        </w:rPr>
        <mc:AlternateContent>
          <mc:Choice Requires="wpg">
            <w:drawing>
              <wp:inline distT="0" distB="0" distL="0" distR="0" wp14:anchorId="55C2716E" wp14:editId="2CDA8570">
                <wp:extent cx="4610100" cy="2733675"/>
                <wp:effectExtent l="19050" t="0" r="19050" b="47625"/>
                <wp:docPr id="87" name="Diagram 121"/>
                <wp:cNvGraphicFramePr/>
                <a:graphic xmlns:a="http://schemas.openxmlformats.org/drawingml/2006/main">
                  <a:graphicData uri="http://schemas.microsoft.com/office/word/2010/wordprocessingGroup">
                    <wpg:wgp>
                      <wpg:cNvGrpSpPr/>
                      <wpg:grpSpPr>
                        <a:xfrm>
                          <a:off x="0" y="0"/>
                          <a:ext cx="4610100" cy="2733675"/>
                          <a:chOff x="1296162" y="-304032"/>
                          <a:chExt cx="3001674" cy="3496199"/>
                        </a:xfrm>
                        <a:solidFill>
                          <a:schemeClr val="accent1">
                            <a:lumMod val="20000"/>
                            <a:lumOff val="80000"/>
                          </a:schemeClr>
                        </a:solidFill>
                      </wpg:grpSpPr>
                      <wps:wsp>
                        <wps:cNvPr id="88" name="Freeform: Shape 88"/>
                        <wps:cNvSpPr/>
                        <wps:spPr>
                          <a:xfrm>
                            <a:off x="1904195" y="1444067"/>
                            <a:ext cx="398897" cy="1449767"/>
                          </a:xfrm>
                          <a:custGeom>
                            <a:avLst/>
                            <a:gdLst>
                              <a:gd name="f0" fmla="val 10800000"/>
                              <a:gd name="f1" fmla="val 5400000"/>
                              <a:gd name="f2" fmla="val 180"/>
                              <a:gd name="f3" fmla="val w"/>
                              <a:gd name="f4" fmla="val h"/>
                              <a:gd name="f5" fmla="val 0"/>
                              <a:gd name="f6" fmla="val 398897"/>
                              <a:gd name="f7" fmla="val 1140142"/>
                              <a:gd name="f8" fmla="val 199448"/>
                              <a:gd name="f9" fmla="+- 0 0 -90"/>
                              <a:gd name="f10" fmla="*/ f3 1 398897"/>
                              <a:gd name="f11" fmla="*/ f4 1 1140142"/>
                              <a:gd name="f12" fmla="val f5"/>
                              <a:gd name="f13" fmla="val f6"/>
                              <a:gd name="f14" fmla="val f7"/>
                              <a:gd name="f15" fmla="*/ f9 f0 1"/>
                              <a:gd name="f16" fmla="+- f14 0 f12"/>
                              <a:gd name="f17" fmla="+- f13 0 f12"/>
                              <a:gd name="f18" fmla="*/ f15 1 f2"/>
                              <a:gd name="f19" fmla="*/ f17 1 398897"/>
                              <a:gd name="f20" fmla="*/ f16 1 1140142"/>
                              <a:gd name="f21" fmla="*/ 0 f17 1"/>
                              <a:gd name="f22" fmla="*/ 0 f16 1"/>
                              <a:gd name="f23" fmla="*/ 199448 f17 1"/>
                              <a:gd name="f24" fmla="*/ 1140142 f16 1"/>
                              <a:gd name="f25" fmla="*/ 398897 f17 1"/>
                              <a:gd name="f26" fmla="+- f18 0 f1"/>
                              <a:gd name="f27" fmla="*/ f21 1 398897"/>
                              <a:gd name="f28" fmla="*/ f22 1 1140142"/>
                              <a:gd name="f29" fmla="*/ f23 1 398897"/>
                              <a:gd name="f30" fmla="*/ f24 1 1140142"/>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1140142">
                                <a:moveTo>
                                  <a:pt x="f5" y="f5"/>
                                </a:moveTo>
                                <a:lnTo>
                                  <a:pt x="f8" y="f5"/>
                                </a:lnTo>
                                <a:lnTo>
                                  <a:pt x="f8" y="f7"/>
                                </a:lnTo>
                                <a:lnTo>
                                  <a:pt x="f6" y="f7"/>
                                </a:lnTo>
                              </a:path>
                            </a:pathLst>
                          </a:custGeom>
                          <a:solidFill>
                            <a:schemeClr val="accent1">
                              <a:lumMod val="20000"/>
                              <a:lumOff val="80000"/>
                            </a:schemeClr>
                          </a:solidFill>
                          <a:ln w="12701" cap="flat">
                            <a:solidFill>
                              <a:schemeClr val="accent1">
                                <a:lumMod val="50000"/>
                              </a:schemeClr>
                            </a:solidFill>
                            <a:prstDash val="solid"/>
                            <a:miter/>
                          </a:ln>
                        </wps:spPr>
                        <wps:txbx>
                          <w:txbxContent>
                            <w:p w14:paraId="64619DF1" w14:textId="77777777" w:rsidR="00F62DA0" w:rsidRPr="008E7637" w:rsidRDefault="00F62DA0" w:rsidP="00F62DA0">
                              <w:pPr>
                                <w:spacing w:after="100" w:line="216" w:lineRule="auto"/>
                                <w:jc w:val="center"/>
                                <w:rPr>
                                  <w:rFonts w:asciiTheme="majorHAnsi" w:hAnsiTheme="majorHAnsi"/>
                                  <w:b/>
                                  <w:color w:val="000000"/>
                                  <w:sz w:val="22"/>
                                  <w:szCs w:val="22"/>
                                </w:rPr>
                              </w:pPr>
                            </w:p>
                          </w:txbxContent>
                        </wps:txbx>
                        <wps:bodyPr vert="horz" wrap="square" lIns="181947" tIns="539870" rIns="181947" bIns="539870" anchor="ctr" anchorCtr="1" compatLnSpc="0">
                          <a:noAutofit/>
                        </wps:bodyPr>
                      </wps:wsp>
                      <wps:wsp>
                        <wps:cNvPr id="89" name="Freeform: Shape 89"/>
                        <wps:cNvSpPr/>
                        <wps:spPr>
                          <a:xfrm>
                            <a:off x="1904408" y="1444068"/>
                            <a:ext cx="398897" cy="671830"/>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0 f16 1"/>
                              <a:gd name="f23" fmla="*/ 199448 f17 1"/>
                              <a:gd name="f24" fmla="*/ 380047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5"/>
                                </a:moveTo>
                                <a:lnTo>
                                  <a:pt x="f8" y="f5"/>
                                </a:lnTo>
                                <a:lnTo>
                                  <a:pt x="f8" y="f7"/>
                                </a:lnTo>
                                <a:lnTo>
                                  <a:pt x="f6" y="f7"/>
                                </a:lnTo>
                              </a:path>
                            </a:pathLst>
                          </a:custGeom>
                          <a:solidFill>
                            <a:schemeClr val="accent1">
                              <a:lumMod val="20000"/>
                              <a:lumOff val="80000"/>
                            </a:schemeClr>
                          </a:solidFill>
                          <a:ln w="12701" cap="flat">
                            <a:solidFill>
                              <a:schemeClr val="accent1">
                                <a:lumMod val="50000"/>
                              </a:schemeClr>
                            </a:solidFill>
                            <a:prstDash val="solid"/>
                            <a:miter/>
                          </a:ln>
                        </wps:spPr>
                        <wps:txbx>
                          <w:txbxContent>
                            <w:p w14:paraId="49417E47" w14:textId="77777777" w:rsidR="00F62DA0" w:rsidRPr="008E7637" w:rsidRDefault="00F62DA0" w:rsidP="00F62DA0">
                              <w:pPr>
                                <w:spacing w:after="100" w:line="216" w:lineRule="auto"/>
                                <w:jc w:val="center"/>
                                <w:rPr>
                                  <w:rFonts w:asciiTheme="majorHAnsi" w:hAnsiTheme="majorHAnsi"/>
                                  <w:b/>
                                  <w:color w:val="000000"/>
                                  <w:sz w:val="22"/>
                                  <w:szCs w:val="22"/>
                                </w:rPr>
                              </w:pPr>
                            </w:p>
                          </w:txbxContent>
                        </wps:txbx>
                        <wps:bodyPr vert="horz" wrap="square" lIns="198379" tIns="176250" rIns="198379" bIns="176250" anchor="ctr" anchorCtr="1" compatLnSpc="0">
                          <a:noAutofit/>
                        </wps:bodyPr>
                      </wps:wsp>
                      <wps:wsp>
                        <wps:cNvPr id="90" name="Freeform: Shape 90"/>
                        <wps:cNvSpPr/>
                        <wps:spPr>
                          <a:xfrm>
                            <a:off x="2109797" y="550843"/>
                            <a:ext cx="398897" cy="133188"/>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380047 f16 1"/>
                              <a:gd name="f23" fmla="*/ 199448 f17 1"/>
                              <a:gd name="f24" fmla="*/ 0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7"/>
                                </a:moveTo>
                                <a:lnTo>
                                  <a:pt x="f8" y="f7"/>
                                </a:lnTo>
                                <a:lnTo>
                                  <a:pt x="f8" y="f5"/>
                                </a:lnTo>
                                <a:lnTo>
                                  <a:pt x="f6" y="f5"/>
                                </a:lnTo>
                              </a:path>
                            </a:pathLst>
                          </a:custGeom>
                          <a:solidFill>
                            <a:schemeClr val="accent1">
                              <a:lumMod val="20000"/>
                              <a:lumOff val="80000"/>
                            </a:schemeClr>
                          </a:solidFill>
                          <a:ln w="12701" cap="flat">
                            <a:solidFill>
                              <a:schemeClr val="accent1">
                                <a:lumMod val="50000"/>
                              </a:schemeClr>
                            </a:solidFill>
                            <a:prstDash val="solid"/>
                            <a:miter/>
                          </a:ln>
                        </wps:spPr>
                        <wps:txbx>
                          <w:txbxContent>
                            <w:p w14:paraId="51AFF860" w14:textId="77777777" w:rsidR="00F62DA0" w:rsidRPr="008E7637" w:rsidRDefault="00F62DA0" w:rsidP="00F62DA0">
                              <w:pPr>
                                <w:spacing w:after="100" w:line="216" w:lineRule="auto"/>
                                <w:jc w:val="center"/>
                                <w:rPr>
                                  <w:rFonts w:asciiTheme="majorHAnsi" w:hAnsiTheme="majorHAnsi"/>
                                  <w:b/>
                                  <w:color w:val="000000"/>
                                  <w:sz w:val="22"/>
                                  <w:szCs w:val="22"/>
                                </w:rPr>
                              </w:pPr>
                            </w:p>
                          </w:txbxContent>
                        </wps:txbx>
                        <wps:bodyPr vert="horz" wrap="square" lIns="198379" tIns="176250" rIns="198379" bIns="176250" anchor="ctr" anchorCtr="1" compatLnSpc="0">
                          <a:noAutofit/>
                        </wps:bodyPr>
                      </wps:wsp>
                      <wps:wsp>
                        <wps:cNvPr id="91" name="Freeform: Shape 91"/>
                        <wps:cNvSpPr/>
                        <wps:spPr>
                          <a:xfrm>
                            <a:off x="1904236" y="-18489"/>
                            <a:ext cx="398897" cy="1462657"/>
                          </a:xfrm>
                          <a:custGeom>
                            <a:avLst/>
                            <a:gdLst>
                              <a:gd name="f0" fmla="val 10800000"/>
                              <a:gd name="f1" fmla="val 5400000"/>
                              <a:gd name="f2" fmla="val 180"/>
                              <a:gd name="f3" fmla="val w"/>
                              <a:gd name="f4" fmla="val h"/>
                              <a:gd name="f5" fmla="val 0"/>
                              <a:gd name="f6" fmla="val 398897"/>
                              <a:gd name="f7" fmla="val 1140142"/>
                              <a:gd name="f8" fmla="val 199448"/>
                              <a:gd name="f9" fmla="+- 0 0 -90"/>
                              <a:gd name="f10" fmla="*/ f3 1 398897"/>
                              <a:gd name="f11" fmla="*/ f4 1 1140142"/>
                              <a:gd name="f12" fmla="val f5"/>
                              <a:gd name="f13" fmla="val f6"/>
                              <a:gd name="f14" fmla="val f7"/>
                              <a:gd name="f15" fmla="*/ f9 f0 1"/>
                              <a:gd name="f16" fmla="+- f14 0 f12"/>
                              <a:gd name="f17" fmla="+- f13 0 f12"/>
                              <a:gd name="f18" fmla="*/ f15 1 f2"/>
                              <a:gd name="f19" fmla="*/ f17 1 398897"/>
                              <a:gd name="f20" fmla="*/ f16 1 1140142"/>
                              <a:gd name="f21" fmla="*/ 0 f17 1"/>
                              <a:gd name="f22" fmla="*/ 1140142 f16 1"/>
                              <a:gd name="f23" fmla="*/ 199448 f17 1"/>
                              <a:gd name="f24" fmla="*/ 0 f16 1"/>
                              <a:gd name="f25" fmla="*/ 398897 f17 1"/>
                              <a:gd name="f26" fmla="+- f18 0 f1"/>
                              <a:gd name="f27" fmla="*/ f21 1 398897"/>
                              <a:gd name="f28" fmla="*/ f22 1 1140142"/>
                              <a:gd name="f29" fmla="*/ f23 1 398897"/>
                              <a:gd name="f30" fmla="*/ f24 1 1140142"/>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1140142">
                                <a:moveTo>
                                  <a:pt x="f5" y="f7"/>
                                </a:moveTo>
                                <a:lnTo>
                                  <a:pt x="f8" y="f7"/>
                                </a:lnTo>
                                <a:lnTo>
                                  <a:pt x="f8" y="f5"/>
                                </a:lnTo>
                                <a:lnTo>
                                  <a:pt x="f6" y="f5"/>
                                </a:lnTo>
                              </a:path>
                            </a:pathLst>
                          </a:custGeom>
                          <a:grpFill/>
                          <a:ln w="12701" cap="flat">
                            <a:solidFill>
                              <a:schemeClr val="accent1">
                                <a:lumMod val="50000"/>
                              </a:schemeClr>
                            </a:solidFill>
                            <a:prstDash val="solid"/>
                            <a:miter/>
                          </a:ln>
                        </wps:spPr>
                        <wps:txbx>
                          <w:txbxContent>
                            <w:p w14:paraId="12D811EF" w14:textId="77777777" w:rsidR="00F62DA0" w:rsidRPr="008E7637" w:rsidRDefault="00F62DA0" w:rsidP="00F62DA0">
                              <w:pPr>
                                <w:spacing w:after="100" w:line="216" w:lineRule="auto"/>
                                <w:jc w:val="center"/>
                                <w:rPr>
                                  <w:rFonts w:asciiTheme="majorHAnsi" w:hAnsiTheme="majorHAnsi"/>
                                  <w:b/>
                                  <w:color w:val="000000"/>
                                  <w:sz w:val="22"/>
                                  <w:szCs w:val="22"/>
                                </w:rPr>
                              </w:pPr>
                            </w:p>
                            <w:p w14:paraId="0634B4E6" w14:textId="77777777" w:rsidR="00F62DA0" w:rsidRPr="008E7637" w:rsidRDefault="00F62DA0" w:rsidP="00F62DA0">
                              <w:pPr>
                                <w:rPr>
                                  <w:rFonts w:asciiTheme="majorHAnsi" w:hAnsiTheme="majorHAnsi"/>
                                  <w:sz w:val="22"/>
                                  <w:szCs w:val="22"/>
                                </w:rPr>
                              </w:pPr>
                            </w:p>
                          </w:txbxContent>
                        </wps:txbx>
                        <wps:bodyPr vert="horz" wrap="square" lIns="181947" tIns="539870" rIns="181947" bIns="539870" anchor="ctr" anchorCtr="1" compatLnSpc="0">
                          <a:noAutofit/>
                        </wps:bodyPr>
                      </wps:wsp>
                      <wps:wsp>
                        <wps:cNvPr id="92" name="Freeform: Shape 92"/>
                        <wps:cNvSpPr/>
                        <wps:spPr>
                          <a:xfrm rot="16200004">
                            <a:off x="0" y="1140148"/>
                            <a:ext cx="3200400" cy="608076"/>
                          </a:xfrm>
                          <a:custGeom>
                            <a:avLst/>
                            <a:gdLst>
                              <a:gd name="f0" fmla="val 10800000"/>
                              <a:gd name="f1" fmla="val 5400000"/>
                              <a:gd name="f2" fmla="val 180"/>
                              <a:gd name="f3" fmla="val w"/>
                              <a:gd name="f4" fmla="val h"/>
                              <a:gd name="f5" fmla="val 0"/>
                              <a:gd name="f6" fmla="val 3200400"/>
                              <a:gd name="f7" fmla="val 608076"/>
                              <a:gd name="f8" fmla="+- 0 0 -90"/>
                              <a:gd name="f9" fmla="*/ f3 1 3200400"/>
                              <a:gd name="f10" fmla="*/ f4 1 608076"/>
                              <a:gd name="f11" fmla="val f5"/>
                              <a:gd name="f12" fmla="val f6"/>
                              <a:gd name="f13" fmla="val f7"/>
                              <a:gd name="f14" fmla="*/ f8 f0 1"/>
                              <a:gd name="f15" fmla="+- f13 0 f11"/>
                              <a:gd name="f16" fmla="+- f12 0 f11"/>
                              <a:gd name="f17" fmla="*/ f14 1 f2"/>
                              <a:gd name="f18" fmla="*/ f16 1 3200400"/>
                              <a:gd name="f19" fmla="*/ f15 1 608076"/>
                              <a:gd name="f20" fmla="*/ 0 f16 1"/>
                              <a:gd name="f21" fmla="*/ 0 f15 1"/>
                              <a:gd name="f22" fmla="*/ 3200400 f16 1"/>
                              <a:gd name="f23" fmla="*/ 608076 f15 1"/>
                              <a:gd name="f24" fmla="+- f17 0 f1"/>
                              <a:gd name="f25" fmla="*/ f20 1 3200400"/>
                              <a:gd name="f26" fmla="*/ f21 1 608076"/>
                              <a:gd name="f27" fmla="*/ f22 1 3200400"/>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3200400"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14:paraId="12C07616"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Osnovno</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srednjoškolsko</w:t>
                              </w:r>
                              <w:proofErr w:type="spellEnd"/>
                              <w:r w:rsidRPr="008E7637">
                                <w:rPr>
                                  <w:rFonts w:asciiTheme="majorHAnsi" w:eastAsia="Century Gothic" w:hAnsiTheme="majorHAnsi" w:cs="Century Gothic"/>
                                  <w:b/>
                                  <w:bCs/>
                                  <w:color w:val="44546A"/>
                                  <w:kern w:val="3"/>
                                  <w:sz w:val="22"/>
                                  <w:szCs w:val="22"/>
                                </w:rPr>
                                <w:t xml:space="preserve"> i </w:t>
                              </w:r>
                              <w:proofErr w:type="spellStart"/>
                              <w:r w:rsidRPr="008E7637">
                                <w:rPr>
                                  <w:rFonts w:asciiTheme="majorHAnsi" w:eastAsia="Century Gothic" w:hAnsiTheme="majorHAnsi" w:cs="Century Gothic"/>
                                  <w:b/>
                                  <w:bCs/>
                                  <w:color w:val="44546A"/>
                                  <w:kern w:val="3"/>
                                  <w:sz w:val="22"/>
                                  <w:szCs w:val="22"/>
                                </w:rPr>
                                <w:t>visoko</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obrazovanje</w:t>
                              </w:r>
                              <w:proofErr w:type="spellEnd"/>
                              <w:r w:rsidRPr="008E7637">
                                <w:rPr>
                                  <w:rFonts w:asciiTheme="majorHAnsi" w:eastAsia="Century Gothic" w:hAnsiTheme="majorHAnsi" w:cs="Century Gothic"/>
                                  <w:b/>
                                  <w:bCs/>
                                  <w:color w:val="44546A"/>
                                  <w:kern w:val="3"/>
                                  <w:sz w:val="22"/>
                                  <w:szCs w:val="22"/>
                                </w:rPr>
                                <w:t xml:space="preserve"> 179.175,80 EUR</w:t>
                              </w:r>
                            </w:p>
                          </w:txbxContent>
                        </wps:txbx>
                        <wps:bodyPr vert="horz" wrap="square" lIns="7616" tIns="7616" rIns="7616" bIns="7616" anchor="ctr" anchorCtr="1" compatLnSpc="0">
                          <a:noAutofit/>
                        </wps:bodyPr>
                      </wps:wsp>
                      <wps:wsp>
                        <wps:cNvPr id="93" name="Freeform: Shape 93"/>
                        <wps:cNvSpPr/>
                        <wps:spPr>
                          <a:xfrm>
                            <a:off x="2303135" y="-304032"/>
                            <a:ext cx="1994489" cy="608077"/>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14:paraId="2AF76B46"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Sufinanciranje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prehrane</w:t>
                              </w:r>
                              <w:proofErr w:type="spellEnd"/>
                              <w:r w:rsidRPr="008E7637">
                                <w:rPr>
                                  <w:rFonts w:asciiTheme="majorHAnsi" w:eastAsia="Century Gothic" w:hAnsiTheme="majorHAnsi" w:cs="Century Gothic"/>
                                  <w:b/>
                                  <w:bCs/>
                                  <w:color w:val="44546A"/>
                                  <w:kern w:val="3"/>
                                  <w:sz w:val="22"/>
                                  <w:szCs w:val="22"/>
                                </w:rPr>
                                <w:t xml:space="preserve"> i </w:t>
                              </w:r>
                              <w:proofErr w:type="spellStart"/>
                              <w:r w:rsidRPr="008E7637">
                                <w:rPr>
                                  <w:rFonts w:asciiTheme="majorHAnsi" w:eastAsia="Century Gothic" w:hAnsiTheme="majorHAnsi" w:cs="Century Gothic"/>
                                  <w:b/>
                                  <w:bCs/>
                                  <w:color w:val="44546A"/>
                                  <w:kern w:val="3"/>
                                  <w:sz w:val="22"/>
                                  <w:szCs w:val="22"/>
                                </w:rPr>
                                <w:t>osiguranja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učenika</w:t>
                              </w:r>
                              <w:proofErr w:type="spellEnd"/>
                              <w:r w:rsidRPr="008E7637">
                                <w:rPr>
                                  <w:rFonts w:asciiTheme="majorHAnsi" w:eastAsia="Century Gothic" w:hAnsiTheme="majorHAnsi" w:cs="Century Gothic"/>
                                  <w:b/>
                                  <w:bCs/>
                                  <w:color w:val="44546A"/>
                                  <w:kern w:val="3"/>
                                  <w:sz w:val="22"/>
                                  <w:szCs w:val="22"/>
                                </w:rPr>
                                <w:t xml:space="preserve"> O.Š. </w:t>
                              </w:r>
                              <w:proofErr w:type="spellStart"/>
                              <w:r w:rsidRPr="008E7637">
                                <w:rPr>
                                  <w:rFonts w:asciiTheme="majorHAnsi" w:eastAsia="Century Gothic" w:hAnsiTheme="majorHAnsi" w:cs="Century Gothic"/>
                                  <w:b/>
                                  <w:bCs/>
                                  <w:color w:val="44546A"/>
                                  <w:kern w:val="3"/>
                                  <w:sz w:val="22"/>
                                  <w:szCs w:val="22"/>
                                </w:rPr>
                                <w:t>Dugopolje</w:t>
                              </w:r>
                              <w:proofErr w:type="spellEnd"/>
                              <w:r w:rsidRPr="008E7637">
                                <w:rPr>
                                  <w:rFonts w:asciiTheme="majorHAnsi" w:eastAsia="Century Gothic" w:hAnsiTheme="majorHAnsi" w:cs="Century Gothic"/>
                                  <w:b/>
                                  <w:bCs/>
                                  <w:color w:val="44546A"/>
                                  <w:kern w:val="3"/>
                                  <w:sz w:val="22"/>
                                  <w:szCs w:val="22"/>
                                </w:rPr>
                                <w:t xml:space="preserve"> 17.253,97 EUR</w:t>
                              </w:r>
                            </w:p>
                          </w:txbxContent>
                        </wps:txbx>
                        <wps:bodyPr vert="horz" wrap="square" lIns="6986" tIns="6986" rIns="6986" bIns="6986" anchor="ctr" anchorCtr="1" compatLnSpc="0">
                          <a:noAutofit/>
                        </wps:bodyPr>
                      </wps:wsp>
                      <wps:wsp>
                        <wps:cNvPr id="94" name="Freeform: Shape 94"/>
                        <wps:cNvSpPr/>
                        <wps:spPr>
                          <a:xfrm>
                            <a:off x="2303347" y="408032"/>
                            <a:ext cx="1994489"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14:paraId="23EED00D"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Stipendiranje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učenika</w:t>
                              </w:r>
                              <w:proofErr w:type="spellEnd"/>
                              <w:r w:rsidRPr="008E7637">
                                <w:rPr>
                                  <w:rFonts w:asciiTheme="majorHAnsi" w:eastAsia="Century Gothic" w:hAnsiTheme="majorHAnsi" w:cs="Century Gothic"/>
                                  <w:b/>
                                  <w:bCs/>
                                  <w:color w:val="44546A"/>
                                  <w:kern w:val="3"/>
                                  <w:sz w:val="22"/>
                                  <w:szCs w:val="22"/>
                                </w:rPr>
                                <w:t xml:space="preserve"> i </w:t>
                              </w:r>
                              <w:proofErr w:type="spellStart"/>
                              <w:r w:rsidRPr="008E7637">
                                <w:rPr>
                                  <w:rFonts w:asciiTheme="majorHAnsi" w:eastAsia="Century Gothic" w:hAnsiTheme="majorHAnsi" w:cs="Century Gothic"/>
                                  <w:b/>
                                  <w:bCs/>
                                  <w:color w:val="44546A"/>
                                  <w:kern w:val="3"/>
                                  <w:sz w:val="22"/>
                                  <w:szCs w:val="22"/>
                                </w:rPr>
                                <w:t>studenata</w:t>
                              </w:r>
                              <w:proofErr w:type="spellEnd"/>
                              <w:r w:rsidRPr="008E7637">
                                <w:rPr>
                                  <w:rFonts w:asciiTheme="majorHAnsi" w:eastAsia="Century Gothic" w:hAnsiTheme="majorHAnsi" w:cs="Century Gothic"/>
                                  <w:b/>
                                  <w:bCs/>
                                  <w:color w:val="44546A"/>
                                  <w:kern w:val="3"/>
                                  <w:sz w:val="22"/>
                                  <w:szCs w:val="22"/>
                                </w:rPr>
                                <w:t xml:space="preserve"> 79.633,69 EUR</w:t>
                              </w:r>
                            </w:p>
                          </w:txbxContent>
                        </wps:txbx>
                        <wps:bodyPr vert="horz" wrap="square" lIns="6986" tIns="6986" rIns="6986" bIns="6986" anchor="ctr" anchorCtr="1" compatLnSpc="0">
                          <a:noAutofit/>
                        </wps:bodyPr>
                      </wps:wsp>
                      <wps:wsp>
                        <wps:cNvPr id="95" name="Freeform: Shape 95"/>
                        <wps:cNvSpPr/>
                        <wps:spPr>
                          <a:xfrm>
                            <a:off x="2303347" y="1121181"/>
                            <a:ext cx="1994489"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chemeClr val="accent1">
                              <a:lumMod val="20000"/>
                              <a:lumOff val="80000"/>
                            </a:schemeClr>
                          </a:solidFill>
                          <a:ln cap="flat">
                            <a:solidFill>
                              <a:schemeClr val="accent1">
                                <a:lumMod val="50000"/>
                              </a:schemeClr>
                            </a:solidFill>
                            <a:prstDash val="solid"/>
                          </a:ln>
                          <a:effectLst>
                            <a:outerShdw dist="19046" dir="5400000" algn="tl">
                              <a:srgbClr val="000000">
                                <a:alpha val="63000"/>
                              </a:srgbClr>
                            </a:outerShdw>
                          </a:effectLst>
                        </wps:spPr>
                        <wps:txbx>
                          <w:txbxContent>
                            <w:p w14:paraId="56496417"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Rekonstrukcija</w:t>
                              </w:r>
                              <w:proofErr w:type="spellEnd"/>
                              <w:r w:rsidRPr="008E7637">
                                <w:rPr>
                                  <w:rFonts w:asciiTheme="majorHAnsi" w:eastAsia="Century Gothic" w:hAnsiTheme="majorHAnsi" w:cs="Century Gothic"/>
                                  <w:b/>
                                  <w:bCs/>
                                  <w:color w:val="44546A"/>
                                  <w:kern w:val="3"/>
                                  <w:sz w:val="22"/>
                                  <w:szCs w:val="22"/>
                                </w:rPr>
                                <w:t xml:space="preserve"> i </w:t>
                              </w:r>
                              <w:proofErr w:type="spellStart"/>
                              <w:r w:rsidRPr="008E7637">
                                <w:rPr>
                                  <w:rFonts w:asciiTheme="majorHAnsi" w:eastAsia="Century Gothic" w:hAnsiTheme="majorHAnsi" w:cs="Century Gothic"/>
                                  <w:b/>
                                  <w:bCs/>
                                  <w:color w:val="44546A"/>
                                  <w:kern w:val="3"/>
                                  <w:sz w:val="22"/>
                                  <w:szCs w:val="22"/>
                                </w:rPr>
                                <w:t>dogradnja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osnovne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škole</w:t>
                              </w:r>
                              <w:proofErr w:type="spellEnd"/>
                              <w:r w:rsidRPr="008E7637">
                                <w:rPr>
                                  <w:rFonts w:asciiTheme="majorHAnsi" w:eastAsia="Century Gothic" w:hAnsiTheme="majorHAnsi" w:cs="Century Gothic"/>
                                  <w:b/>
                                  <w:bCs/>
                                  <w:color w:val="44546A"/>
                                  <w:kern w:val="3"/>
                                  <w:sz w:val="22"/>
                                  <w:szCs w:val="22"/>
                                </w:rPr>
                                <w:t xml:space="preserve"> 53.089,12 EUR</w:t>
                              </w:r>
                            </w:p>
                          </w:txbxContent>
                        </wps:txbx>
                        <wps:bodyPr vert="horz" wrap="square" lIns="6986" tIns="6986" rIns="6986" bIns="6986" anchor="ctr" anchorCtr="1" compatLnSpc="0">
                          <a:noAutofit/>
                        </wps:bodyPr>
                      </wps:wsp>
                      <wps:wsp>
                        <wps:cNvPr id="96" name="Freeform: Shape 96"/>
                        <wps:cNvSpPr/>
                        <wps:spPr>
                          <a:xfrm>
                            <a:off x="2303276" y="2584091"/>
                            <a:ext cx="1994137"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chemeClr val="accent1">
                              <a:lumMod val="20000"/>
                              <a:lumOff val="80000"/>
                            </a:schemeClr>
                          </a:solidFill>
                          <a:ln cap="flat">
                            <a:solidFill>
                              <a:schemeClr val="accent1">
                                <a:lumMod val="50000"/>
                              </a:schemeClr>
                            </a:solidFill>
                            <a:prstDash val="solid"/>
                          </a:ln>
                          <a:effectLst>
                            <a:outerShdw dist="19046" dir="5400000" algn="tl">
                              <a:srgbClr val="000000">
                                <a:alpha val="63000"/>
                              </a:srgbClr>
                            </a:outerShdw>
                          </a:effectLst>
                        </wps:spPr>
                        <wps:txbx>
                          <w:txbxContent>
                            <w:p w14:paraId="65E3AE06" w14:textId="45DA71DB" w:rsidR="00F62DA0" w:rsidRPr="008E7637" w:rsidRDefault="00F62DA0" w:rsidP="00F62DA0">
                              <w:pPr>
                                <w:spacing w:after="100" w:line="216" w:lineRule="auto"/>
                                <w:jc w:val="center"/>
                                <w:rPr>
                                  <w:rFonts w:asciiTheme="majorHAnsi" w:hAnsiTheme="majorHAnsi"/>
                                  <w:b/>
                                  <w:color w:val="000000"/>
                                  <w:sz w:val="22"/>
                                  <w:szCs w:val="22"/>
                                </w:rPr>
                              </w:pPr>
                              <w:proofErr w:type="spellStart"/>
                              <w:proofErr w:type="gramStart"/>
                              <w:r w:rsidRPr="008E7637">
                                <w:rPr>
                                  <w:rFonts w:asciiTheme="majorHAnsi" w:eastAsia="Century Gothic" w:hAnsiTheme="majorHAnsi" w:cs="Century Gothic"/>
                                  <w:b/>
                                  <w:bCs/>
                                  <w:color w:val="44546A"/>
                                  <w:kern w:val="3"/>
                                  <w:sz w:val="22"/>
                                  <w:szCs w:val="22"/>
                                </w:rPr>
                                <w:t>Nabava</w:t>
                              </w:r>
                              <w:proofErr w:type="spellEnd"/>
                              <w:r w:rsidRPr="008E7637">
                                <w:rPr>
                                  <w:rFonts w:asciiTheme="majorHAnsi" w:eastAsia="Century Gothic" w:hAnsiTheme="majorHAnsi" w:cs="Century Gothic"/>
                                  <w:b/>
                                  <w:bCs/>
                                  <w:color w:val="44546A"/>
                                  <w:kern w:val="3"/>
                                  <w:sz w:val="22"/>
                                  <w:szCs w:val="22"/>
                                </w:rPr>
                                <w:t xml:space="preserve"> </w:t>
                              </w:r>
                              <w:r w:rsidR="00A43728">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radnih</w:t>
                              </w:r>
                              <w:proofErr w:type="spellEnd"/>
                              <w:proofErr w:type="gram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materijala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za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učenike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O.Š.Dugopolje</w:t>
                              </w:r>
                              <w:proofErr w:type="spellEnd"/>
                              <w:r w:rsidRPr="008E7637">
                                <w:rPr>
                                  <w:rFonts w:asciiTheme="majorHAnsi" w:eastAsia="Century Gothic" w:hAnsiTheme="majorHAnsi" w:cs="Century Gothic"/>
                                  <w:b/>
                                  <w:bCs/>
                                  <w:color w:val="44546A"/>
                                  <w:kern w:val="3"/>
                                  <w:sz w:val="22"/>
                                  <w:szCs w:val="22"/>
                                </w:rPr>
                                <w:t xml:space="preserve"> 26.544,56 EUR</w:t>
                              </w:r>
                            </w:p>
                          </w:txbxContent>
                        </wps:txbx>
                        <wps:bodyPr vert="horz" wrap="square" lIns="6986" tIns="6986" rIns="6986" bIns="6986" anchor="ctr" anchorCtr="1"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C2716E" id="Diagram 121" o:spid="_x0000_s1028" style="width:363pt;height:215.25pt;mso-position-horizontal-relative:char;mso-position-vertical-relative:line" coordorigin="12961,-3040" coordsize="30016,3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">
                <v:shape id="Freeform: Shape 88" o:spid="_x0000_s1029" style="position:absolute;left:19041;top:14440;width:3989;height:14498;visibility:visible;mso-wrap-style:square;v-text-anchor:middle-center" coordsize="398897,1140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" adj="-11796480,,5400" path="m,l199448,r,1140142l398897,1140142e" fillcolor="#dbe5f1 [660]" strokecolor="#243f60 [1604]" strokeweight=".35281mm">
                  <v:stroke joinstyle="miter"/>
                  <v:formulas/>
                  <v:path arrowok="t" o:connecttype="custom" o:connectlocs="199449,0;398897,724884;199449,1449767;0,724884;0,0;199448,0;199448,1449767;398897,1449767" o:connectangles="270,0,90,180,0,0,0,0" textboxrect="0,0,398897,1140142"/>
                  <v:textbox inset="5.05408mm,14.99639mm,5.05408mm,14.99639mm">
                    <w:txbxContent>
                      <w:p w14:paraId="64619DF1" w14:textId="77777777" w:rsidR="00F62DA0" w:rsidRPr="008E7637" w:rsidRDefault="00F62DA0" w:rsidP="00F62DA0">
                        <w:pPr>
                          <w:spacing w:after="100" w:line="216" w:lineRule="auto"/>
                          <w:jc w:val="center"/>
                          <w:rPr>
                            <w:rFonts w:asciiTheme="majorHAnsi" w:hAnsiTheme="majorHAnsi"/>
                            <w:b/>
                            <w:color w:val="000000"/>
                            <w:sz w:val="22"/>
                            <w:szCs w:val="22"/>
                          </w:rPr>
                        </w:pPr>
                      </w:p>
                    </w:txbxContent>
                  </v:textbox>
                </v:shape>
                <v:shape id="Freeform: Shape 89" o:spid="_x0000_s1030" style="position:absolute;left:19044;top:14440;width:3989;height:6718;visibility:visible;mso-wrap-style:square;v-text-anchor:middle-center" coordsize="398897,380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" adj="-11796480,,5400" path="m,l199448,r,380047l398897,380047e" fillcolor="#dbe5f1 [660]" strokecolor="#243f60 [1604]" strokeweight=".35281mm">
                  <v:stroke joinstyle="miter"/>
                  <v:formulas/>
                  <v:path arrowok="t" o:connecttype="custom" o:connectlocs="199449,0;398897,335915;199449,671830;0,335915;0,0;199448,0;199448,671830;398897,671830" o:connectangles="270,0,90,180,0,0,0,0" textboxrect="0,0,398897,380047"/>
                  <v:textbox inset="5.51053mm,4.89583mm,5.51053mm,4.89583mm">
                    <w:txbxContent>
                      <w:p w14:paraId="49417E47" w14:textId="77777777" w:rsidR="00F62DA0" w:rsidRPr="008E7637" w:rsidRDefault="00F62DA0" w:rsidP="00F62DA0">
                        <w:pPr>
                          <w:spacing w:after="100" w:line="216" w:lineRule="auto"/>
                          <w:jc w:val="center"/>
                          <w:rPr>
                            <w:rFonts w:asciiTheme="majorHAnsi" w:hAnsiTheme="majorHAnsi"/>
                            <w:b/>
                            <w:color w:val="000000"/>
                            <w:sz w:val="22"/>
                            <w:szCs w:val="22"/>
                          </w:rPr>
                        </w:pPr>
                      </w:p>
                    </w:txbxContent>
                  </v:textbox>
                </v:shape>
                <v:shape id="_x0000_s1031" style="position:absolute;left:21097;top:5508;width:3989;height:1332;visibility:visible;mso-wrap-style:square;v-text-anchor:middle-center" coordsize="398897,380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" adj="-11796480,,5400" path="m,380047r199448,l199448,,398897,e" fillcolor="#dbe5f1 [660]" strokecolor="#243f60 [1604]" strokeweight=".35281mm">
                  <v:stroke joinstyle="miter"/>
                  <v:formulas/>
                  <v:path arrowok="t" o:connecttype="custom" o:connectlocs="199449,0;398897,66594;199449,133188;0,66594;0,133188;199448,133188;199448,0;398897,0" o:connectangles="270,0,90,180,0,0,0,0" textboxrect="0,0,398897,380047"/>
                  <v:textbox inset="5.51053mm,4.89583mm,5.51053mm,4.89583mm">
                    <w:txbxContent>
                      <w:p w14:paraId="51AFF860" w14:textId="77777777" w:rsidR="00F62DA0" w:rsidRPr="008E7637" w:rsidRDefault="00F62DA0" w:rsidP="00F62DA0">
                        <w:pPr>
                          <w:spacing w:after="100" w:line="216" w:lineRule="auto"/>
                          <w:jc w:val="center"/>
                          <w:rPr>
                            <w:rFonts w:asciiTheme="majorHAnsi" w:hAnsiTheme="majorHAnsi"/>
                            <w:b/>
                            <w:color w:val="000000"/>
                            <w:sz w:val="22"/>
                            <w:szCs w:val="22"/>
                          </w:rPr>
                        </w:pPr>
                      </w:p>
                    </w:txbxContent>
                  </v:textbox>
                </v:shape>
                <v:shape id="Freeform: Shape 91" o:spid="_x0000_s1032" style="position:absolute;left:19042;top:-184;width:3989;height:14625;visibility:visible;mso-wrap-style:square;v-text-anchor:middle-center" coordsize="398897,1140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" adj="-11796480,,5400" path="m,1140142r199448,l199448,,398897,e" filled="f" strokecolor="#243f60 [1604]" strokeweight=".35281mm">
                  <v:stroke joinstyle="miter"/>
                  <v:formulas/>
                  <v:path arrowok="t" o:connecttype="custom" o:connectlocs="199449,0;398897,731329;199449,1462657;0,731329;0,1462657;199448,1462657;199448,0;398897,0" o:connectangles="270,0,90,180,0,0,0,0" textboxrect="0,0,398897,1140142"/>
                  <v:textbox inset="5.05408mm,14.99639mm,5.05408mm,14.99639mm">
                    <w:txbxContent>
                      <w:p w14:paraId="12D811EF" w14:textId="77777777" w:rsidR="00F62DA0" w:rsidRPr="008E7637" w:rsidRDefault="00F62DA0" w:rsidP="00F62DA0">
                        <w:pPr>
                          <w:spacing w:after="100" w:line="216" w:lineRule="auto"/>
                          <w:jc w:val="center"/>
                          <w:rPr>
                            <w:rFonts w:asciiTheme="majorHAnsi" w:hAnsiTheme="majorHAnsi"/>
                            <w:b/>
                            <w:color w:val="000000"/>
                            <w:sz w:val="22"/>
                            <w:szCs w:val="22"/>
                          </w:rPr>
                        </w:pPr>
                      </w:p>
                      <w:p w14:paraId="0634B4E6" w14:textId="77777777" w:rsidR="00F62DA0" w:rsidRPr="008E7637" w:rsidRDefault="00F62DA0" w:rsidP="00F62DA0">
                        <w:pPr>
                          <w:rPr>
                            <w:rFonts w:asciiTheme="majorHAnsi" w:hAnsiTheme="majorHAnsi"/>
                            <w:sz w:val="22"/>
                            <w:szCs w:val="22"/>
                          </w:rPr>
                        </w:pPr>
                      </w:p>
                    </w:txbxContent>
                  </v:textbox>
                </v:shape>
                <v:shape id="Freeform: Shape 92" o:spid="_x0000_s1033" style="position:absolute;top:11401;width:32003;height:6081;rotation:-5898236fd;visibility:visible;mso-wrap-style:square;v-text-anchor:middle-center" coordsize="3200400,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" adj="-11796480,,5400" path="m,l3200400,r,608076l,608076,,xe" filled="f" strokecolor="#243f60 [1604]">
                  <v:stroke joinstyle="miter"/>
                  <v:shadow on="t" color="black" opacity="41287f" origin="-.5,-.5" offset="0,.52906mm"/>
                  <v:formulas/>
                  <v:path arrowok="t" o:connecttype="custom" o:connectlocs="1600200,0;3200400,304038;1600200,608076;0,304038;0,0;3200400,0;3200400,608076;0,608076;0,0" o:connectangles="270,0,90,180,0,0,0,0,0" textboxrect="0,0,3200400,608076"/>
                  <v:textbox inset=".21156mm,.21156mm,.21156mm,.21156mm">
                    <w:txbxContent>
                      <w:p w14:paraId="12C07616"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Osnovno</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srednjoškolsko</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i</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visoko</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obrazovanje</w:t>
                        </w:r>
                        <w:proofErr w:type="spellEnd"/>
                        <w:r w:rsidRPr="008E7637">
                          <w:rPr>
                            <w:rFonts w:asciiTheme="majorHAnsi" w:eastAsia="Century Gothic" w:hAnsiTheme="majorHAnsi" w:cs="Century Gothic"/>
                            <w:b/>
                            <w:bCs/>
                            <w:color w:val="44546A"/>
                            <w:kern w:val="3"/>
                            <w:sz w:val="22"/>
                            <w:szCs w:val="22"/>
                          </w:rPr>
                          <w:t xml:space="preserve"> 179.175,80 EUR</w:t>
                        </w:r>
                      </w:p>
                    </w:txbxContent>
                  </v:textbox>
                </v:shape>
                <v:shape id="Freeform: Shape 93" o:spid="_x0000_s1034" style="position:absolute;left:23031;top:-3040;width:19945;height:6080;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" adj="-11796480,,5400" path="m,l1994489,r,608076l,608076,,xe" filled="f" strokecolor="#243f60 [1604]">
                  <v:stroke joinstyle="miter"/>
                  <v:shadow on="t" color="black" opacity="41287f" origin="-.5,-.5" offset="0,.52906mm"/>
                  <v:formulas/>
                  <v:path arrowok="t" o:connecttype="custom" o:connectlocs="997245,0;1994489,304039;997245,608077;0,304039;0,0;1994489,0;1994489,608077;0,608077;0,0" o:connectangles="270,0,90,180,0,0,0,0,0" textboxrect="0,0,1994489,608076"/>
                  <v:textbox inset=".19406mm,.19406mm,.19406mm,.19406mm">
                    <w:txbxContent>
                      <w:p w14:paraId="2AF76B46"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Sufinanciranje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prehrane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i</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osiguranja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učenika</w:t>
                        </w:r>
                        <w:proofErr w:type="spellEnd"/>
                        <w:r w:rsidRPr="008E7637">
                          <w:rPr>
                            <w:rFonts w:asciiTheme="majorHAnsi" w:eastAsia="Century Gothic" w:hAnsiTheme="majorHAnsi" w:cs="Century Gothic"/>
                            <w:b/>
                            <w:bCs/>
                            <w:color w:val="44546A"/>
                            <w:kern w:val="3"/>
                            <w:sz w:val="22"/>
                            <w:szCs w:val="22"/>
                          </w:rPr>
                          <w:t xml:space="preserve"> O.Š. </w:t>
                        </w:r>
                        <w:proofErr w:type="spellStart"/>
                        <w:r w:rsidRPr="008E7637">
                          <w:rPr>
                            <w:rFonts w:asciiTheme="majorHAnsi" w:eastAsia="Century Gothic" w:hAnsiTheme="majorHAnsi" w:cs="Century Gothic"/>
                            <w:b/>
                            <w:bCs/>
                            <w:color w:val="44546A"/>
                            <w:kern w:val="3"/>
                            <w:sz w:val="22"/>
                            <w:szCs w:val="22"/>
                          </w:rPr>
                          <w:t>Dugopolje</w:t>
                        </w:r>
                        <w:proofErr w:type="spellEnd"/>
                        <w:r w:rsidRPr="008E7637">
                          <w:rPr>
                            <w:rFonts w:asciiTheme="majorHAnsi" w:eastAsia="Century Gothic" w:hAnsiTheme="majorHAnsi" w:cs="Century Gothic"/>
                            <w:b/>
                            <w:bCs/>
                            <w:color w:val="44546A"/>
                            <w:kern w:val="3"/>
                            <w:sz w:val="22"/>
                            <w:szCs w:val="22"/>
                          </w:rPr>
                          <w:t xml:space="preserve"> 17.253,97 EUR</w:t>
                        </w:r>
                      </w:p>
                    </w:txbxContent>
                  </v:textbox>
                </v:shape>
                <v:shape id="Freeform: Shape 94" o:spid="_x0000_s1035" style="position:absolute;left:23033;top:4080;width:19945;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" adj="-11796480,,5400" path="m,l1994489,r,608076l,608076,,xe" filled="f" strokecolor="#243f60 [1604]">
                  <v:stroke joinstyle="miter"/>
                  <v:shadow on="t" color="black" opacity="41287f" origin="-.5,-.5" offset="0,.52906mm"/>
                  <v:formulas/>
                  <v:path arrowok="t" o:connecttype="custom" o:connectlocs="997245,0;1994489,304038;997245,608076;0,304038;0,0;1994489,0;1994489,608076;0,608076;0,0" o:connectangles="270,0,90,180,0,0,0,0,0" textboxrect="0,0,1994489,608076"/>
                  <v:textbox inset=".19406mm,.19406mm,.19406mm,.19406mm">
                    <w:txbxContent>
                      <w:p w14:paraId="23EED00D"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Stipendiranje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učenika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i</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studenata</w:t>
                        </w:r>
                        <w:proofErr w:type="spellEnd"/>
                        <w:r w:rsidRPr="008E7637">
                          <w:rPr>
                            <w:rFonts w:asciiTheme="majorHAnsi" w:eastAsia="Century Gothic" w:hAnsiTheme="majorHAnsi" w:cs="Century Gothic"/>
                            <w:b/>
                            <w:bCs/>
                            <w:color w:val="44546A"/>
                            <w:kern w:val="3"/>
                            <w:sz w:val="22"/>
                            <w:szCs w:val="22"/>
                          </w:rPr>
                          <w:t xml:space="preserve"> 79.633,69 EUR</w:t>
                        </w:r>
                      </w:p>
                    </w:txbxContent>
                  </v:textbox>
                </v:shape>
                <v:shape id="_x0000_s1036" style="position:absolute;left:23033;top:11211;width:19945;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" adj="-11796480,,5400" path="m,l1994489,r,608076l,608076,,xe" fillcolor="#dbe5f1 [660]" strokecolor="#243f60 [1604]">
                  <v:stroke joinstyle="miter"/>
                  <v:shadow on="t" color="black" opacity="41287f" origin="-.5,-.5" offset="0,.52906mm"/>
                  <v:formulas/>
                  <v:path arrowok="t" o:connecttype="custom" o:connectlocs="997245,0;1994489,304038;997245,608076;0,304038;0,0;1994489,0;1994489,608076;0,608076;0,0" o:connectangles="270,0,90,180,0,0,0,0,0" textboxrect="0,0,1994489,608076"/>
                  <v:textbox inset=".19406mm,.19406mm,.19406mm,.19406mm">
                    <w:txbxContent>
                      <w:p w14:paraId="56496417" w14:textId="77777777" w:rsidR="00F62DA0" w:rsidRPr="008E7637" w:rsidRDefault="00F62DA0" w:rsidP="00F62DA0">
                        <w:pPr>
                          <w:spacing w:after="100" w:line="216" w:lineRule="auto"/>
                          <w:jc w:val="center"/>
                          <w:rPr>
                            <w:rFonts w:asciiTheme="majorHAnsi" w:hAnsiTheme="majorHAnsi"/>
                            <w:b/>
                            <w:color w:val="000000"/>
                            <w:sz w:val="22"/>
                            <w:szCs w:val="22"/>
                          </w:rPr>
                        </w:pPr>
                        <w:proofErr w:type="spellStart"/>
                        <w:r w:rsidRPr="008E7637">
                          <w:rPr>
                            <w:rFonts w:asciiTheme="majorHAnsi" w:eastAsia="Century Gothic" w:hAnsiTheme="majorHAnsi" w:cs="Century Gothic"/>
                            <w:b/>
                            <w:bCs/>
                            <w:color w:val="44546A"/>
                            <w:kern w:val="3"/>
                            <w:sz w:val="22"/>
                            <w:szCs w:val="22"/>
                          </w:rPr>
                          <w:t>Rekonstrukcija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i</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dogradnja</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osnovne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škole</w:t>
                        </w:r>
                        <w:proofErr w:type="spellEnd"/>
                        <w:r w:rsidRPr="008E7637">
                          <w:rPr>
                            <w:rFonts w:asciiTheme="majorHAnsi" w:eastAsia="Century Gothic" w:hAnsiTheme="majorHAnsi" w:cs="Century Gothic"/>
                            <w:b/>
                            <w:bCs/>
                            <w:color w:val="44546A"/>
                            <w:kern w:val="3"/>
                            <w:sz w:val="22"/>
                            <w:szCs w:val="22"/>
                          </w:rPr>
                          <w:t xml:space="preserve"> 53.089,12 EUR</w:t>
                        </w:r>
                      </w:p>
                    </w:txbxContent>
                  </v:textbox>
                </v:shape>
                <v:shape id="Freeform: Shape 96" o:spid="_x0000_s1037" style="position:absolute;left:23032;top:25840;width:19942;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" adj="-11796480,,5400" path="m,l1994489,r,608076l,608076,,xe" fillcolor="#dbe5f1 [660]" strokecolor="#243f60 [1604]">
                  <v:stroke joinstyle="miter"/>
                  <v:shadow on="t" color="black" opacity="41287f" origin="-.5,-.5" offset="0,.52906mm"/>
                  <v:formulas/>
                  <v:path arrowok="t" o:connecttype="custom" o:connectlocs="997069,0;1994137,304038;997069,608076;0,304038;0,0;1994137,0;1994137,608076;0,608076;0,0" o:connectangles="270,0,90,180,0,0,0,0,0" textboxrect="0,0,1994489,608076"/>
                  <v:textbox inset=".19406mm,.19406mm,.19406mm,.19406mm">
                    <w:txbxContent>
                      <w:p w14:paraId="65E3AE06" w14:textId="45DA71DB" w:rsidR="00F62DA0" w:rsidRPr="008E7637" w:rsidRDefault="00F62DA0" w:rsidP="00F62DA0">
                        <w:pPr>
                          <w:spacing w:after="100" w:line="216" w:lineRule="auto"/>
                          <w:jc w:val="center"/>
                          <w:rPr>
                            <w:rFonts w:asciiTheme="majorHAnsi" w:hAnsiTheme="majorHAnsi"/>
                            <w:b/>
                            <w:color w:val="000000"/>
                            <w:sz w:val="22"/>
                            <w:szCs w:val="22"/>
                          </w:rPr>
                        </w:pPr>
                        <w:proofErr w:type="spellStart"/>
                        <w:proofErr w:type="gramStart"/>
                        <w:r w:rsidRPr="008E7637">
                          <w:rPr>
                            <w:rFonts w:asciiTheme="majorHAnsi" w:eastAsia="Century Gothic" w:hAnsiTheme="majorHAnsi" w:cs="Century Gothic"/>
                            <w:b/>
                            <w:bCs/>
                            <w:color w:val="44546A"/>
                            <w:kern w:val="3"/>
                            <w:sz w:val="22"/>
                            <w:szCs w:val="22"/>
                          </w:rPr>
                          <w:t>Nabava</w:t>
                        </w:r>
                        <w:proofErr w:type="spellEnd"/>
                        <w:r w:rsidRPr="008E7637">
                          <w:rPr>
                            <w:rFonts w:asciiTheme="majorHAnsi" w:eastAsia="Century Gothic" w:hAnsiTheme="majorHAnsi" w:cs="Century Gothic"/>
                            <w:b/>
                            <w:bCs/>
                            <w:color w:val="44546A"/>
                            <w:kern w:val="3"/>
                            <w:sz w:val="22"/>
                            <w:szCs w:val="22"/>
                          </w:rPr>
                          <w:t xml:space="preserve"> </w:t>
                        </w:r>
                        <w:r w:rsidR="00A43728">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radnih</w:t>
                        </w:r>
                        <w:proofErr w:type="spellEnd"/>
                        <w:proofErr w:type="gram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materijala</w:t>
                        </w:r>
                        <w:proofErr w:type="spellEnd"/>
                        <w:r w:rsidRPr="008E7637">
                          <w:rPr>
                            <w:rFonts w:asciiTheme="majorHAnsi" w:eastAsia="Century Gothic" w:hAnsiTheme="majorHAnsi" w:cs="Century Gothic"/>
                            <w:b/>
                            <w:bCs/>
                            <w:color w:val="44546A"/>
                            <w:kern w:val="3"/>
                            <w:sz w:val="22"/>
                            <w:szCs w:val="22"/>
                          </w:rPr>
                          <w:t xml:space="preserve"> za </w:t>
                        </w:r>
                        <w:proofErr w:type="spellStart"/>
                        <w:r w:rsidRPr="008E7637">
                          <w:rPr>
                            <w:rFonts w:asciiTheme="majorHAnsi" w:eastAsia="Century Gothic" w:hAnsiTheme="majorHAnsi" w:cs="Century Gothic"/>
                            <w:b/>
                            <w:bCs/>
                            <w:color w:val="44546A"/>
                            <w:kern w:val="3"/>
                            <w:sz w:val="22"/>
                            <w:szCs w:val="22"/>
                          </w:rPr>
                          <w:t>učenike</w:t>
                        </w:r>
                        <w:proofErr w:type="spellEnd"/>
                        <w:r w:rsidRPr="008E7637">
                          <w:rPr>
                            <w:rFonts w:asciiTheme="majorHAnsi" w:eastAsia="Century Gothic" w:hAnsiTheme="majorHAnsi" w:cs="Century Gothic"/>
                            <w:b/>
                            <w:bCs/>
                            <w:color w:val="44546A"/>
                            <w:kern w:val="3"/>
                            <w:sz w:val="22"/>
                            <w:szCs w:val="22"/>
                          </w:rPr>
                          <w:t xml:space="preserve"> </w:t>
                        </w:r>
                        <w:proofErr w:type="spellStart"/>
                        <w:r w:rsidRPr="008E7637">
                          <w:rPr>
                            <w:rFonts w:asciiTheme="majorHAnsi" w:eastAsia="Century Gothic" w:hAnsiTheme="majorHAnsi" w:cs="Century Gothic"/>
                            <w:b/>
                            <w:bCs/>
                            <w:color w:val="44546A"/>
                            <w:kern w:val="3"/>
                            <w:sz w:val="22"/>
                            <w:szCs w:val="22"/>
                          </w:rPr>
                          <w:t>O.Š.Dugopolje</w:t>
                        </w:r>
                        <w:proofErr w:type="spellEnd"/>
                        <w:r w:rsidRPr="008E7637">
                          <w:rPr>
                            <w:rFonts w:asciiTheme="majorHAnsi" w:eastAsia="Century Gothic" w:hAnsiTheme="majorHAnsi" w:cs="Century Gothic"/>
                            <w:b/>
                            <w:bCs/>
                            <w:color w:val="44546A"/>
                            <w:kern w:val="3"/>
                            <w:sz w:val="22"/>
                            <w:szCs w:val="22"/>
                          </w:rPr>
                          <w:t xml:space="preserve"> 26.544,56 EUR</w:t>
                        </w:r>
                      </w:p>
                    </w:txbxContent>
                  </v:textbox>
                </v:shape>
                <w10:anchorlock/>
              </v:group>
            </w:pict>
          </mc:Fallback>
        </mc:AlternateContent>
      </w:r>
    </w:p>
    <w:p w14:paraId="4851B24B" w14:textId="77777777" w:rsidR="00F62DA0" w:rsidRPr="00F62DA0" w:rsidRDefault="00F62DA0" w:rsidP="00F62DA0">
      <w:pPr>
        <w:spacing w:line="276" w:lineRule="auto"/>
        <w:ind w:left="1267" w:firstLine="149"/>
        <w:jc w:val="both"/>
        <w:rPr>
          <w:rFonts w:asciiTheme="majorHAnsi" w:hAnsiTheme="majorHAnsi"/>
          <w:lang w:val="hr-HR"/>
        </w:rPr>
      </w:pPr>
      <w:r w:rsidRPr="00F62DA0">
        <w:rPr>
          <w:rFonts w:asciiTheme="majorHAnsi" w:hAnsiTheme="majorHAnsi" w:cs="Arial"/>
          <w:bCs/>
          <w:lang w:val="hr-HR"/>
        </w:rPr>
        <w:t>Slika 5. Osnovno, srednjoškolsko i visoko obrazovanje</w:t>
      </w:r>
      <w:r w:rsidRPr="00F62DA0">
        <w:rPr>
          <w:rStyle w:val="Referencafusnote"/>
          <w:rFonts w:asciiTheme="majorHAnsi" w:hAnsiTheme="majorHAnsi" w:cs="Arial"/>
          <w:bCs/>
          <w:lang w:val="hr-HR"/>
        </w:rPr>
        <w:footnoteReference w:id="5"/>
      </w:r>
    </w:p>
    <w:p w14:paraId="0131B241"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6A901445"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34667ECC"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5B1B3458"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3DB404D0"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2" w:name="_Toc121398810"/>
      <w:r w:rsidRPr="00F62DA0">
        <w:rPr>
          <w:rFonts w:asciiTheme="majorHAnsi" w:hAnsiTheme="majorHAnsi" w:cstheme="majorHAnsi"/>
        </w:rPr>
        <w:t>Program 2004 Promicanje kulture</w:t>
      </w:r>
      <w:bookmarkEnd w:id="22"/>
    </w:p>
    <w:p w14:paraId="3E29682B" w14:textId="5671E230" w:rsidR="00F62DA0" w:rsidRPr="00F62DA0" w:rsidRDefault="00F62DA0" w:rsidP="00F62DA0">
      <w:pPr>
        <w:spacing w:line="276" w:lineRule="auto"/>
        <w:ind w:left="-266" w:right="-459"/>
        <w:jc w:val="both"/>
        <w:rPr>
          <w:rFonts w:asciiTheme="majorHAnsi" w:hAnsiTheme="majorHAnsi"/>
          <w:lang w:val="hr-HR"/>
        </w:rPr>
      </w:pPr>
      <w:r w:rsidRPr="00F62DA0">
        <w:rPr>
          <w:rFonts w:asciiTheme="majorHAnsi" w:hAnsiTheme="majorHAnsi" w:cs="Arial"/>
          <w:bCs/>
          <w:lang w:val="hr-HR" w:eastAsia="hr-HR"/>
        </w:rPr>
        <w:t xml:space="preserve">Programom se utvrđuju aktivnosti, poslovi, djelatnosti, akcije i manifestacije u kulturi od </w:t>
      </w:r>
      <w:r w:rsidRPr="00F62DA0">
        <w:rPr>
          <w:rFonts w:asciiTheme="majorHAnsi" w:hAnsiTheme="majorHAnsi" w:cs="Arial"/>
          <w:bCs/>
          <w:i/>
          <w:iCs/>
          <w:lang w:val="hr-HR" w:eastAsia="hr-HR"/>
        </w:rPr>
        <w:t>z</w:t>
      </w:r>
      <w:r w:rsidRPr="00F62DA0">
        <w:rPr>
          <w:rFonts w:asciiTheme="majorHAnsi" w:hAnsiTheme="majorHAnsi" w:cs="Arial"/>
          <w:bCs/>
          <w:lang w:val="hr-HR" w:eastAsia="hr-HR"/>
        </w:rPr>
        <w:t>načaja za općinu Dugopolje kao i njegovu promociju na svim razinama suradnje te za redovnu djelatnost Narodne knjižnice Dugopolje. Posebice se podržava i potiče kulturno-umjetničko stvaralaštvo, programi ustanova kulture, te akcije i manifestacije koje doprinose promicanju kulture. Osnovni cilj programa je unapređenje kvalitete života građana te osiguranje financijskih sredstava za djelovanje udruga u kulturi. Planirani iznos koji će se utrošiti na aktivnosti ovog programa u 2023. godini i</w:t>
      </w:r>
      <w:r w:rsidRPr="00AE0138">
        <w:rPr>
          <w:rFonts w:asciiTheme="majorHAnsi" w:hAnsiTheme="majorHAnsi" w:cs="Arial"/>
          <w:bCs/>
          <w:lang w:val="hr-HR" w:eastAsia="hr-HR"/>
        </w:rPr>
        <w:t xml:space="preserve">znosi </w:t>
      </w:r>
      <w:r w:rsidR="00992121" w:rsidRPr="00AE0138">
        <w:rPr>
          <w:rFonts w:asciiTheme="majorHAnsi" w:hAnsiTheme="majorHAnsi" w:cs="Arial"/>
          <w:bCs/>
          <w:lang w:val="hr-HR" w:eastAsia="hr-HR"/>
        </w:rPr>
        <w:t>168.867,37</w:t>
      </w:r>
      <w:r w:rsidR="004620CE" w:rsidRPr="00AE0138">
        <w:rPr>
          <w:rFonts w:asciiTheme="majorHAnsi" w:hAnsiTheme="majorHAnsi" w:cs="Arial"/>
          <w:bCs/>
          <w:lang w:val="hr-HR" w:eastAsia="hr-HR"/>
        </w:rPr>
        <w:t xml:space="preserve"> </w:t>
      </w:r>
      <w:r w:rsidRPr="00AE0138">
        <w:rPr>
          <w:rFonts w:asciiTheme="majorHAnsi" w:hAnsiTheme="majorHAnsi" w:cs="Arial"/>
          <w:bCs/>
          <w:lang w:val="hr-HR" w:eastAsia="hr-HR"/>
        </w:rPr>
        <w:t>EU</w:t>
      </w:r>
      <w:r w:rsidRPr="00F62DA0">
        <w:rPr>
          <w:rFonts w:asciiTheme="majorHAnsi" w:hAnsiTheme="majorHAnsi" w:cs="Arial"/>
          <w:bCs/>
          <w:lang w:val="hr-HR" w:eastAsia="hr-HR"/>
        </w:rPr>
        <w:t>R. </w:t>
      </w:r>
    </w:p>
    <w:p w14:paraId="558E13D5"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469BC6E4"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3" w:name="_Toc121398811"/>
      <w:r w:rsidRPr="00F62DA0">
        <w:rPr>
          <w:rFonts w:asciiTheme="majorHAnsi" w:hAnsiTheme="majorHAnsi" w:cstheme="majorHAnsi"/>
        </w:rPr>
        <w:t>Program 2005 Razvoj civilnog društva</w:t>
      </w:r>
      <w:bookmarkEnd w:id="23"/>
    </w:p>
    <w:p w14:paraId="612A03F9"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3E75DEC" w14:textId="77777777" w:rsidR="00F62DA0" w:rsidRPr="00F62DA0" w:rsidRDefault="00F62DA0" w:rsidP="00F62DA0">
      <w:pPr>
        <w:spacing w:line="276" w:lineRule="auto"/>
        <w:jc w:val="both"/>
        <w:rPr>
          <w:rFonts w:asciiTheme="majorHAnsi" w:hAnsiTheme="majorHAnsi"/>
          <w:lang w:val="hr-HR"/>
        </w:rPr>
      </w:pPr>
      <w:r w:rsidRPr="00F62DA0">
        <w:rPr>
          <w:rFonts w:asciiTheme="majorHAnsi" w:hAnsiTheme="majorHAnsi" w:cs="Arial"/>
          <w:bCs/>
          <w:lang w:val="hr-HR" w:eastAsia="hr-HR"/>
        </w:rPr>
        <w:t>Program razvoja civilnog društva ostvaruje s</w:t>
      </w:r>
      <w:r w:rsidRPr="00F62DA0">
        <w:rPr>
          <w:rFonts w:asciiTheme="majorHAnsi" w:hAnsiTheme="majorHAnsi" w:cs="Courier New"/>
          <w:bCs/>
          <w:lang w:val="hr-HR" w:eastAsia="hr-HR"/>
        </w:rPr>
        <w:t>e k</w:t>
      </w:r>
      <w:r w:rsidRPr="00F62DA0">
        <w:rPr>
          <w:rFonts w:asciiTheme="majorHAnsi" w:hAnsiTheme="majorHAnsi" w:cs="Arial"/>
          <w:bCs/>
          <w:lang w:val="hr-HR" w:eastAsia="hr-HR"/>
        </w:rPr>
        <w:t>roz aktivnost financiranja javnih potrebama u ostalim programima civilnog društva u iznosu od 69.015,86 EUR. </w:t>
      </w:r>
    </w:p>
    <w:p w14:paraId="7E0AE0E0"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0261EFC8"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4" w:name="_Toc121398812"/>
      <w:r w:rsidRPr="00F62DA0">
        <w:rPr>
          <w:rFonts w:asciiTheme="majorHAnsi" w:hAnsiTheme="majorHAnsi" w:cstheme="majorHAnsi"/>
        </w:rPr>
        <w:t>Program 2006 Razvoj sporta i rekreacije</w:t>
      </w:r>
      <w:bookmarkEnd w:id="24"/>
    </w:p>
    <w:p w14:paraId="02388F9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4EEA7093"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12ED8F84" w14:textId="77777777" w:rsidR="00F62DA0" w:rsidRPr="00F62DA0" w:rsidRDefault="00F62DA0" w:rsidP="00F62DA0">
      <w:pPr>
        <w:widowControl w:val="0"/>
        <w:autoSpaceDE w:val="0"/>
        <w:spacing w:line="276" w:lineRule="auto"/>
        <w:jc w:val="both"/>
        <w:rPr>
          <w:rFonts w:asciiTheme="majorHAnsi" w:hAnsiTheme="majorHAnsi" w:cs="Arial"/>
          <w:b/>
          <w:bCs/>
          <w:lang w:val="hr-HR"/>
        </w:rPr>
      </w:pPr>
      <w:r w:rsidRPr="00F62DA0">
        <w:rPr>
          <w:rFonts w:asciiTheme="majorHAnsi" w:hAnsiTheme="majorHAnsi" w:cs="Arial"/>
          <w:bCs/>
          <w:lang w:val="hr-HR"/>
        </w:rPr>
        <w:t>Programom javnih potreba u sportu osiguravaju se financijska sredstva za financiranje sportskih udruga općine Dugopolje. Osnovni cilj programa je stvaranje poticajnog okruženja za razvoj civilnog društva na području općine, odnosno poboljšanje razine kvalitete sporta, posebno onog dijela koji će pridonijeti promidžbi općine Dugopolje na razini RH i na međunarodnom planu, kao i uključivanje što većeg broja djece i mladeži u šport. Aktivnosti financirane ovim programom su financiranje javnih potreba u sportu kao i sufinanciranje troškova školske. Planirana sredstva ovim programom iznose 394.186,74 EUR.</w:t>
      </w:r>
    </w:p>
    <w:p w14:paraId="3EA77E2A"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3A9FE87A"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3A65448" w14:textId="77777777" w:rsidR="00F62DA0" w:rsidRPr="00F62DA0" w:rsidRDefault="00F62DA0">
      <w:pPr>
        <w:pStyle w:val="Stil3"/>
        <w:numPr>
          <w:ilvl w:val="2"/>
          <w:numId w:val="1"/>
        </w:numPr>
        <w:rPr>
          <w:rFonts w:asciiTheme="majorHAnsi" w:hAnsiTheme="majorHAnsi" w:cstheme="majorHAnsi"/>
        </w:rPr>
      </w:pPr>
      <w:bookmarkStart w:id="25" w:name="_Toc121398813"/>
      <w:r w:rsidRPr="00F62DA0">
        <w:rPr>
          <w:rFonts w:asciiTheme="majorHAnsi" w:hAnsiTheme="majorHAnsi" w:cstheme="majorHAnsi"/>
        </w:rPr>
        <w:t>Program 2007 Socijalna skrb i poticanje demografske obnove</w:t>
      </w:r>
      <w:bookmarkEnd w:id="25"/>
    </w:p>
    <w:p w14:paraId="3EFC1E54"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692463FD" w14:textId="77777777" w:rsidR="00F62DA0" w:rsidRPr="00F62DA0" w:rsidRDefault="00F62DA0" w:rsidP="00F62DA0">
      <w:pPr>
        <w:widowControl w:val="0"/>
        <w:overflowPunct w:val="0"/>
        <w:autoSpaceDE w:val="0"/>
        <w:spacing w:line="276" w:lineRule="auto"/>
        <w:jc w:val="both"/>
        <w:rPr>
          <w:rFonts w:asciiTheme="majorHAnsi" w:hAnsiTheme="majorHAnsi" w:cs="Arial"/>
          <w:b/>
          <w:bCs/>
          <w:lang w:val="hr-HR"/>
        </w:rPr>
      </w:pPr>
      <w:r w:rsidRPr="00F62DA0">
        <w:rPr>
          <w:rFonts w:asciiTheme="majorHAnsi" w:hAnsiTheme="majorHAnsi" w:cs="Arial"/>
          <w:bCs/>
          <w:lang w:val="hr-HR"/>
        </w:rPr>
        <w:t>Program socijalne skrbi provodi se radi osiguranja socijalne pomoći za socijalno najugroženije i najranjivije skupine građana općine Dugopolje.</w:t>
      </w:r>
    </w:p>
    <w:p w14:paraId="341CDB32" w14:textId="77777777" w:rsidR="00F62DA0" w:rsidRPr="00F62DA0" w:rsidRDefault="00F62DA0" w:rsidP="00F62DA0">
      <w:pPr>
        <w:widowControl w:val="0"/>
        <w:overflowPunct w:val="0"/>
        <w:autoSpaceDE w:val="0"/>
        <w:spacing w:line="276" w:lineRule="auto"/>
        <w:jc w:val="both"/>
        <w:rPr>
          <w:rFonts w:asciiTheme="majorHAnsi" w:hAnsiTheme="majorHAnsi" w:cs="Arial"/>
          <w:b/>
          <w:bCs/>
          <w:lang w:val="hr-HR"/>
        </w:rPr>
      </w:pPr>
      <w:r w:rsidRPr="00F62DA0">
        <w:rPr>
          <w:rFonts w:asciiTheme="majorHAnsi" w:hAnsiTheme="majorHAnsi" w:cs="Arial"/>
          <w:bCs/>
          <w:lang w:val="hr-HR"/>
        </w:rPr>
        <w:t>Radi se o građanima koji ostvaruju pravo na pomoć prema kriterijima utvrđenima Odlukom o socijalnoj skrbi („Službeni vjesnik Općine Dugopolje“ 10/17, 4/20 i 4/21). Program podrazumijeva pružanje pomoći za podmirenje troškova stanovanja, pomoć za nabavu ogrijeva, pomoć za opremu, odnosno stvaranje jednakih životnih uvjeta stanovnicima općine Dugopolje na svim njegovim područjima.</w:t>
      </w:r>
    </w:p>
    <w:p w14:paraId="5211D16C" w14:textId="77777777" w:rsidR="00F62DA0" w:rsidRPr="00F62DA0" w:rsidRDefault="00F62DA0" w:rsidP="00F62DA0">
      <w:pPr>
        <w:widowControl w:val="0"/>
        <w:overflowPunct w:val="0"/>
        <w:autoSpaceDE w:val="0"/>
        <w:spacing w:line="276" w:lineRule="auto"/>
        <w:jc w:val="both"/>
        <w:rPr>
          <w:rFonts w:asciiTheme="majorHAnsi" w:hAnsiTheme="majorHAnsi" w:cs="Arial"/>
          <w:b/>
          <w:bCs/>
          <w:lang w:val="hr-HR"/>
        </w:rPr>
      </w:pPr>
      <w:r w:rsidRPr="00F62DA0">
        <w:rPr>
          <w:rFonts w:asciiTheme="majorHAnsi" w:hAnsiTheme="majorHAnsi" w:cs="Arial"/>
          <w:bCs/>
          <w:lang w:val="hr-HR"/>
        </w:rPr>
        <w:t xml:space="preserve">Cilj programa je unapređenje kvalitete života, odnosno osnovnih životnih potreba stanovništva koje se radi raznih životnih prilika (ili neprilika) našlo u potrebi. Aktivnosti financirane ovim programom prikazane su na Slici 6. </w:t>
      </w:r>
    </w:p>
    <w:p w14:paraId="109C0849"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noProof/>
        </w:rPr>
        <w:lastRenderedPageBreak/>
        <mc:AlternateContent>
          <mc:Choice Requires="wps">
            <w:drawing>
              <wp:anchor distT="0" distB="0" distL="114300" distR="114300" simplePos="0" relativeHeight="251681280" behindDoc="0" locked="0" layoutInCell="1" allowOverlap="1" wp14:anchorId="041E4667" wp14:editId="187F9BB0">
                <wp:simplePos x="0" y="0"/>
                <wp:positionH relativeFrom="column">
                  <wp:posOffset>1118870</wp:posOffset>
                </wp:positionH>
                <wp:positionV relativeFrom="paragraph">
                  <wp:posOffset>1639570</wp:posOffset>
                </wp:positionV>
                <wp:extent cx="716207" cy="457200"/>
                <wp:effectExtent l="0" t="0" r="27305" b="19050"/>
                <wp:wrapNone/>
                <wp:docPr id="43" name="Freeform: Shape 104"/>
                <wp:cNvGraphicFramePr/>
                <a:graphic xmlns:a="http://schemas.openxmlformats.org/drawingml/2006/main">
                  <a:graphicData uri="http://schemas.microsoft.com/office/word/2010/wordprocessingShape">
                    <wps:wsp>
                      <wps:cNvSpPr/>
                      <wps:spPr>
                        <a:xfrm>
                          <a:off x="0" y="0"/>
                          <a:ext cx="716207" cy="45720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658ECF6A" w14:textId="77777777" w:rsidR="00F62DA0" w:rsidRDefault="00F62DA0" w:rsidP="00F62DA0">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E4667" id="Freeform: Shape 104" o:spid="_x0000_s1038" style="position:absolute;left:0;text-align:left;margin-left:88.1pt;margin-top:129.1pt;width:56.4pt;height:36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" adj="-11796480,,5400" path="m,1230618r161457,l161457,,322914,e" fillcolor="#dbe1d3" strokecolor="#344153" strokeweight=".35281mm">
                <v:stroke joinstyle="miter"/>
                <v:formulas/>
                <v:path arrowok="t" o:connecttype="custom" o:connectlocs="358104,0;716207,228600;358104,457200;0,228600;0,457200;358104,457200;358104,0;716207,0" o:connectangles="270,0,90,180,0,0,0,0" textboxrect="0,0,322914,1230618"/>
                <v:textbox inset="3.95425mm,16.2085mm,3.95425mm,16.20822mm">
                  <w:txbxContent>
                    <w:p w14:paraId="658ECF6A" w14:textId="77777777" w:rsidR="00F62DA0" w:rsidRDefault="00F62DA0" w:rsidP="00F62DA0">
                      <w:pPr>
                        <w:spacing w:after="40" w:line="216" w:lineRule="auto"/>
                        <w:jc w:val="center"/>
                        <w:rPr>
                          <w:b/>
                          <w:color w:val="000000"/>
                          <w:sz w:val="36"/>
                          <w:szCs w:val="36"/>
                        </w:rPr>
                      </w:pP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77184" behindDoc="0" locked="0" layoutInCell="1" allowOverlap="1" wp14:anchorId="7284603D" wp14:editId="5B6CF1EE">
                <wp:simplePos x="0" y="0"/>
                <wp:positionH relativeFrom="column">
                  <wp:posOffset>1118870</wp:posOffset>
                </wp:positionH>
                <wp:positionV relativeFrom="paragraph">
                  <wp:posOffset>1243965</wp:posOffset>
                </wp:positionV>
                <wp:extent cx="716207" cy="852805"/>
                <wp:effectExtent l="0" t="0" r="27305" b="23495"/>
                <wp:wrapNone/>
                <wp:docPr id="42" name="Freeform: Shape 104"/>
                <wp:cNvGraphicFramePr/>
                <a:graphic xmlns:a="http://schemas.openxmlformats.org/drawingml/2006/main">
                  <a:graphicData uri="http://schemas.microsoft.com/office/word/2010/wordprocessingShape">
                    <wps:wsp>
                      <wps:cNvSpPr/>
                      <wps:spPr>
                        <a:xfrm>
                          <a:off x="0" y="0"/>
                          <a:ext cx="716207" cy="852805"/>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5765A3FC" w14:textId="77777777" w:rsidR="00F62DA0" w:rsidRDefault="00F62DA0" w:rsidP="00F62DA0">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4603D" id="_x0000_s1039" style="position:absolute;left:0;text-align:left;margin-left:88.1pt;margin-top:97.95pt;width:56.4pt;height:67.1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426403;358104,852805;0,426403;0,852805;358104,852805;358104,0;716207,0" o:connectangles="270,0,90,180,0,0,0,0" textboxrect="0,0,322914,1230618"/>
                <v:textbox inset="3.95425mm,16.2085mm,3.95425mm,16.20822mm">
                  <w:txbxContent>
                    <w:p w14:paraId="5765A3FC" w14:textId="77777777" w:rsidR="00F62DA0" w:rsidRDefault="00F62DA0" w:rsidP="00F62DA0">
                      <w:pPr>
                        <w:spacing w:after="40" w:line="216" w:lineRule="auto"/>
                        <w:jc w:val="center"/>
                        <w:rPr>
                          <w:b/>
                          <w:color w:val="000000"/>
                          <w:sz w:val="36"/>
                          <w:szCs w:val="36"/>
                        </w:rPr>
                      </w:pP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73088" behindDoc="0" locked="0" layoutInCell="1" allowOverlap="1" wp14:anchorId="7D8A1558" wp14:editId="3561C1A9">
                <wp:simplePos x="0" y="0"/>
                <wp:positionH relativeFrom="column">
                  <wp:posOffset>1118870</wp:posOffset>
                </wp:positionH>
                <wp:positionV relativeFrom="paragraph">
                  <wp:posOffset>887096</wp:posOffset>
                </wp:positionV>
                <wp:extent cx="716207" cy="1205230"/>
                <wp:effectExtent l="0" t="0" r="27305" b="13970"/>
                <wp:wrapNone/>
                <wp:docPr id="41" name="Freeform: Shape 104"/>
                <wp:cNvGraphicFramePr/>
                <a:graphic xmlns:a="http://schemas.openxmlformats.org/drawingml/2006/main">
                  <a:graphicData uri="http://schemas.microsoft.com/office/word/2010/wordprocessingShape">
                    <wps:wsp>
                      <wps:cNvSpPr/>
                      <wps:spPr>
                        <a:xfrm>
                          <a:off x="0" y="0"/>
                          <a:ext cx="716207" cy="120523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442D346E" w14:textId="77777777" w:rsidR="00F62DA0" w:rsidRDefault="00F62DA0" w:rsidP="00F62DA0">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A1558" id="_x0000_s1040" style="position:absolute;left:0;text-align:left;margin-left:88.1pt;margin-top:69.85pt;width:56.4pt;height:94.9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" adj="-11796480,,5400" path="m,1230618r161457,l161457,,322914,e" fillcolor="#dbe1d3" strokecolor="#344153" strokeweight=".35281mm">
                <v:stroke joinstyle="miter"/>
                <v:formulas/>
                <v:path arrowok="t" o:connecttype="custom" o:connectlocs="358104,0;716207,602615;358104,1205230;0,602615;0,1205230;358104,1205230;358104,0;716207,0" o:connectangles="270,0,90,180,0,0,0,0" textboxrect="0,0,322914,1230618"/>
                <v:textbox inset="3.95425mm,16.2085mm,3.95425mm,16.20822mm">
                  <w:txbxContent>
                    <w:p w14:paraId="442D346E" w14:textId="77777777" w:rsidR="00F62DA0" w:rsidRDefault="00F62DA0" w:rsidP="00F62DA0">
                      <w:pPr>
                        <w:spacing w:after="40" w:line="216" w:lineRule="auto"/>
                        <w:jc w:val="center"/>
                        <w:rPr>
                          <w:b/>
                          <w:color w:val="000000"/>
                          <w:sz w:val="36"/>
                          <w:szCs w:val="36"/>
                        </w:rPr>
                      </w:pP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68992" behindDoc="0" locked="0" layoutInCell="1" allowOverlap="1" wp14:anchorId="024F516E" wp14:editId="37F3A50E">
                <wp:simplePos x="0" y="0"/>
                <wp:positionH relativeFrom="column">
                  <wp:posOffset>1118870</wp:posOffset>
                </wp:positionH>
                <wp:positionV relativeFrom="paragraph">
                  <wp:posOffset>544194</wp:posOffset>
                </wp:positionV>
                <wp:extent cx="716207" cy="1552575"/>
                <wp:effectExtent l="0" t="0" r="27305" b="28575"/>
                <wp:wrapNone/>
                <wp:docPr id="36" name="Freeform: Shape 104"/>
                <wp:cNvGraphicFramePr/>
                <a:graphic xmlns:a="http://schemas.openxmlformats.org/drawingml/2006/main">
                  <a:graphicData uri="http://schemas.microsoft.com/office/word/2010/wordprocessingShape">
                    <wps:wsp>
                      <wps:cNvSpPr/>
                      <wps:spPr>
                        <a:xfrm>
                          <a:off x="0" y="0"/>
                          <a:ext cx="716207" cy="1552575"/>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04082B7E" w14:textId="77777777" w:rsidR="00F62DA0" w:rsidRDefault="00F62DA0" w:rsidP="00F62DA0">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4F516E" id="_x0000_s1041" style="position:absolute;left:0;text-align:left;margin-left:88.1pt;margin-top:42.85pt;width:56.4pt;height:122.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" adj="-11796480,,5400" path="m,1230618r161457,l161457,,322914,e" fillcolor="#dbe1d3" strokecolor="#344153" strokeweight=".35281mm">
                <v:stroke joinstyle="miter"/>
                <v:formulas/>
                <v:path arrowok="t" o:connecttype="custom" o:connectlocs="358104,0;716207,776288;358104,1552575;0,776288;0,1552575;358104,1552575;358104,0;716207,0" o:connectangles="270,0,90,180,0,0,0,0" textboxrect="0,0,322914,1230618"/>
                <v:textbox inset="3.95425mm,16.2085mm,3.95425mm,16.20822mm">
                  <w:txbxContent>
                    <w:p w14:paraId="04082B7E" w14:textId="77777777" w:rsidR="00F62DA0" w:rsidRDefault="00F62DA0" w:rsidP="00F62DA0">
                      <w:pPr>
                        <w:spacing w:after="40" w:line="216" w:lineRule="auto"/>
                        <w:jc w:val="center"/>
                        <w:rPr>
                          <w:b/>
                          <w:color w:val="000000"/>
                          <w:sz w:val="36"/>
                          <w:szCs w:val="36"/>
                        </w:rPr>
                      </w:pP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64896" behindDoc="0" locked="0" layoutInCell="1" allowOverlap="1" wp14:anchorId="190FD77E" wp14:editId="0FCAB93E">
                <wp:simplePos x="0" y="0"/>
                <wp:positionH relativeFrom="column">
                  <wp:posOffset>1118870</wp:posOffset>
                </wp:positionH>
                <wp:positionV relativeFrom="paragraph">
                  <wp:posOffset>887095</wp:posOffset>
                </wp:positionV>
                <wp:extent cx="716207" cy="1205230"/>
                <wp:effectExtent l="0" t="0" r="27305" b="13970"/>
                <wp:wrapNone/>
                <wp:docPr id="34" name="Freeform: Shape 104"/>
                <wp:cNvGraphicFramePr/>
                <a:graphic xmlns:a="http://schemas.openxmlformats.org/drawingml/2006/main">
                  <a:graphicData uri="http://schemas.microsoft.com/office/word/2010/wordprocessingShape">
                    <wps:wsp>
                      <wps:cNvSpPr/>
                      <wps:spPr>
                        <a:xfrm>
                          <a:off x="0" y="0"/>
                          <a:ext cx="716207" cy="120523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14:paraId="6AE2236C" w14:textId="77777777" w:rsidR="00F62DA0" w:rsidRDefault="00F62DA0" w:rsidP="00F62DA0">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FD77E" id="_x0000_s1042" style="position:absolute;left:0;text-align:left;margin-left:88.1pt;margin-top:69.85pt;width:56.4pt;height:94.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" adj="-11796480,,5400" path="m,1230618r161457,l161457,,322914,e" fillcolor="#dbe1d3" strokecolor="#344153" strokeweight=".35281mm">
                <v:stroke joinstyle="miter"/>
                <v:formulas/>
                <v:path arrowok="t" o:connecttype="custom" o:connectlocs="358104,0;716207,602615;358104,1205230;0,602615;0,1205230;358104,1205230;358104,0;716207,0" o:connectangles="270,0,90,180,0,0,0,0" textboxrect="0,0,322914,1230618"/>
                <v:textbox inset="3.95425mm,16.2085mm,3.95425mm,16.20822mm">
                  <w:txbxContent>
                    <w:p w14:paraId="6AE2236C" w14:textId="77777777" w:rsidR="00F62DA0" w:rsidRDefault="00F62DA0" w:rsidP="00F62DA0">
                      <w:pPr>
                        <w:spacing w:after="40" w:line="216" w:lineRule="auto"/>
                        <w:jc w:val="center"/>
                        <w:rPr>
                          <w:b/>
                          <w:color w:val="000000"/>
                          <w:sz w:val="36"/>
                          <w:szCs w:val="36"/>
                        </w:rPr>
                      </w:pP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60800" behindDoc="0" locked="0" layoutInCell="1" allowOverlap="1" wp14:anchorId="6F314966" wp14:editId="50D9D201">
                <wp:simplePos x="0" y="0"/>
                <wp:positionH relativeFrom="column">
                  <wp:posOffset>1118870</wp:posOffset>
                </wp:positionH>
                <wp:positionV relativeFrom="paragraph">
                  <wp:posOffset>2096770</wp:posOffset>
                </wp:positionV>
                <wp:extent cx="716207" cy="266700"/>
                <wp:effectExtent l="0" t="0" r="27305" b="19050"/>
                <wp:wrapNone/>
                <wp:docPr id="21" name="Freeform: Shape 101"/>
                <wp:cNvGraphicFramePr/>
                <a:graphic xmlns:a="http://schemas.openxmlformats.org/drawingml/2006/main">
                  <a:graphicData uri="http://schemas.microsoft.com/office/word/2010/wordprocessingShape">
                    <wps:wsp>
                      <wps:cNvSpPr/>
                      <wps:spPr>
                        <a:xfrm>
                          <a:off x="0" y="0"/>
                          <a:ext cx="716207" cy="266700"/>
                        </a:xfrm>
                        <a:custGeom>
                          <a:avLst/>
                          <a:gdLst>
                            <a:gd name="f0" fmla="val 10800000"/>
                            <a:gd name="f1" fmla="val 5400000"/>
                            <a:gd name="f2" fmla="val 180"/>
                            <a:gd name="f3" fmla="val w"/>
                            <a:gd name="f4" fmla="val h"/>
                            <a:gd name="f5" fmla="val 0"/>
                            <a:gd name="f6" fmla="val 322914"/>
                            <a:gd name="f7" fmla="val 615309"/>
                            <a:gd name="f8" fmla="val 161457"/>
                            <a:gd name="f9" fmla="+- 0 0 -90"/>
                            <a:gd name="f10" fmla="*/ f3 1 322914"/>
                            <a:gd name="f11" fmla="*/ f4 1 615309"/>
                            <a:gd name="f12" fmla="val f5"/>
                            <a:gd name="f13" fmla="val f6"/>
                            <a:gd name="f14" fmla="val f7"/>
                            <a:gd name="f15" fmla="*/ f9 f0 1"/>
                            <a:gd name="f16" fmla="+- f14 0 f12"/>
                            <a:gd name="f17" fmla="+- f13 0 f12"/>
                            <a:gd name="f18" fmla="*/ f15 1 f2"/>
                            <a:gd name="f19" fmla="*/ f17 1 322914"/>
                            <a:gd name="f20" fmla="*/ f16 1 615309"/>
                            <a:gd name="f21" fmla="*/ 0 f17 1"/>
                            <a:gd name="f22" fmla="*/ 0 f16 1"/>
                            <a:gd name="f23" fmla="*/ 161457 f17 1"/>
                            <a:gd name="f24" fmla="*/ 615309 f16 1"/>
                            <a:gd name="f25" fmla="*/ 322914 f17 1"/>
                            <a:gd name="f26" fmla="+- f18 0 f1"/>
                            <a:gd name="f27" fmla="*/ f21 1 322914"/>
                            <a:gd name="f28" fmla="*/ f22 1 615309"/>
                            <a:gd name="f29" fmla="*/ f23 1 322914"/>
                            <a:gd name="f30" fmla="*/ f24 1 615309"/>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615309">
                              <a:moveTo>
                                <a:pt x="f5" y="f5"/>
                              </a:moveTo>
                              <a:lnTo>
                                <a:pt x="f8" y="f5"/>
                              </a:lnTo>
                              <a:lnTo>
                                <a:pt x="f8" y="f7"/>
                              </a:lnTo>
                              <a:lnTo>
                                <a:pt x="f6" y="f7"/>
                              </a:lnTo>
                            </a:path>
                          </a:pathLst>
                        </a:custGeom>
                        <a:solidFill>
                          <a:srgbClr val="A5B592">
                            <a:lumMod val="40000"/>
                            <a:lumOff val="60000"/>
                          </a:srgbClr>
                        </a:solidFill>
                        <a:ln w="12701" cap="flat">
                          <a:solidFill>
                            <a:srgbClr val="344153"/>
                          </a:solidFill>
                          <a:prstDash val="solid"/>
                          <a:miter/>
                        </a:ln>
                      </wps:spPr>
                      <wps:txbx>
                        <w:txbxContent>
                          <w:p w14:paraId="443EBDA5" w14:textId="77777777" w:rsidR="00F62DA0" w:rsidRDefault="00F62DA0" w:rsidP="00F62DA0">
                            <w:pPr>
                              <w:spacing w:after="40" w:line="216" w:lineRule="auto"/>
                              <w:jc w:val="center"/>
                              <w:rPr>
                                <w:b/>
                                <w:color w:val="000000"/>
                                <w:sz w:val="36"/>
                                <w:szCs w:val="36"/>
                              </w:rPr>
                            </w:pPr>
                          </w:p>
                        </w:txbxContent>
                      </wps:txbx>
                      <wps:bodyPr vert="horz" wrap="square" lIns="156783" tIns="290285" rIns="156783" bIns="290285" anchor="ctr" anchorCtr="1" compatLnSpc="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14966" id="Freeform: Shape 101" o:spid="_x0000_s1043" style="position:absolute;left:0;text-align:left;margin-left:88.1pt;margin-top:165.1pt;width:56.4pt;height:21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6153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" adj="-11796480,,5400" path="m,l161457,r,615309l322914,615309e" fillcolor="#dbe1d3" strokecolor="#344153" strokeweight=".35281mm">
                <v:stroke joinstyle="miter"/>
                <v:formulas/>
                <v:path arrowok="t" o:connecttype="custom" o:connectlocs="358104,0;716207,133350;358104,266700;0,133350;0,0;358104,0;358104,266700;716207,266700" o:connectangles="270,0,90,180,0,0,0,0" textboxrect="0,0,322914,615309"/>
                <v:textbox inset="4.35508mm,8.06347mm,4.35508mm,8.06347mm">
                  <w:txbxContent>
                    <w:p w14:paraId="443EBDA5" w14:textId="77777777" w:rsidR="00F62DA0" w:rsidRDefault="00F62DA0" w:rsidP="00F62DA0">
                      <w:pPr>
                        <w:spacing w:after="40" w:line="216" w:lineRule="auto"/>
                        <w:jc w:val="center"/>
                        <w:rPr>
                          <w:b/>
                          <w:color w:val="000000"/>
                          <w:sz w:val="36"/>
                          <w:szCs w:val="36"/>
                        </w:rPr>
                      </w:pP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56704" behindDoc="0" locked="0" layoutInCell="1" allowOverlap="1" wp14:anchorId="4F5A4542" wp14:editId="551FC719">
                <wp:simplePos x="0" y="0"/>
                <wp:positionH relativeFrom="column">
                  <wp:posOffset>1823720</wp:posOffset>
                </wp:positionH>
                <wp:positionV relativeFrom="paragraph">
                  <wp:posOffset>3392169</wp:posOffset>
                </wp:positionV>
                <wp:extent cx="3990975" cy="295275"/>
                <wp:effectExtent l="0" t="0" r="9525" b="28575"/>
                <wp:wrapNone/>
                <wp:docPr id="19" name="Freeform: Shape 115"/>
                <wp:cNvGraphicFramePr/>
                <a:graphic xmlns:a="http://schemas.openxmlformats.org/drawingml/2006/main">
                  <a:graphicData uri="http://schemas.microsoft.com/office/word/2010/wordprocessingShape">
                    <wps:wsp>
                      <wps:cNvSpPr/>
                      <wps:spPr>
                        <a:xfrm>
                          <a:off x="0" y="0"/>
                          <a:ext cx="3990975" cy="295275"/>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rgbClr val="A5B592">
                            <a:lumMod val="40000"/>
                            <a:lumOff val="60000"/>
                          </a:srgbClr>
                        </a:solidFill>
                        <a:ln cap="flat">
                          <a:noFill/>
                          <a:prstDash val="solid"/>
                        </a:ln>
                        <a:effectLst>
                          <a:outerShdw dist="19046" dir="5400000" algn="tl">
                            <a:srgbClr val="000000">
                              <a:alpha val="63000"/>
                            </a:srgbClr>
                          </a:outerShdw>
                        </a:effectLst>
                      </wps:spPr>
                      <wps:txbx>
                        <w:txbxContent>
                          <w:p w14:paraId="74354FE3" w14:textId="77777777" w:rsidR="00F62DA0" w:rsidRDefault="00F62DA0" w:rsidP="00F62DA0">
                            <w:pPr>
                              <w:spacing w:after="80" w:line="216" w:lineRule="auto"/>
                              <w:jc w:val="center"/>
                              <w:rPr>
                                <w:b/>
                                <w:color w:val="000000"/>
                                <w:sz w:val="36"/>
                                <w:szCs w:val="36"/>
                              </w:rPr>
                            </w:pPr>
                            <w:proofErr w:type="spellStart"/>
                            <w:r>
                              <w:rPr>
                                <w:rFonts w:ascii="Calibri" w:eastAsia="Calibri" w:hAnsi="Calibri" w:cs="Calibri"/>
                                <w:b/>
                                <w:bCs/>
                                <w:color w:val="44546A"/>
                                <w:kern w:val="3"/>
                                <w:sz w:val="18"/>
                                <w:szCs w:val="18"/>
                              </w:rPr>
                              <w:t>Projekt</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Pijat</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dobrote</w:t>
                            </w:r>
                            <w:proofErr w:type="spellEnd"/>
                            <w:proofErr w:type="gramStart"/>
                            <w:r>
                              <w:rPr>
                                <w:rFonts w:ascii="Calibri" w:eastAsia="Calibri" w:hAnsi="Calibri" w:cs="Calibri"/>
                                <w:b/>
                                <w:bCs/>
                                <w:color w:val="44546A"/>
                                <w:kern w:val="3"/>
                                <w:sz w:val="18"/>
                                <w:szCs w:val="18"/>
                              </w:rPr>
                              <w:t>“ 42.073,12</w:t>
                            </w:r>
                            <w:proofErr w:type="gramEnd"/>
                            <w:r>
                              <w:rPr>
                                <w:rFonts w:ascii="Calibri" w:eastAsia="Calibri" w:hAnsi="Calibri" w:cs="Calibri"/>
                                <w:b/>
                                <w:bCs/>
                                <w:color w:val="44546A"/>
                                <w:kern w:val="3"/>
                                <w:sz w:val="18"/>
                                <w:szCs w:val="18"/>
                              </w:rPr>
                              <w:t xml:space="preserve"> EUR</w:t>
                            </w:r>
                          </w:p>
                        </w:txbxContent>
                      </wps:txbx>
                      <wps:bodyPr vert="horz" wrap="square" lIns="5715" tIns="5715" rIns="5715" bIns="5715" anchor="ctr" anchorCtr="1"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A4542" id="Freeform: Shape 115" o:spid="_x0000_s1044" style="position:absolute;left:0;text-align:left;margin-left:143.6pt;margin-top:267.1pt;width:314.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800005,49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" adj="-11796480,,5400" path="m,l1800005,r,492247l,492247,,xe" fillcolor="#dbe1d3" stroked="f">
                <v:stroke joinstyle="miter"/>
                <v:shadow on="t" color="black" opacity="41287f" origin="-.5,-.5" offset="0,.52906mm"/>
                <v:formulas/>
                <v:path arrowok="t" o:connecttype="custom" o:connectlocs="1995488,0;3990975,147638;1995488,295275;0,147638;0,0;3990975,0;3990975,295275;0,295275;0,0" o:connectangles="270,0,90,180,0,0,0,0,0" textboxrect="0,0,1800005,492247"/>
                <v:textbox inset=".45pt,.45pt,.45pt,.45pt">
                  <w:txbxContent>
                    <w:p w14:paraId="74354FE3" w14:textId="77777777" w:rsidR="00F62DA0" w:rsidRDefault="00F62DA0" w:rsidP="00F62DA0">
                      <w:pPr>
                        <w:spacing w:after="80" w:line="216" w:lineRule="auto"/>
                        <w:jc w:val="center"/>
                        <w:rPr>
                          <w:b/>
                          <w:color w:val="000000"/>
                          <w:sz w:val="36"/>
                          <w:szCs w:val="36"/>
                        </w:rPr>
                      </w:pPr>
                      <w:proofErr w:type="spellStart"/>
                      <w:r>
                        <w:rPr>
                          <w:rFonts w:ascii="Calibri" w:eastAsia="Calibri" w:hAnsi="Calibri" w:cs="Calibri"/>
                          <w:b/>
                          <w:bCs/>
                          <w:color w:val="44546A"/>
                          <w:kern w:val="3"/>
                          <w:sz w:val="18"/>
                          <w:szCs w:val="18"/>
                        </w:rPr>
                        <w:t>Projekt</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Pijat</w:t>
                      </w:r>
                      <w:proofErr w:type="spellEnd"/>
                      <w:r>
                        <w:rPr>
                          <w:rFonts w:ascii="Calibri" w:eastAsia="Calibri" w:hAnsi="Calibri" w:cs="Calibri"/>
                          <w:b/>
                          <w:bCs/>
                          <w:color w:val="44546A"/>
                          <w:kern w:val="3"/>
                          <w:sz w:val="18"/>
                          <w:szCs w:val="18"/>
                        </w:rPr>
                        <w:t xml:space="preserve"> </w:t>
                      </w:r>
                      <w:proofErr w:type="spellStart"/>
                      <w:proofErr w:type="gramStart"/>
                      <w:r>
                        <w:rPr>
                          <w:rFonts w:ascii="Calibri" w:eastAsia="Calibri" w:hAnsi="Calibri" w:cs="Calibri"/>
                          <w:b/>
                          <w:bCs/>
                          <w:color w:val="44546A"/>
                          <w:kern w:val="3"/>
                          <w:sz w:val="18"/>
                          <w:szCs w:val="18"/>
                        </w:rPr>
                        <w:t>dobrote</w:t>
                      </w:r>
                      <w:proofErr w:type="spellEnd"/>
                      <w:r>
                        <w:rPr>
                          <w:rFonts w:ascii="Calibri" w:eastAsia="Calibri" w:hAnsi="Calibri" w:cs="Calibri"/>
                          <w:b/>
                          <w:bCs/>
                          <w:color w:val="44546A"/>
                          <w:kern w:val="3"/>
                          <w:sz w:val="18"/>
                          <w:szCs w:val="18"/>
                        </w:rPr>
                        <w:t>“ 42.073</w:t>
                      </w:r>
                      <w:proofErr w:type="gramEnd"/>
                      <w:r>
                        <w:rPr>
                          <w:rFonts w:ascii="Calibri" w:eastAsia="Calibri" w:hAnsi="Calibri" w:cs="Calibri"/>
                          <w:b/>
                          <w:bCs/>
                          <w:color w:val="44546A"/>
                          <w:kern w:val="3"/>
                          <w:sz w:val="18"/>
                          <w:szCs w:val="18"/>
                        </w:rPr>
                        <w:t>,12 EUR</w:t>
                      </w:r>
                    </w:p>
                  </w:txbxContent>
                </v:textbox>
              </v:shape>
            </w:pict>
          </mc:Fallback>
        </mc:AlternateContent>
      </w:r>
      <w:r w:rsidRPr="00F62DA0">
        <w:rPr>
          <w:rFonts w:asciiTheme="majorHAnsi" w:hAnsiTheme="majorHAnsi"/>
          <w:noProof/>
        </w:rPr>
        <mc:AlternateContent>
          <mc:Choice Requires="wps">
            <w:drawing>
              <wp:anchor distT="0" distB="0" distL="114300" distR="114300" simplePos="0" relativeHeight="251652608" behindDoc="0" locked="0" layoutInCell="1" allowOverlap="1" wp14:anchorId="3F25E6EB" wp14:editId="2C18A13C">
                <wp:simplePos x="0" y="0"/>
                <wp:positionH relativeFrom="column">
                  <wp:posOffset>1823085</wp:posOffset>
                </wp:positionH>
                <wp:positionV relativeFrom="paragraph">
                  <wp:posOffset>2567679</wp:posOffset>
                </wp:positionV>
                <wp:extent cx="3990975" cy="285750"/>
                <wp:effectExtent l="0" t="0" r="0" b="28575"/>
                <wp:wrapNone/>
                <wp:docPr id="18" name="Freeform: Shape 115"/>
                <wp:cNvGraphicFramePr/>
                <a:graphic xmlns:a="http://schemas.openxmlformats.org/drawingml/2006/main">
                  <a:graphicData uri="http://schemas.microsoft.com/office/word/2010/wordprocessingShape">
                    <wps:wsp>
                      <wps:cNvSpPr/>
                      <wps:spPr>
                        <a:xfrm>
                          <a:off x="0" y="0"/>
                          <a:ext cx="3990975" cy="285750"/>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rgbClr val="A5B592">
                            <a:lumMod val="40000"/>
                            <a:lumOff val="60000"/>
                          </a:srgbClr>
                        </a:solidFill>
                        <a:ln cap="flat">
                          <a:noFill/>
                          <a:prstDash val="solid"/>
                        </a:ln>
                        <a:effectLst>
                          <a:outerShdw dist="19046" dir="5400000" algn="tl">
                            <a:srgbClr val="000000">
                              <a:alpha val="63000"/>
                            </a:srgbClr>
                          </a:outerShdw>
                        </a:effectLst>
                      </wps:spPr>
                      <wps:txbx>
                        <w:txbxContent>
                          <w:p w14:paraId="7D0FCEBF" w14:textId="77777777" w:rsidR="00F62DA0" w:rsidRDefault="00F62DA0" w:rsidP="00F62DA0">
                            <w:pPr>
                              <w:spacing w:after="80" w:line="216" w:lineRule="auto"/>
                              <w:jc w:val="center"/>
                              <w:rPr>
                                <w:b/>
                                <w:color w:val="000000"/>
                                <w:sz w:val="36"/>
                                <w:szCs w:val="36"/>
                              </w:rPr>
                            </w:pPr>
                            <w:proofErr w:type="spellStart"/>
                            <w:r>
                              <w:rPr>
                                <w:rFonts w:ascii="Calibri" w:eastAsia="Calibri" w:hAnsi="Calibri" w:cs="Calibri"/>
                                <w:b/>
                                <w:bCs/>
                                <w:color w:val="44546A"/>
                                <w:kern w:val="3"/>
                                <w:sz w:val="18"/>
                                <w:szCs w:val="18"/>
                              </w:rPr>
                              <w:t>Jednokratne</w:t>
                            </w:r>
                            <w:proofErr w:type="spellEnd"/>
                            <w:r>
                              <w:rPr>
                                <w:rFonts w:ascii="Calibri" w:eastAsia="Calibri" w:hAnsi="Calibri" w:cs="Calibri"/>
                                <w:b/>
                                <w:bCs/>
                                <w:color w:val="44546A"/>
                                <w:kern w:val="3"/>
                                <w:sz w:val="18"/>
                                <w:szCs w:val="18"/>
                              </w:rPr>
                              <w:t xml:space="preserve"> i </w:t>
                            </w:r>
                            <w:proofErr w:type="spellStart"/>
                            <w:r>
                              <w:rPr>
                                <w:rFonts w:ascii="Calibri" w:eastAsia="Calibri" w:hAnsi="Calibri" w:cs="Calibri"/>
                                <w:b/>
                                <w:bCs/>
                                <w:color w:val="44546A"/>
                                <w:kern w:val="3"/>
                                <w:sz w:val="18"/>
                                <w:szCs w:val="18"/>
                              </w:rPr>
                              <w:t>ostale</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pomoći</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obiteljima</w:t>
                            </w:r>
                            <w:proofErr w:type="spellEnd"/>
                            <w:r>
                              <w:rPr>
                                <w:rFonts w:ascii="Calibri" w:eastAsia="Calibri" w:hAnsi="Calibri" w:cs="Calibri"/>
                                <w:b/>
                                <w:bCs/>
                                <w:color w:val="44546A"/>
                                <w:kern w:val="3"/>
                                <w:sz w:val="18"/>
                                <w:szCs w:val="18"/>
                              </w:rPr>
                              <w:t xml:space="preserve"> i </w:t>
                            </w:r>
                            <w:proofErr w:type="spellStart"/>
                            <w:r>
                              <w:rPr>
                                <w:rFonts w:ascii="Calibri" w:eastAsia="Calibri" w:hAnsi="Calibri" w:cs="Calibri"/>
                                <w:b/>
                                <w:bCs/>
                                <w:color w:val="44546A"/>
                                <w:kern w:val="3"/>
                                <w:sz w:val="18"/>
                                <w:szCs w:val="18"/>
                              </w:rPr>
                              <w:t>kućanstvima</w:t>
                            </w:r>
                            <w:proofErr w:type="spellEnd"/>
                            <w:r>
                              <w:rPr>
                                <w:rFonts w:ascii="Calibri" w:eastAsia="Calibri" w:hAnsi="Calibri" w:cs="Calibri"/>
                                <w:b/>
                                <w:bCs/>
                                <w:color w:val="44546A"/>
                                <w:kern w:val="3"/>
                                <w:sz w:val="18"/>
                                <w:szCs w:val="18"/>
                              </w:rPr>
                              <w:t xml:space="preserve"> 46.452,98 EUR</w:t>
                            </w:r>
                          </w:p>
                        </w:txbxContent>
                      </wps:txbx>
                      <wps:bodyPr vert="horz" wrap="square" lIns="5715" tIns="5715" rIns="5715" bIns="5715" anchor="ctr" anchorCtr="1"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5E6EB" id="_x0000_s1045" style="position:absolute;left:0;text-align:left;margin-left:143.55pt;margin-top:202.2pt;width:314.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800005,49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" adj="-11796480,,5400" path="m,l1800005,r,492247l,492247,,xe" fillcolor="#dbe1d3" stroked="f">
                <v:stroke joinstyle="miter"/>
                <v:shadow on="t" color="black" opacity="41287f" origin="-.5,-.5" offset="0,.52906mm"/>
                <v:formulas/>
                <v:path arrowok="t" o:connecttype="custom" o:connectlocs="1995488,0;3990975,142875;1995488,285750;0,142875;0,0;3990975,0;3990975,285750;0,285750;0,0" o:connectangles="270,0,90,180,0,0,0,0,0" textboxrect="0,0,1800005,492247"/>
                <v:textbox inset=".45pt,.45pt,.45pt,.45pt">
                  <w:txbxContent>
                    <w:p w14:paraId="7D0FCEBF" w14:textId="77777777" w:rsidR="00F62DA0" w:rsidRDefault="00F62DA0" w:rsidP="00F62DA0">
                      <w:pPr>
                        <w:spacing w:after="80" w:line="216" w:lineRule="auto"/>
                        <w:jc w:val="center"/>
                        <w:rPr>
                          <w:b/>
                          <w:color w:val="000000"/>
                          <w:sz w:val="36"/>
                          <w:szCs w:val="36"/>
                        </w:rPr>
                      </w:pPr>
                      <w:proofErr w:type="spellStart"/>
                      <w:r>
                        <w:rPr>
                          <w:rFonts w:ascii="Calibri" w:eastAsia="Calibri" w:hAnsi="Calibri" w:cs="Calibri"/>
                          <w:b/>
                          <w:bCs/>
                          <w:color w:val="44546A"/>
                          <w:kern w:val="3"/>
                          <w:sz w:val="18"/>
                          <w:szCs w:val="18"/>
                        </w:rPr>
                        <w:t>Jednokratne</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i</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ostale</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pomoći</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obiteljima</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i</w:t>
                      </w:r>
                      <w:proofErr w:type="spellEnd"/>
                      <w:r>
                        <w:rPr>
                          <w:rFonts w:ascii="Calibri" w:eastAsia="Calibri" w:hAnsi="Calibri" w:cs="Calibri"/>
                          <w:b/>
                          <w:bCs/>
                          <w:color w:val="44546A"/>
                          <w:kern w:val="3"/>
                          <w:sz w:val="18"/>
                          <w:szCs w:val="18"/>
                        </w:rPr>
                        <w:t xml:space="preserve"> </w:t>
                      </w:r>
                      <w:proofErr w:type="spellStart"/>
                      <w:r>
                        <w:rPr>
                          <w:rFonts w:ascii="Calibri" w:eastAsia="Calibri" w:hAnsi="Calibri" w:cs="Calibri"/>
                          <w:b/>
                          <w:bCs/>
                          <w:color w:val="44546A"/>
                          <w:kern w:val="3"/>
                          <w:sz w:val="18"/>
                          <w:szCs w:val="18"/>
                        </w:rPr>
                        <w:t>kućanstvima</w:t>
                      </w:r>
                      <w:proofErr w:type="spellEnd"/>
                      <w:r>
                        <w:rPr>
                          <w:rFonts w:ascii="Calibri" w:eastAsia="Calibri" w:hAnsi="Calibri" w:cs="Calibri"/>
                          <w:b/>
                          <w:bCs/>
                          <w:color w:val="44546A"/>
                          <w:kern w:val="3"/>
                          <w:sz w:val="18"/>
                          <w:szCs w:val="18"/>
                        </w:rPr>
                        <w:t xml:space="preserve"> 46.452,98 EUR</w:t>
                      </w:r>
                    </w:p>
                  </w:txbxContent>
                </v:textbox>
              </v:shape>
            </w:pict>
          </mc:Fallback>
        </mc:AlternateContent>
      </w:r>
      <w:r w:rsidRPr="00F62DA0">
        <w:rPr>
          <w:rFonts w:asciiTheme="majorHAnsi" w:hAnsiTheme="majorHAnsi" w:cs="Arial"/>
          <w:b/>
          <w:bCs/>
          <w:noProof/>
        </w:rPr>
        <mc:AlternateContent>
          <mc:Choice Requires="wpg">
            <w:drawing>
              <wp:inline distT="0" distB="0" distL="0" distR="0" wp14:anchorId="47EE48CC" wp14:editId="1B6B9753">
                <wp:extent cx="5802380" cy="4154846"/>
                <wp:effectExtent l="19050" t="0" r="8255" b="17145"/>
                <wp:docPr id="97" name="Diagram 123"/>
                <wp:cNvGraphicFramePr/>
                <a:graphic xmlns:a="http://schemas.openxmlformats.org/drawingml/2006/main">
                  <a:graphicData uri="http://schemas.microsoft.com/office/word/2010/wordprocessingGroup">
                    <wpg:wgp>
                      <wpg:cNvGrpSpPr/>
                      <wpg:grpSpPr>
                        <a:xfrm>
                          <a:off x="0" y="0"/>
                          <a:ext cx="5802380" cy="4154846"/>
                          <a:chOff x="2425639" y="0"/>
                          <a:chExt cx="2615900" cy="5379131"/>
                        </a:xfrm>
                        <a:solidFill>
                          <a:schemeClr val="accent1">
                            <a:lumMod val="40000"/>
                            <a:lumOff val="60000"/>
                          </a:schemeClr>
                        </a:solidFill>
                      </wpg:grpSpPr>
                      <wps:wsp>
                        <wps:cNvPr id="98" name="Freeform: Shape 98"/>
                        <wps:cNvSpPr/>
                        <wps:spPr>
                          <a:xfrm>
                            <a:off x="2917845" y="2707339"/>
                            <a:ext cx="322911" cy="2397977"/>
                          </a:xfrm>
                          <a:custGeom>
                            <a:avLst/>
                            <a:gdLst>
                              <a:gd name="f0" fmla="val 10800000"/>
                              <a:gd name="f1" fmla="val 5400000"/>
                              <a:gd name="f2" fmla="val 180"/>
                              <a:gd name="f3" fmla="val w"/>
                              <a:gd name="f4" fmla="val h"/>
                              <a:gd name="f5" fmla="val 0"/>
                              <a:gd name="f6" fmla="val 322914"/>
                              <a:gd name="f7" fmla="val 2461237"/>
                              <a:gd name="f8" fmla="val 161457"/>
                              <a:gd name="f9" fmla="+- 0 0 -90"/>
                              <a:gd name="f10" fmla="*/ f3 1 322914"/>
                              <a:gd name="f11" fmla="*/ f4 1 2461237"/>
                              <a:gd name="f12" fmla="val f5"/>
                              <a:gd name="f13" fmla="val f6"/>
                              <a:gd name="f14" fmla="val f7"/>
                              <a:gd name="f15" fmla="*/ f9 f0 1"/>
                              <a:gd name="f16" fmla="+- f14 0 f12"/>
                              <a:gd name="f17" fmla="+- f13 0 f12"/>
                              <a:gd name="f18" fmla="*/ f15 1 f2"/>
                              <a:gd name="f19" fmla="*/ f17 1 322914"/>
                              <a:gd name="f20" fmla="*/ f16 1 2461237"/>
                              <a:gd name="f21" fmla="*/ 0 f17 1"/>
                              <a:gd name="f22" fmla="*/ 0 f16 1"/>
                              <a:gd name="f23" fmla="*/ 161457 f17 1"/>
                              <a:gd name="f24" fmla="*/ 2461237 f16 1"/>
                              <a:gd name="f25" fmla="*/ 322914 f17 1"/>
                              <a:gd name="f26" fmla="+- f18 0 f1"/>
                              <a:gd name="f27" fmla="*/ f21 1 322914"/>
                              <a:gd name="f28" fmla="*/ f22 1 2461237"/>
                              <a:gd name="f29" fmla="*/ f23 1 322914"/>
                              <a:gd name="f30" fmla="*/ f24 1 2461237"/>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2461237">
                                <a:moveTo>
                                  <a:pt x="f5" y="f5"/>
                                </a:moveTo>
                                <a:lnTo>
                                  <a:pt x="f8" y="f5"/>
                                </a:lnTo>
                                <a:lnTo>
                                  <a:pt x="f8" y="f7"/>
                                </a:lnTo>
                                <a:lnTo>
                                  <a:pt x="f6" y="f7"/>
                                </a:lnTo>
                              </a:path>
                            </a:pathLst>
                          </a:custGeom>
                          <a:grpFill/>
                          <a:ln w="12701" cap="flat">
                            <a:solidFill>
                              <a:srgbClr val="344153"/>
                            </a:solidFill>
                            <a:prstDash val="solid"/>
                            <a:miter/>
                          </a:ln>
                        </wps:spPr>
                        <wps:txbx>
                          <w:txbxContent>
                            <w:p w14:paraId="3729BEB5" w14:textId="77777777" w:rsidR="00F62DA0" w:rsidRPr="00480086" w:rsidRDefault="00F62DA0" w:rsidP="00F62DA0">
                              <w:pPr>
                                <w:spacing w:after="60" w:line="216" w:lineRule="auto"/>
                                <w:jc w:val="center"/>
                                <w:rPr>
                                  <w:b/>
                                  <w:bCs/>
                                  <w:color w:val="000000"/>
                                  <w:sz w:val="36"/>
                                  <w:szCs w:val="36"/>
                                </w:rPr>
                              </w:pPr>
                            </w:p>
                          </w:txbxContent>
                        </wps:txbx>
                        <wps:bodyPr vert="horz" wrap="square" lIns="112096" tIns="1168557" rIns="112096" bIns="1168557" anchor="ctr" anchorCtr="1" compatLnSpc="0">
                          <a:noAutofit/>
                        </wps:bodyPr>
                      </wps:wsp>
                      <wps:wsp>
                        <wps:cNvPr id="99" name="Freeform: Shape 99"/>
                        <wps:cNvSpPr/>
                        <wps:spPr>
                          <a:xfrm>
                            <a:off x="2917877" y="2707364"/>
                            <a:ext cx="322911" cy="1845926"/>
                          </a:xfrm>
                          <a:custGeom>
                            <a:avLst/>
                            <a:gdLst>
                              <a:gd name="f0" fmla="val 10800000"/>
                              <a:gd name="f1" fmla="val 5400000"/>
                              <a:gd name="f2" fmla="val 180"/>
                              <a:gd name="f3" fmla="val w"/>
                              <a:gd name="f4" fmla="val h"/>
                              <a:gd name="f5" fmla="val 0"/>
                              <a:gd name="f6" fmla="val 322914"/>
                              <a:gd name="f7" fmla="val 1845928"/>
                              <a:gd name="f8" fmla="val 161457"/>
                              <a:gd name="f9" fmla="+- 0 0 -90"/>
                              <a:gd name="f10" fmla="*/ f3 1 322914"/>
                              <a:gd name="f11" fmla="*/ f4 1 1845928"/>
                              <a:gd name="f12" fmla="val f5"/>
                              <a:gd name="f13" fmla="val f6"/>
                              <a:gd name="f14" fmla="val f7"/>
                              <a:gd name="f15" fmla="*/ f9 f0 1"/>
                              <a:gd name="f16" fmla="+- f14 0 f12"/>
                              <a:gd name="f17" fmla="+- f13 0 f12"/>
                              <a:gd name="f18" fmla="*/ f15 1 f2"/>
                              <a:gd name="f19" fmla="*/ f17 1 322914"/>
                              <a:gd name="f20" fmla="*/ f16 1 1845928"/>
                              <a:gd name="f21" fmla="*/ 0 f17 1"/>
                              <a:gd name="f22" fmla="*/ 0 f16 1"/>
                              <a:gd name="f23" fmla="*/ 161457 f17 1"/>
                              <a:gd name="f24" fmla="*/ 1845928 f16 1"/>
                              <a:gd name="f25" fmla="*/ 322914 f17 1"/>
                              <a:gd name="f26" fmla="+- f18 0 f1"/>
                              <a:gd name="f27" fmla="*/ f21 1 322914"/>
                              <a:gd name="f28" fmla="*/ f22 1 1845928"/>
                              <a:gd name="f29" fmla="*/ f23 1 322914"/>
                              <a:gd name="f30" fmla="*/ f24 1 184592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845928">
                                <a:moveTo>
                                  <a:pt x="f5" y="f5"/>
                                </a:moveTo>
                                <a:lnTo>
                                  <a:pt x="f8" y="f5"/>
                                </a:lnTo>
                                <a:lnTo>
                                  <a:pt x="f8" y="f7"/>
                                </a:lnTo>
                                <a:lnTo>
                                  <a:pt x="f6" y="f7"/>
                                </a:lnTo>
                              </a:path>
                            </a:pathLst>
                          </a:custGeom>
                          <a:grpFill/>
                          <a:ln w="12701" cap="flat">
                            <a:solidFill>
                              <a:srgbClr val="344153"/>
                            </a:solidFill>
                            <a:prstDash val="solid"/>
                            <a:miter/>
                          </a:ln>
                        </wps:spPr>
                        <wps:txbx>
                          <w:txbxContent>
                            <w:p w14:paraId="48E7F032" w14:textId="77777777" w:rsidR="00F62DA0" w:rsidRPr="00480086" w:rsidRDefault="00F62DA0" w:rsidP="00F62DA0">
                              <w:pPr>
                                <w:spacing w:after="60" w:line="216" w:lineRule="auto"/>
                                <w:jc w:val="center"/>
                                <w:rPr>
                                  <w:b/>
                                  <w:bCs/>
                                  <w:color w:val="000000"/>
                                  <w:sz w:val="36"/>
                                  <w:szCs w:val="36"/>
                                </w:rPr>
                              </w:pPr>
                            </w:p>
                          </w:txbxContent>
                        </wps:txbx>
                        <wps:bodyPr vert="horz" wrap="square" lIns="127311" tIns="876114" rIns="127311" bIns="876114" anchor="ctr" anchorCtr="1" compatLnSpc="0">
                          <a:noAutofit/>
                        </wps:bodyPr>
                      </wps:wsp>
                      <wps:wsp>
                        <wps:cNvPr id="100" name="Freeform: Shape 100"/>
                        <wps:cNvSpPr/>
                        <wps:spPr>
                          <a:xfrm>
                            <a:off x="2917813" y="2707310"/>
                            <a:ext cx="322911" cy="1349812"/>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0 f16 1"/>
                              <a:gd name="f23" fmla="*/ 161457 f17 1"/>
                              <a:gd name="f24" fmla="*/ 1230618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5"/>
                                </a:moveTo>
                                <a:lnTo>
                                  <a:pt x="f8" y="f5"/>
                                </a:lnTo>
                                <a:lnTo>
                                  <a:pt x="f8" y="f7"/>
                                </a:lnTo>
                                <a:lnTo>
                                  <a:pt x="f6" y="f7"/>
                                </a:lnTo>
                              </a:path>
                            </a:pathLst>
                          </a:custGeom>
                          <a:grpFill/>
                          <a:ln w="12701" cap="flat">
                            <a:solidFill>
                              <a:srgbClr val="344153"/>
                            </a:solidFill>
                            <a:prstDash val="solid"/>
                            <a:miter/>
                          </a:ln>
                        </wps:spPr>
                        <wps:txbx>
                          <w:txbxContent>
                            <w:p w14:paraId="7FF4C9BB" w14:textId="77777777" w:rsidR="00F62DA0" w:rsidRPr="00480086" w:rsidRDefault="00F62DA0" w:rsidP="00F62DA0">
                              <w:pPr>
                                <w:spacing w:after="40" w:line="216" w:lineRule="auto"/>
                                <w:jc w:val="center"/>
                                <w:rPr>
                                  <w:b/>
                                  <w:bCs/>
                                  <w:color w:val="000000"/>
                                  <w:sz w:val="36"/>
                                  <w:szCs w:val="36"/>
                                </w:rPr>
                              </w:pPr>
                            </w:p>
                          </w:txbxContent>
                        </wps:txbx>
                        <wps:bodyPr vert="horz" wrap="square" lIns="142353" tIns="583506" rIns="142353" bIns="583506" anchor="ctr" anchorCtr="1" compatLnSpc="0">
                          <a:noAutofit/>
                        </wps:bodyPr>
                      </wps:wsp>
                      <wps:wsp>
                        <wps:cNvPr id="101" name="Freeform: Shape 101"/>
                        <wps:cNvSpPr/>
                        <wps:spPr>
                          <a:xfrm>
                            <a:off x="2917845" y="2707337"/>
                            <a:ext cx="322911" cy="794859"/>
                          </a:xfrm>
                          <a:custGeom>
                            <a:avLst/>
                            <a:gdLst>
                              <a:gd name="f0" fmla="val 10800000"/>
                              <a:gd name="f1" fmla="val 5400000"/>
                              <a:gd name="f2" fmla="val 180"/>
                              <a:gd name="f3" fmla="val w"/>
                              <a:gd name="f4" fmla="val h"/>
                              <a:gd name="f5" fmla="val 0"/>
                              <a:gd name="f6" fmla="val 322914"/>
                              <a:gd name="f7" fmla="val 615309"/>
                              <a:gd name="f8" fmla="val 161457"/>
                              <a:gd name="f9" fmla="+- 0 0 -90"/>
                              <a:gd name="f10" fmla="*/ f3 1 322914"/>
                              <a:gd name="f11" fmla="*/ f4 1 615309"/>
                              <a:gd name="f12" fmla="val f5"/>
                              <a:gd name="f13" fmla="val f6"/>
                              <a:gd name="f14" fmla="val f7"/>
                              <a:gd name="f15" fmla="*/ f9 f0 1"/>
                              <a:gd name="f16" fmla="+- f14 0 f12"/>
                              <a:gd name="f17" fmla="+- f13 0 f12"/>
                              <a:gd name="f18" fmla="*/ f15 1 f2"/>
                              <a:gd name="f19" fmla="*/ f17 1 322914"/>
                              <a:gd name="f20" fmla="*/ f16 1 615309"/>
                              <a:gd name="f21" fmla="*/ 0 f17 1"/>
                              <a:gd name="f22" fmla="*/ 0 f16 1"/>
                              <a:gd name="f23" fmla="*/ 161457 f17 1"/>
                              <a:gd name="f24" fmla="*/ 615309 f16 1"/>
                              <a:gd name="f25" fmla="*/ 322914 f17 1"/>
                              <a:gd name="f26" fmla="+- f18 0 f1"/>
                              <a:gd name="f27" fmla="*/ f21 1 322914"/>
                              <a:gd name="f28" fmla="*/ f22 1 615309"/>
                              <a:gd name="f29" fmla="*/ f23 1 322914"/>
                              <a:gd name="f30" fmla="*/ f24 1 615309"/>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615309">
                                <a:moveTo>
                                  <a:pt x="f5" y="f5"/>
                                </a:moveTo>
                                <a:lnTo>
                                  <a:pt x="f8" y="f5"/>
                                </a:lnTo>
                                <a:lnTo>
                                  <a:pt x="f8" y="f7"/>
                                </a:lnTo>
                                <a:lnTo>
                                  <a:pt x="f6" y="f7"/>
                                </a:lnTo>
                              </a:path>
                            </a:pathLst>
                          </a:custGeom>
                          <a:solidFill>
                            <a:schemeClr val="accent1">
                              <a:lumMod val="40000"/>
                              <a:lumOff val="60000"/>
                            </a:schemeClr>
                          </a:solidFill>
                          <a:ln w="12701" cap="flat">
                            <a:solidFill>
                              <a:srgbClr val="344153"/>
                            </a:solidFill>
                            <a:prstDash val="solid"/>
                            <a:miter/>
                          </a:ln>
                        </wps:spPr>
                        <wps:txbx>
                          <w:txbxContent>
                            <w:p w14:paraId="36B62C90" w14:textId="77777777" w:rsidR="00F62DA0" w:rsidRPr="00480086" w:rsidRDefault="00F62DA0" w:rsidP="00F62DA0">
                              <w:pPr>
                                <w:spacing w:after="40" w:line="216" w:lineRule="auto"/>
                                <w:jc w:val="center"/>
                                <w:rPr>
                                  <w:b/>
                                  <w:bCs/>
                                  <w:color w:val="000000"/>
                                  <w:sz w:val="36"/>
                                  <w:szCs w:val="36"/>
                                </w:rPr>
                              </w:pPr>
                            </w:p>
                          </w:txbxContent>
                        </wps:txbx>
                        <wps:bodyPr vert="horz" wrap="square" lIns="156783" tIns="290285" rIns="156783" bIns="290285" anchor="ctr" anchorCtr="1" compatLnSpc="0">
                          <a:noAutofit/>
                        </wps:bodyPr>
                      </wps:wsp>
                      <wps:wsp>
                        <wps:cNvPr id="102" name="Freeform: Shape 102"/>
                        <wps:cNvSpPr/>
                        <wps:spPr>
                          <a:xfrm>
                            <a:off x="3026824" y="2268960"/>
                            <a:ext cx="213846" cy="484049"/>
                          </a:xfrm>
                          <a:custGeom>
                            <a:avLst/>
                            <a:gdLst>
                              <a:gd name="f0" fmla="val 10800000"/>
                              <a:gd name="f1" fmla="val 5400000"/>
                              <a:gd name="f2" fmla="val 180"/>
                              <a:gd name="f3" fmla="val w"/>
                              <a:gd name="f4" fmla="val h"/>
                              <a:gd name="f5" fmla="val 0"/>
                              <a:gd name="f6" fmla="val 322914"/>
                              <a:gd name="f7" fmla="val 91440"/>
                              <a:gd name="f8" fmla="val 45720"/>
                              <a:gd name="f9" fmla="+- 0 0 -90"/>
                              <a:gd name="f10" fmla="*/ f3 1 322914"/>
                              <a:gd name="f11" fmla="*/ f4 1 91440"/>
                              <a:gd name="f12" fmla="val f5"/>
                              <a:gd name="f13" fmla="val f6"/>
                              <a:gd name="f14" fmla="val f7"/>
                              <a:gd name="f15" fmla="*/ f9 f0 1"/>
                              <a:gd name="f16" fmla="+- f14 0 f12"/>
                              <a:gd name="f17" fmla="+- f13 0 f12"/>
                              <a:gd name="f18" fmla="*/ f15 1 f2"/>
                              <a:gd name="f19" fmla="*/ f17 1 322914"/>
                              <a:gd name="f20" fmla="*/ f16 1 91440"/>
                              <a:gd name="f21" fmla="*/ 0 f17 1"/>
                              <a:gd name="f22" fmla="*/ 45720 f16 1"/>
                              <a:gd name="f23" fmla="*/ 322914 f17 1"/>
                              <a:gd name="f24" fmla="+- f18 0 f1"/>
                              <a:gd name="f25" fmla="*/ f21 1 322914"/>
                              <a:gd name="f26" fmla="*/ f22 1 91440"/>
                              <a:gd name="f27" fmla="*/ f23 1 322914"/>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322914" h="91440">
                                <a:moveTo>
                                  <a:pt x="f5" y="f8"/>
                                </a:moveTo>
                                <a:lnTo>
                                  <a:pt x="f6" y="f8"/>
                                </a:lnTo>
                              </a:path>
                            </a:pathLst>
                          </a:custGeom>
                          <a:grpFill/>
                          <a:ln w="12701" cap="flat">
                            <a:solidFill>
                              <a:srgbClr val="344153"/>
                            </a:solidFill>
                            <a:prstDash val="solid"/>
                            <a:miter/>
                          </a:ln>
                        </wps:spPr>
                        <wps:txbx>
                          <w:txbxContent>
                            <w:p w14:paraId="59C0B399" w14:textId="77777777" w:rsidR="00F62DA0" w:rsidRPr="00480086" w:rsidRDefault="00F62DA0" w:rsidP="00F62DA0">
                              <w:pPr>
                                <w:spacing w:after="40" w:line="216" w:lineRule="auto"/>
                                <w:jc w:val="center"/>
                                <w:rPr>
                                  <w:b/>
                                  <w:bCs/>
                                  <w:color w:val="000000"/>
                                  <w:sz w:val="36"/>
                                  <w:szCs w:val="36"/>
                                </w:rPr>
                              </w:pPr>
                            </w:p>
                          </w:txbxContent>
                        </wps:txbx>
                        <wps:bodyPr vert="horz" wrap="square" lIns="166082" tIns="37645" rIns="166082" bIns="37645" anchor="ctr" anchorCtr="1" compatLnSpc="0">
                          <a:noAutofit/>
                        </wps:bodyPr>
                      </wps:wsp>
                      <wps:wsp>
                        <wps:cNvPr id="106" name="Freeform: Shape 106"/>
                        <wps:cNvSpPr/>
                        <wps:spPr>
                          <a:xfrm>
                            <a:off x="2917877" y="246129"/>
                            <a:ext cx="322911" cy="2461235"/>
                          </a:xfrm>
                          <a:custGeom>
                            <a:avLst/>
                            <a:gdLst>
                              <a:gd name="f0" fmla="val 10800000"/>
                              <a:gd name="f1" fmla="val 5400000"/>
                              <a:gd name="f2" fmla="val 180"/>
                              <a:gd name="f3" fmla="val w"/>
                              <a:gd name="f4" fmla="val h"/>
                              <a:gd name="f5" fmla="val 0"/>
                              <a:gd name="f6" fmla="val 322914"/>
                              <a:gd name="f7" fmla="val 2461237"/>
                              <a:gd name="f8" fmla="val 161457"/>
                              <a:gd name="f9" fmla="+- 0 0 -90"/>
                              <a:gd name="f10" fmla="*/ f3 1 322914"/>
                              <a:gd name="f11" fmla="*/ f4 1 2461237"/>
                              <a:gd name="f12" fmla="val f5"/>
                              <a:gd name="f13" fmla="val f6"/>
                              <a:gd name="f14" fmla="val f7"/>
                              <a:gd name="f15" fmla="*/ f9 f0 1"/>
                              <a:gd name="f16" fmla="+- f14 0 f12"/>
                              <a:gd name="f17" fmla="+- f13 0 f12"/>
                              <a:gd name="f18" fmla="*/ f15 1 f2"/>
                              <a:gd name="f19" fmla="*/ f17 1 322914"/>
                              <a:gd name="f20" fmla="*/ f16 1 2461237"/>
                              <a:gd name="f21" fmla="*/ 0 f17 1"/>
                              <a:gd name="f22" fmla="*/ 2461237 f16 1"/>
                              <a:gd name="f23" fmla="*/ 161457 f17 1"/>
                              <a:gd name="f24" fmla="*/ 0 f16 1"/>
                              <a:gd name="f25" fmla="*/ 322914 f17 1"/>
                              <a:gd name="f26" fmla="+- f18 0 f1"/>
                              <a:gd name="f27" fmla="*/ f21 1 322914"/>
                              <a:gd name="f28" fmla="*/ f22 1 2461237"/>
                              <a:gd name="f29" fmla="*/ f23 1 322914"/>
                              <a:gd name="f30" fmla="*/ f24 1 2461237"/>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2461237">
                                <a:moveTo>
                                  <a:pt x="f5" y="f7"/>
                                </a:moveTo>
                                <a:lnTo>
                                  <a:pt x="f8" y="f7"/>
                                </a:lnTo>
                                <a:lnTo>
                                  <a:pt x="f8" y="f5"/>
                                </a:lnTo>
                                <a:lnTo>
                                  <a:pt x="f6" y="f5"/>
                                </a:lnTo>
                              </a:path>
                            </a:pathLst>
                          </a:custGeom>
                          <a:grpFill/>
                          <a:ln w="12701" cap="flat">
                            <a:solidFill>
                              <a:srgbClr val="344153"/>
                            </a:solidFill>
                            <a:prstDash val="solid"/>
                            <a:miter/>
                          </a:ln>
                        </wps:spPr>
                        <wps:txbx>
                          <w:txbxContent>
                            <w:p w14:paraId="1297FA33" w14:textId="77777777" w:rsidR="00F62DA0" w:rsidRPr="00480086" w:rsidRDefault="00F62DA0" w:rsidP="00F62DA0">
                              <w:pPr>
                                <w:spacing w:after="60" w:line="216" w:lineRule="auto"/>
                                <w:jc w:val="center"/>
                                <w:rPr>
                                  <w:b/>
                                  <w:bCs/>
                                  <w:color w:val="000000"/>
                                  <w:sz w:val="36"/>
                                  <w:szCs w:val="36"/>
                                </w:rPr>
                              </w:pPr>
                            </w:p>
                          </w:txbxContent>
                        </wps:txbx>
                        <wps:bodyPr vert="horz" wrap="square" lIns="112096" tIns="1168557" rIns="112096" bIns="1168557" anchor="ctr" anchorCtr="1" compatLnSpc="0">
                          <a:noAutofit/>
                        </wps:bodyPr>
                      </wps:wsp>
                      <wps:wsp>
                        <wps:cNvPr id="107" name="Freeform: Shape 107"/>
                        <wps:cNvSpPr/>
                        <wps:spPr>
                          <a:xfrm rot="16200004">
                            <a:off x="0" y="2461245"/>
                            <a:ext cx="5343525" cy="492248"/>
                          </a:xfrm>
                          <a:custGeom>
                            <a:avLst/>
                            <a:gdLst>
                              <a:gd name="f0" fmla="val 10800000"/>
                              <a:gd name="f1" fmla="val 5400000"/>
                              <a:gd name="f2" fmla="val 180"/>
                              <a:gd name="f3" fmla="val w"/>
                              <a:gd name="f4" fmla="val h"/>
                              <a:gd name="f5" fmla="val 0"/>
                              <a:gd name="f6" fmla="val 5343528"/>
                              <a:gd name="f7" fmla="val 492247"/>
                              <a:gd name="f8" fmla="+- 0 0 -90"/>
                              <a:gd name="f9" fmla="*/ f3 1 5343528"/>
                              <a:gd name="f10" fmla="*/ f4 1 492247"/>
                              <a:gd name="f11" fmla="val f5"/>
                              <a:gd name="f12" fmla="val f6"/>
                              <a:gd name="f13" fmla="val f7"/>
                              <a:gd name="f14" fmla="*/ f8 f0 1"/>
                              <a:gd name="f15" fmla="+- f13 0 f11"/>
                              <a:gd name="f16" fmla="+- f12 0 f11"/>
                              <a:gd name="f17" fmla="*/ f14 1 f2"/>
                              <a:gd name="f18" fmla="*/ f16 1 5343528"/>
                              <a:gd name="f19" fmla="*/ f15 1 492247"/>
                              <a:gd name="f20" fmla="*/ 0 f16 1"/>
                              <a:gd name="f21" fmla="*/ 0 f15 1"/>
                              <a:gd name="f22" fmla="*/ 5343528 f16 1"/>
                              <a:gd name="f23" fmla="*/ 492247 f15 1"/>
                              <a:gd name="f24" fmla="+- f17 0 f1"/>
                              <a:gd name="f25" fmla="*/ f20 1 5343528"/>
                              <a:gd name="f26" fmla="*/ f21 1 492247"/>
                              <a:gd name="f27" fmla="*/ f22 1 5343528"/>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5343528"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4A3530B9" w14:textId="77777777" w:rsidR="00F62DA0" w:rsidRPr="00480086" w:rsidRDefault="00F62DA0" w:rsidP="00F62DA0">
                              <w:pPr>
                                <w:spacing w:after="120" w:line="216" w:lineRule="auto"/>
                                <w:jc w:val="center"/>
                                <w:rPr>
                                  <w:b/>
                                  <w:bCs/>
                                  <w:color w:val="000000"/>
                                  <w:sz w:val="36"/>
                                  <w:szCs w:val="36"/>
                                </w:rPr>
                              </w:pPr>
                              <w:proofErr w:type="spellStart"/>
                              <w:r w:rsidRPr="00480086">
                                <w:rPr>
                                  <w:rFonts w:ascii="Calibri" w:eastAsia="Calibri" w:hAnsi="Calibri" w:cs="Calibri"/>
                                  <w:b/>
                                  <w:bCs/>
                                  <w:color w:val="44546A"/>
                                  <w:kern w:val="3"/>
                                  <w:sz w:val="29"/>
                                  <w:szCs w:val="29"/>
                                </w:rPr>
                                <w:t>Socijalna</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skrb</w:t>
                              </w:r>
                              <w:proofErr w:type="spellEnd"/>
                              <w:r w:rsidRPr="00480086">
                                <w:rPr>
                                  <w:rFonts w:ascii="Calibri" w:eastAsia="Calibri" w:hAnsi="Calibri" w:cs="Calibri"/>
                                  <w:b/>
                                  <w:bCs/>
                                  <w:color w:val="44546A"/>
                                  <w:kern w:val="3"/>
                                  <w:sz w:val="29"/>
                                  <w:szCs w:val="29"/>
                                </w:rPr>
                                <w:t xml:space="preserve"> i </w:t>
                              </w:r>
                              <w:proofErr w:type="spellStart"/>
                              <w:r w:rsidRPr="00480086">
                                <w:rPr>
                                  <w:rFonts w:ascii="Calibri" w:eastAsia="Calibri" w:hAnsi="Calibri" w:cs="Calibri"/>
                                  <w:b/>
                                  <w:bCs/>
                                  <w:color w:val="44546A"/>
                                  <w:kern w:val="3"/>
                                  <w:sz w:val="29"/>
                                  <w:szCs w:val="29"/>
                                </w:rPr>
                                <w:t>poticanje</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demografske</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obnove</w:t>
                              </w:r>
                              <w:proofErr w:type="spellEnd"/>
                              <w:r w:rsidRPr="00480086">
                                <w:rPr>
                                  <w:rFonts w:ascii="Calibri" w:eastAsia="Calibri" w:hAnsi="Calibri" w:cs="Calibri"/>
                                  <w:b/>
                                  <w:bCs/>
                                  <w:color w:val="44546A"/>
                                  <w:kern w:val="3"/>
                                  <w:sz w:val="29"/>
                                  <w:szCs w:val="29"/>
                                </w:rPr>
                                <w:t xml:space="preserve"> </w:t>
                              </w:r>
                              <w:proofErr w:type="gramStart"/>
                              <w:r w:rsidRPr="00480086">
                                <w:rPr>
                                  <w:rFonts w:ascii="Calibri" w:eastAsia="Calibri" w:hAnsi="Calibri" w:cs="Calibri"/>
                                  <w:b/>
                                  <w:bCs/>
                                  <w:color w:val="44546A"/>
                                  <w:kern w:val="3"/>
                                  <w:sz w:val="29"/>
                                  <w:szCs w:val="29"/>
                                </w:rPr>
                                <w:t>390.669,58  EUR</w:t>
                              </w:r>
                              <w:proofErr w:type="gramEnd"/>
                            </w:p>
                          </w:txbxContent>
                        </wps:txbx>
                        <wps:bodyPr vert="horz" wrap="square" lIns="9528" tIns="9528" rIns="9528" bIns="9528" anchor="ctr" anchorCtr="1" compatLnSpc="0">
                          <a:noAutofit/>
                        </wps:bodyPr>
                      </wps:wsp>
                      <wps:wsp>
                        <wps:cNvPr id="108" name="Freeform: Shape 108"/>
                        <wps:cNvSpPr/>
                        <wps:spPr>
                          <a:xfrm>
                            <a:off x="3240788" y="0"/>
                            <a:ext cx="1800005" cy="406945"/>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584C23F6"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Poklon</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novorođenoj</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djeci</w:t>
                              </w:r>
                              <w:proofErr w:type="spellEnd"/>
                              <w:r w:rsidRPr="00480086">
                                <w:rPr>
                                  <w:rFonts w:ascii="Calibri" w:eastAsia="Calibri" w:hAnsi="Calibri" w:cs="Calibri"/>
                                  <w:b/>
                                  <w:bCs/>
                                  <w:color w:val="44546A"/>
                                  <w:kern w:val="3"/>
                                  <w:sz w:val="18"/>
                                  <w:szCs w:val="18"/>
                                </w:rPr>
                                <w:t xml:space="preserve"> 53.089,12 EUR</w:t>
                              </w:r>
                            </w:p>
                          </w:txbxContent>
                        </wps:txbx>
                        <wps:bodyPr vert="horz" wrap="square" lIns="5715" tIns="5715" rIns="5715" bIns="5715" anchor="ctr" anchorCtr="1" compatLnSpc="0">
                          <a:noAutofit/>
                        </wps:bodyPr>
                      </wps:wsp>
                      <wps:wsp>
                        <wps:cNvPr id="109" name="Freeform: Shape 109"/>
                        <wps:cNvSpPr/>
                        <wps:spPr>
                          <a:xfrm>
                            <a:off x="3241533" y="516607"/>
                            <a:ext cx="1799259" cy="34480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02D8C558"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Poklon</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prilikom</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sklapanja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braka</w:t>
                              </w:r>
                              <w:proofErr w:type="spellEnd"/>
                              <w:r w:rsidRPr="00480086">
                                <w:rPr>
                                  <w:rFonts w:ascii="Calibri" w:eastAsia="Calibri" w:hAnsi="Calibri" w:cs="Calibri"/>
                                  <w:b/>
                                  <w:bCs/>
                                  <w:color w:val="44546A"/>
                                  <w:kern w:val="3"/>
                                  <w:sz w:val="18"/>
                                  <w:szCs w:val="18"/>
                                </w:rPr>
                                <w:t xml:space="preserve"> 26.544,56 EUR</w:t>
                              </w:r>
                            </w:p>
                          </w:txbxContent>
                        </wps:txbx>
                        <wps:bodyPr vert="horz" wrap="square" lIns="5715" tIns="5715" rIns="5715" bIns="5715" anchor="ctr" anchorCtr="1" compatLnSpc="0">
                          <a:noAutofit/>
                        </wps:bodyPr>
                      </wps:wsp>
                      <wps:wsp>
                        <wps:cNvPr id="110" name="Freeform: Shape 110"/>
                        <wps:cNvSpPr/>
                        <wps:spPr>
                          <a:xfrm>
                            <a:off x="3240788" y="968551"/>
                            <a:ext cx="1800004" cy="33860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0D9B76EB"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Sufinanciranje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cijene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prijeoza</w:t>
                              </w:r>
                              <w:proofErr w:type="spellEnd"/>
                              <w:r w:rsidRPr="00480086">
                                <w:rPr>
                                  <w:rFonts w:ascii="Calibri" w:eastAsia="Calibri" w:hAnsi="Calibri" w:cs="Calibri"/>
                                  <w:b/>
                                  <w:bCs/>
                                  <w:color w:val="44546A"/>
                                  <w:kern w:val="3"/>
                                  <w:sz w:val="18"/>
                                  <w:szCs w:val="18"/>
                                </w:rPr>
                                <w:t xml:space="preserve"> JPG 95.560,42 EUR</w:t>
                              </w:r>
                            </w:p>
                          </w:txbxContent>
                        </wps:txbx>
                        <wps:bodyPr vert="horz" wrap="square" lIns="5715" tIns="5715" rIns="5715" bIns="5715" anchor="ctr" anchorCtr="1" compatLnSpc="0">
                          <a:noAutofit/>
                        </wps:bodyPr>
                      </wps:wsp>
                      <wps:wsp>
                        <wps:cNvPr id="111" name="Freeform: Shape 111"/>
                        <wps:cNvSpPr/>
                        <wps:spPr>
                          <a:xfrm>
                            <a:off x="3241533" y="1448045"/>
                            <a:ext cx="1799260" cy="324633"/>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1684E9C2"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Pomoć</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podmirenje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troškova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stanovanja</w:t>
                              </w:r>
                              <w:proofErr w:type="spellEnd"/>
                              <w:r w:rsidRPr="00480086">
                                <w:rPr>
                                  <w:rFonts w:ascii="Calibri" w:eastAsia="Calibri" w:hAnsi="Calibri" w:cs="Calibri"/>
                                  <w:b/>
                                  <w:bCs/>
                                  <w:color w:val="44546A"/>
                                  <w:kern w:val="3"/>
                                  <w:sz w:val="18"/>
                                  <w:szCs w:val="18"/>
                                </w:rPr>
                                <w:t xml:space="preserve"> 13.272,28 EUR</w:t>
                              </w:r>
                            </w:p>
                          </w:txbxContent>
                        </wps:txbx>
                        <wps:bodyPr vert="horz" wrap="square" lIns="5715" tIns="5715" rIns="5715" bIns="5715" anchor="ctr" anchorCtr="1" compatLnSpc="0">
                          <a:noAutofit/>
                        </wps:bodyPr>
                      </wps:wsp>
                      <wps:wsp>
                        <wps:cNvPr id="112" name="Freeform: Shape 112"/>
                        <wps:cNvSpPr/>
                        <wps:spPr>
                          <a:xfrm>
                            <a:off x="3240639" y="1907060"/>
                            <a:ext cx="1799260" cy="361944"/>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53E76E32"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Pomoć</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podmirenje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troškova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liječenja</w:t>
                              </w:r>
                              <w:proofErr w:type="spellEnd"/>
                              <w:r w:rsidRPr="00480086">
                                <w:rPr>
                                  <w:rFonts w:ascii="Calibri" w:eastAsia="Calibri" w:hAnsi="Calibri" w:cs="Calibri"/>
                                  <w:b/>
                                  <w:bCs/>
                                  <w:color w:val="44546A"/>
                                  <w:kern w:val="3"/>
                                  <w:sz w:val="18"/>
                                  <w:szCs w:val="18"/>
                                </w:rPr>
                                <w:t xml:space="preserve"> 34.507,93 EUR</w:t>
                              </w:r>
                            </w:p>
                          </w:txbxContent>
                        </wps:txbx>
                        <wps:bodyPr vert="horz" wrap="square" lIns="5715" tIns="5715" rIns="5715" bIns="5715" anchor="ctr" anchorCtr="1" compatLnSpc="0">
                          <a:noAutofit/>
                        </wps:bodyPr>
                      </wps:wsp>
                      <wps:wsp>
                        <wps:cNvPr id="113" name="Freeform: Shape 113"/>
                        <wps:cNvSpPr/>
                        <wps:spPr>
                          <a:xfrm>
                            <a:off x="3241533" y="2374651"/>
                            <a:ext cx="1800006" cy="388741"/>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48FB850A" w14:textId="77777777" w:rsidR="00F62DA0" w:rsidRPr="00480086" w:rsidRDefault="00F62DA0" w:rsidP="00F62DA0">
                              <w:pPr>
                                <w:spacing w:after="80" w:line="216" w:lineRule="auto"/>
                                <w:jc w:val="center"/>
                                <w:rPr>
                                  <w:rFonts w:ascii="Calibri" w:eastAsia="Calibri" w:hAnsi="Calibri" w:cs="Calibri"/>
                                  <w:b/>
                                  <w:bCs/>
                                  <w:color w:val="44546A"/>
                                  <w:kern w:val="3"/>
                                  <w:sz w:val="18"/>
                                  <w:szCs w:val="18"/>
                                </w:rPr>
                              </w:pPr>
                              <w:proofErr w:type="spellStart"/>
                              <w:r w:rsidRPr="00480086">
                                <w:rPr>
                                  <w:rFonts w:ascii="Calibri" w:eastAsia="Calibri" w:hAnsi="Calibri" w:cs="Calibri"/>
                                  <w:b/>
                                  <w:bCs/>
                                  <w:color w:val="44546A"/>
                                  <w:kern w:val="3"/>
                                  <w:sz w:val="18"/>
                                  <w:szCs w:val="18"/>
                                </w:rPr>
                                <w:t>Jednokratna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ppomoć</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ogrijev</w:t>
                              </w:r>
                              <w:proofErr w:type="spellEnd"/>
                              <w:r w:rsidRPr="00480086">
                                <w:rPr>
                                  <w:rFonts w:ascii="Calibri" w:eastAsia="Calibri" w:hAnsi="Calibri" w:cs="Calibri"/>
                                  <w:b/>
                                  <w:bCs/>
                                  <w:color w:val="44546A"/>
                                  <w:kern w:val="3"/>
                                  <w:sz w:val="18"/>
                                  <w:szCs w:val="18"/>
                                </w:rPr>
                                <w:t xml:space="preserve"> 3.318,07 EUR</w:t>
                              </w:r>
                            </w:p>
                            <w:p w14:paraId="742BA812" w14:textId="77777777" w:rsidR="00F62DA0" w:rsidRPr="00480086" w:rsidRDefault="00F62DA0" w:rsidP="00F62DA0">
                              <w:pPr>
                                <w:spacing w:after="80" w:line="216" w:lineRule="auto"/>
                                <w:jc w:val="center"/>
                                <w:rPr>
                                  <w:b/>
                                  <w:bCs/>
                                  <w:color w:val="000000"/>
                                  <w:sz w:val="36"/>
                                  <w:szCs w:val="36"/>
                                </w:rPr>
                              </w:pPr>
                            </w:p>
                          </w:txbxContent>
                        </wps:txbx>
                        <wps:bodyPr vert="horz" wrap="square" lIns="5715" tIns="5715" rIns="5715" bIns="5715" anchor="ctr" anchorCtr="1" compatLnSpc="0">
                          <a:noAutofit/>
                        </wps:bodyPr>
                      </wps:wsp>
                      <wps:wsp>
                        <wps:cNvPr id="114" name="Freeform: Shape 114"/>
                        <wps:cNvSpPr/>
                        <wps:spPr>
                          <a:xfrm>
                            <a:off x="3241535" y="2877799"/>
                            <a:ext cx="1800004" cy="32843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0D727E88"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Pogrebni</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troškovi</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osobe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lošijeg</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imovinskog</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stanja</w:t>
                              </w:r>
                              <w:proofErr w:type="spellEnd"/>
                              <w:r w:rsidRPr="00480086">
                                <w:rPr>
                                  <w:rFonts w:ascii="Calibri" w:eastAsia="Calibri" w:hAnsi="Calibri" w:cs="Calibri"/>
                                  <w:b/>
                                  <w:bCs/>
                                  <w:color w:val="44546A"/>
                                  <w:kern w:val="3"/>
                                  <w:sz w:val="18"/>
                                  <w:szCs w:val="18"/>
                                </w:rPr>
                                <w:t xml:space="preserve"> 2.654,46 EUR</w:t>
                              </w:r>
                            </w:p>
                          </w:txbxContent>
                        </wps:txbx>
                        <wps:bodyPr vert="horz" wrap="square" lIns="5715" tIns="5715" rIns="5715" bIns="5715" anchor="ctr" anchorCtr="1" compatLnSpc="0">
                          <a:noAutofit/>
                        </wps:bodyPr>
                      </wps:wsp>
                      <wps:wsp>
                        <wps:cNvPr id="115" name="Freeform: Shape 115"/>
                        <wps:cNvSpPr/>
                        <wps:spPr>
                          <a:xfrm>
                            <a:off x="3241481" y="3822745"/>
                            <a:ext cx="1799831" cy="468679"/>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chemeClr val="accent1">
                              <a:lumMod val="40000"/>
                              <a:lumOff val="60000"/>
                            </a:schemeClr>
                          </a:solidFill>
                          <a:ln cap="flat">
                            <a:noFill/>
                            <a:prstDash val="solid"/>
                          </a:ln>
                          <a:effectLst>
                            <a:outerShdw dist="19046" dir="5400000" algn="tl">
                              <a:srgbClr val="000000">
                                <a:alpha val="63000"/>
                              </a:srgbClr>
                            </a:outerShdw>
                          </a:effectLst>
                        </wps:spPr>
                        <wps:txbx>
                          <w:txbxContent>
                            <w:p w14:paraId="75A31274" w14:textId="77777777" w:rsidR="00F62DA0" w:rsidRPr="00480086" w:rsidRDefault="00F62DA0" w:rsidP="00F62DA0">
                              <w:pPr>
                                <w:spacing w:after="80" w:line="216" w:lineRule="auto"/>
                                <w:jc w:val="center"/>
                                <w:rPr>
                                  <w:rFonts w:ascii="Calibri" w:eastAsia="Calibri" w:hAnsi="Calibri" w:cs="Calibri"/>
                                  <w:b/>
                                  <w:bCs/>
                                  <w:color w:val="44546A"/>
                                  <w:kern w:val="3"/>
                                  <w:sz w:val="18"/>
                                  <w:szCs w:val="18"/>
                                </w:rPr>
                              </w:pPr>
                              <w:proofErr w:type="spellStart"/>
                              <w:r w:rsidRPr="00480086">
                                <w:rPr>
                                  <w:rFonts w:ascii="Calibri" w:eastAsia="Calibri" w:hAnsi="Calibri" w:cs="Calibri"/>
                                  <w:b/>
                                  <w:bCs/>
                                  <w:color w:val="44546A"/>
                                  <w:kern w:val="3"/>
                                  <w:sz w:val="18"/>
                                  <w:szCs w:val="18"/>
                                </w:rPr>
                                <w:t>Stambeno</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zbrinjavanje</w:t>
                              </w:r>
                              <w:proofErr w:type="spellEnd"/>
                              <w:r w:rsidRPr="00480086">
                                <w:rPr>
                                  <w:rFonts w:ascii="Calibri" w:eastAsia="Calibri" w:hAnsi="Calibri" w:cs="Calibri"/>
                                  <w:b/>
                                  <w:bCs/>
                                  <w:color w:val="44546A"/>
                                  <w:kern w:val="3"/>
                                  <w:sz w:val="18"/>
                                  <w:szCs w:val="18"/>
                                </w:rPr>
                                <w:t xml:space="preserve"> HRVI 30.526,25 EUR</w:t>
                              </w:r>
                            </w:p>
                          </w:txbxContent>
                        </wps:txbx>
                        <wps:bodyPr vert="horz" wrap="square" lIns="5715" tIns="5715" rIns="5715" bIns="5715" anchor="ctr" anchorCtr="1" compatLnSpc="0">
                          <a:noAutofit/>
                        </wps:bodyPr>
                      </wps:wsp>
                      <wps:wsp>
                        <wps:cNvPr id="116" name="Freeform: Shape 116"/>
                        <wps:cNvSpPr/>
                        <wps:spPr>
                          <a:xfrm>
                            <a:off x="3240733" y="4886753"/>
                            <a:ext cx="1800632" cy="428104"/>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262287CE" w14:textId="77777777" w:rsidR="00F62DA0" w:rsidRPr="00480086" w:rsidRDefault="00F62DA0" w:rsidP="00F62DA0">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w:t>
                              </w:r>
                              <w:proofErr w:type="spellStart"/>
                              <w:r w:rsidRPr="00480086">
                                <w:rPr>
                                  <w:rFonts w:ascii="Calibri" w:eastAsia="Calibri" w:hAnsi="Calibri" w:cs="Calibri"/>
                                  <w:b/>
                                  <w:bCs/>
                                  <w:color w:val="44546A"/>
                                  <w:kern w:val="3"/>
                                  <w:sz w:val="18"/>
                                  <w:szCs w:val="18"/>
                                </w:rPr>
                                <w:t>Zaželi</w:t>
                              </w:r>
                              <w:proofErr w:type="spellEnd"/>
                              <w:r w:rsidRPr="00480086">
                                <w:rPr>
                                  <w:rFonts w:ascii="Calibri" w:eastAsia="Calibri" w:hAnsi="Calibri" w:cs="Calibri"/>
                                  <w:b/>
                                  <w:bCs/>
                                  <w:color w:val="44546A"/>
                                  <w:kern w:val="3"/>
                                  <w:sz w:val="18"/>
                                  <w:szCs w:val="18"/>
                                </w:rPr>
                                <w:t>"-"</w:t>
                              </w:r>
                              <w:proofErr w:type="spellStart"/>
                              <w:r w:rsidRPr="00480086">
                                <w:rPr>
                                  <w:rFonts w:ascii="Calibri" w:eastAsia="Calibri" w:hAnsi="Calibri" w:cs="Calibri"/>
                                  <w:b/>
                                  <w:bCs/>
                                  <w:color w:val="44546A"/>
                                  <w:kern w:val="3"/>
                                  <w:sz w:val="18"/>
                                  <w:szCs w:val="18"/>
                                </w:rPr>
                                <w:t>Prilika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w:t>
                              </w:r>
                              <w:proofErr w:type="spellEnd"/>
                              <w:r w:rsidRPr="00480086">
                                <w:rPr>
                                  <w:rFonts w:ascii="Calibri" w:eastAsia="Calibri" w:hAnsi="Calibri" w:cs="Calibri"/>
                                  <w:b/>
                                  <w:bCs/>
                                  <w:color w:val="44546A"/>
                                  <w:kern w:val="3"/>
                                  <w:sz w:val="18"/>
                                  <w:szCs w:val="18"/>
                                </w:rPr>
                                <w:t xml:space="preserve"> rad" Program </w:t>
                              </w:r>
                              <w:proofErr w:type="spellStart"/>
                              <w:r w:rsidRPr="00480086">
                                <w:rPr>
                                  <w:rFonts w:ascii="Calibri" w:eastAsia="Calibri" w:hAnsi="Calibri" w:cs="Calibri"/>
                                  <w:b/>
                                  <w:bCs/>
                                  <w:color w:val="44546A"/>
                                  <w:kern w:val="3"/>
                                  <w:sz w:val="18"/>
                                  <w:szCs w:val="18"/>
                                </w:rPr>
                                <w:t>zapošljavanja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teško</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zapošljivih</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osoba</w:t>
                              </w:r>
                              <w:proofErr w:type="spellEnd"/>
                            </w:p>
                            <w:p w14:paraId="15C0B25F" w14:textId="77777777" w:rsidR="00F62DA0" w:rsidRPr="00480086" w:rsidRDefault="00F62DA0" w:rsidP="00F62DA0">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 42.670,39 EUR</w:t>
                              </w:r>
                            </w:p>
                          </w:txbxContent>
                        </wps:txbx>
                        <wps:bodyPr vert="horz" wrap="square" lIns="5715" tIns="5715" rIns="5715" bIns="5715" anchor="ctr" anchorCtr="1"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EE48CC" id="Diagram 123" o:spid="_x0000_s1046" style="width:456.9pt;height:327.15pt;mso-position-horizontal-relative:char;mso-position-vertical-relative:line" coordorigin="24256" coordsize="26159,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">
                <v:shape id="Freeform: Shape 98" o:spid="_x0000_s1047" style="position:absolute;left:29178;top:27073;width:3229;height:23980;visibility:visible;mso-wrap-style:square;v-text-anchor:middle-center" coordsize="322914,246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" adj="-11796480,,5400" path="m,l161457,r,2461237l322914,2461237e" filled="f" strokecolor="#344153" strokeweight=".35281mm">
                  <v:stroke joinstyle="miter"/>
                  <v:formulas/>
                  <v:path arrowok="t" o:connecttype="custom" o:connectlocs="161456,0;322911,1198989;161456,2397977;0,1198989;0,0;161456,0;161456,2397977;322911,2397977" o:connectangles="270,0,90,180,0,0,0,0" textboxrect="0,0,322914,2461237"/>
                  <v:textbox inset="3.11378mm,32.45992mm,3.11378mm,32.45992mm">
                    <w:txbxContent>
                      <w:p w14:paraId="3729BEB5" w14:textId="77777777" w:rsidR="00F62DA0" w:rsidRPr="00480086" w:rsidRDefault="00F62DA0" w:rsidP="00F62DA0">
                        <w:pPr>
                          <w:spacing w:after="60" w:line="216" w:lineRule="auto"/>
                          <w:jc w:val="center"/>
                          <w:rPr>
                            <w:b/>
                            <w:bCs/>
                            <w:color w:val="000000"/>
                            <w:sz w:val="36"/>
                            <w:szCs w:val="36"/>
                          </w:rPr>
                        </w:pPr>
                      </w:p>
                    </w:txbxContent>
                  </v:textbox>
                </v:shape>
                <v:shape id="Freeform: Shape 99" o:spid="_x0000_s1048" style="position:absolute;left:29178;top:27073;width:3229;height:18459;visibility:visible;mso-wrap-style:square;v-text-anchor:middle-center" coordsize="322914,184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" adj="-11796480,,5400" path="m,l161457,r,1845928l322914,1845928e" filled="f" strokecolor="#344153" strokeweight=".35281mm">
                  <v:stroke joinstyle="miter"/>
                  <v:formulas/>
                  <v:path arrowok="t" o:connecttype="custom" o:connectlocs="161456,0;322911,922963;161456,1845926;0,922963;0,0;161456,0;161456,1845926;322911,1845926" o:connectangles="270,0,90,180,0,0,0,0" textboxrect="0,0,322914,1845928"/>
                  <v:textbox inset="3.53642mm,24.3365mm,3.53642mm,24.3365mm">
                    <w:txbxContent>
                      <w:p w14:paraId="48E7F032" w14:textId="77777777" w:rsidR="00F62DA0" w:rsidRPr="00480086" w:rsidRDefault="00F62DA0" w:rsidP="00F62DA0">
                        <w:pPr>
                          <w:spacing w:after="60" w:line="216" w:lineRule="auto"/>
                          <w:jc w:val="center"/>
                          <w:rPr>
                            <w:b/>
                            <w:bCs/>
                            <w:color w:val="000000"/>
                            <w:sz w:val="36"/>
                            <w:szCs w:val="36"/>
                          </w:rPr>
                        </w:pPr>
                      </w:p>
                    </w:txbxContent>
                  </v:textbox>
                </v:shape>
                <v:shape id="Freeform: Shape 100" o:spid="_x0000_s1049" style="position:absolute;left:29178;top:27073;width:3229;height:13498;visibility:visible;mso-wrap-style:square;v-text-anchor:middle-center" coordsize="322914,1230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" adj="-11796480,,5400" path="m,l161457,r,1230618l322914,1230618e" filled="f" strokecolor="#344153" strokeweight=".35281mm">
                  <v:stroke joinstyle="miter"/>
                  <v:formulas/>
                  <v:path arrowok="t" o:connecttype="custom" o:connectlocs="161456,0;322911,674906;161456,1349812;0,674906;0,0;161456,0;161456,1349812;322911,1349812" o:connectangles="270,0,90,180,0,0,0,0" textboxrect="0,0,322914,1230618"/>
                  <v:textbox inset="3.95425mm,16.2085mm,3.95425mm,16.2085mm">
                    <w:txbxContent>
                      <w:p w14:paraId="7FF4C9BB" w14:textId="77777777" w:rsidR="00F62DA0" w:rsidRPr="00480086" w:rsidRDefault="00F62DA0" w:rsidP="00F62DA0">
                        <w:pPr>
                          <w:spacing w:after="40" w:line="216" w:lineRule="auto"/>
                          <w:jc w:val="center"/>
                          <w:rPr>
                            <w:b/>
                            <w:bCs/>
                            <w:color w:val="000000"/>
                            <w:sz w:val="36"/>
                            <w:szCs w:val="36"/>
                          </w:rPr>
                        </w:pPr>
                      </w:p>
                    </w:txbxContent>
                  </v:textbox>
                </v:shape>
                <v:shape id="_x0000_s1050" style="position:absolute;left:29178;top:27073;width:3229;height:7948;visibility:visible;mso-wrap-style:square;v-text-anchor:middle-center" coordsize="322914,615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" adj="-11796480,,5400" path="m,l161457,r,615309l322914,615309e" fillcolor="#b8cce4 [1300]" strokecolor="#344153" strokeweight=".35281mm">
                  <v:stroke joinstyle="miter"/>
                  <v:formulas/>
                  <v:path arrowok="t" o:connecttype="custom" o:connectlocs="161456,0;322911,397430;161456,794859;0,397430;0,0;161456,0;161456,794859;322911,794859" o:connectangles="270,0,90,180,0,0,0,0" textboxrect="0,0,322914,615309"/>
                  <v:textbox inset="4.35508mm,8.06347mm,4.35508mm,8.06347mm">
                    <w:txbxContent>
                      <w:p w14:paraId="36B62C90" w14:textId="77777777" w:rsidR="00F62DA0" w:rsidRPr="00480086" w:rsidRDefault="00F62DA0" w:rsidP="00F62DA0">
                        <w:pPr>
                          <w:spacing w:after="40" w:line="216" w:lineRule="auto"/>
                          <w:jc w:val="center"/>
                          <w:rPr>
                            <w:b/>
                            <w:bCs/>
                            <w:color w:val="000000"/>
                            <w:sz w:val="36"/>
                            <w:szCs w:val="36"/>
                          </w:rPr>
                        </w:pPr>
                      </w:p>
                    </w:txbxContent>
                  </v:textbox>
                </v:shape>
                <v:shape id="Freeform: Shape 102" o:spid="_x0000_s1051" style="position:absolute;left:30268;top:22689;width:2138;height:4841;visibility:visible;mso-wrap-style:square;v-text-anchor:middle-center" coordsize="322914,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" adj="-11796480,,5400" path="m,45720r322914,e" filled="f" strokecolor="#344153" strokeweight=".35281mm">
                  <v:stroke joinstyle="miter"/>
                  <v:formulas/>
                  <v:path arrowok="t" o:connecttype="custom" o:connectlocs="106923,0;213846,242025;106923,484049;0,242025;0,242025;213846,242025" o:connectangles="270,0,90,180,0,0" textboxrect="0,0,322914,91440"/>
                  <v:textbox inset="4.61339mm,1.0457mm,4.61339mm,1.0457mm">
                    <w:txbxContent>
                      <w:p w14:paraId="59C0B399" w14:textId="77777777" w:rsidR="00F62DA0" w:rsidRPr="00480086" w:rsidRDefault="00F62DA0" w:rsidP="00F62DA0">
                        <w:pPr>
                          <w:spacing w:after="40" w:line="216" w:lineRule="auto"/>
                          <w:jc w:val="center"/>
                          <w:rPr>
                            <w:b/>
                            <w:bCs/>
                            <w:color w:val="000000"/>
                            <w:sz w:val="36"/>
                            <w:szCs w:val="36"/>
                          </w:rPr>
                        </w:pPr>
                      </w:p>
                    </w:txbxContent>
                  </v:textbox>
                </v:shape>
                <v:shape id="Freeform: Shape 106" o:spid="_x0000_s1052" style="position:absolute;left:29178;top:2461;width:3229;height:24612;visibility:visible;mso-wrap-style:square;v-text-anchor:middle-center" coordsize="322914,246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" adj="-11796480,,5400" path="m,2461237r161457,l161457,,322914,e" filled="f" strokecolor="#344153" strokeweight=".35281mm">
                  <v:stroke joinstyle="miter"/>
                  <v:formulas/>
                  <v:path arrowok="t" o:connecttype="custom" o:connectlocs="161456,0;322911,1230618;161456,2461235;0,1230618;0,2461235;161456,2461235;161456,0;322911,0" o:connectangles="270,0,90,180,0,0,0,0" textboxrect="0,0,322914,2461237"/>
                  <v:textbox inset="3.11378mm,32.45992mm,3.11378mm,32.45992mm">
                    <w:txbxContent>
                      <w:p w14:paraId="1297FA33" w14:textId="77777777" w:rsidR="00F62DA0" w:rsidRPr="00480086" w:rsidRDefault="00F62DA0" w:rsidP="00F62DA0">
                        <w:pPr>
                          <w:spacing w:after="60" w:line="216" w:lineRule="auto"/>
                          <w:jc w:val="center"/>
                          <w:rPr>
                            <w:b/>
                            <w:bCs/>
                            <w:color w:val="000000"/>
                            <w:sz w:val="36"/>
                            <w:szCs w:val="36"/>
                          </w:rPr>
                        </w:pPr>
                      </w:p>
                    </w:txbxContent>
                  </v:textbox>
                </v:shape>
                <v:shape id="Freeform: Shape 107" o:spid="_x0000_s1053" style="position:absolute;left:-1;top:24613;width:53435;height:4922;rotation:-5898236fd;visibility:visible;mso-wrap-style:square;v-text-anchor:middle-center" coordsize="5343528,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" adj="-11796480,,5400" path="m,l5343528,r,492247l,492247,,xe" filled="f" stroked="f">
                  <v:stroke joinstyle="miter"/>
                  <v:shadow on="t" color="black" opacity="41287f" origin="-.5,-.5" offset="0,.52906mm"/>
                  <v:formulas/>
                  <v:path arrowok="t" o:connecttype="custom" o:connectlocs="2671763,0;5343525,246124;2671763,492248;0,246124;0,0;5343525,0;5343525,492248;0,492248;0,0" o:connectangles="270,0,90,180,0,0,0,0,0" textboxrect="0,0,5343528,492247"/>
                  <v:textbox inset=".26467mm,.26467mm,.26467mm,.26467mm">
                    <w:txbxContent>
                      <w:p w14:paraId="4A3530B9" w14:textId="77777777" w:rsidR="00F62DA0" w:rsidRPr="00480086" w:rsidRDefault="00F62DA0" w:rsidP="00F62DA0">
                        <w:pPr>
                          <w:spacing w:after="120" w:line="216" w:lineRule="auto"/>
                          <w:jc w:val="center"/>
                          <w:rPr>
                            <w:b/>
                            <w:bCs/>
                            <w:color w:val="000000"/>
                            <w:sz w:val="36"/>
                            <w:szCs w:val="36"/>
                          </w:rPr>
                        </w:pPr>
                        <w:proofErr w:type="spellStart"/>
                        <w:r w:rsidRPr="00480086">
                          <w:rPr>
                            <w:rFonts w:ascii="Calibri" w:eastAsia="Calibri" w:hAnsi="Calibri" w:cs="Calibri"/>
                            <w:b/>
                            <w:bCs/>
                            <w:color w:val="44546A"/>
                            <w:kern w:val="3"/>
                            <w:sz w:val="29"/>
                            <w:szCs w:val="29"/>
                          </w:rPr>
                          <w:t>Socijalna</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skrb</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i</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poticanje</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demografske</w:t>
                        </w:r>
                        <w:proofErr w:type="spellEnd"/>
                        <w:r w:rsidRPr="00480086">
                          <w:rPr>
                            <w:rFonts w:ascii="Calibri" w:eastAsia="Calibri" w:hAnsi="Calibri" w:cs="Calibri"/>
                            <w:b/>
                            <w:bCs/>
                            <w:color w:val="44546A"/>
                            <w:kern w:val="3"/>
                            <w:sz w:val="29"/>
                            <w:szCs w:val="29"/>
                          </w:rPr>
                          <w:t xml:space="preserve"> </w:t>
                        </w:r>
                        <w:proofErr w:type="spellStart"/>
                        <w:r w:rsidRPr="00480086">
                          <w:rPr>
                            <w:rFonts w:ascii="Calibri" w:eastAsia="Calibri" w:hAnsi="Calibri" w:cs="Calibri"/>
                            <w:b/>
                            <w:bCs/>
                            <w:color w:val="44546A"/>
                            <w:kern w:val="3"/>
                            <w:sz w:val="29"/>
                            <w:szCs w:val="29"/>
                          </w:rPr>
                          <w:t>obnove</w:t>
                        </w:r>
                        <w:proofErr w:type="spellEnd"/>
                        <w:r w:rsidRPr="00480086">
                          <w:rPr>
                            <w:rFonts w:ascii="Calibri" w:eastAsia="Calibri" w:hAnsi="Calibri" w:cs="Calibri"/>
                            <w:b/>
                            <w:bCs/>
                            <w:color w:val="44546A"/>
                            <w:kern w:val="3"/>
                            <w:sz w:val="29"/>
                            <w:szCs w:val="29"/>
                          </w:rPr>
                          <w:t xml:space="preserve"> 390.669,</w:t>
                        </w:r>
                        <w:proofErr w:type="gramStart"/>
                        <w:r w:rsidRPr="00480086">
                          <w:rPr>
                            <w:rFonts w:ascii="Calibri" w:eastAsia="Calibri" w:hAnsi="Calibri" w:cs="Calibri"/>
                            <w:b/>
                            <w:bCs/>
                            <w:color w:val="44546A"/>
                            <w:kern w:val="3"/>
                            <w:sz w:val="29"/>
                            <w:szCs w:val="29"/>
                          </w:rPr>
                          <w:t>58  EUR</w:t>
                        </w:r>
                        <w:proofErr w:type="gramEnd"/>
                      </w:p>
                    </w:txbxContent>
                  </v:textbox>
                </v:shape>
                <v:shape id="Freeform: Shape 108" o:spid="_x0000_s1054" style="position:absolute;left:32407;width:18000;height:4069;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" adj="-11796480,,5400" path="m,l1800005,r,492247l,492247,,xe" filled="f" stroked="f">
                  <v:stroke joinstyle="miter"/>
                  <v:shadow on="t" color="black" opacity="41287f" origin="-.5,-.5" offset="0,.52906mm"/>
                  <v:formulas/>
                  <v:path arrowok="t" o:connecttype="custom" o:connectlocs="900003,0;1800005,203473;900003,406945;0,203473;0,0;1800005,0;1800005,406945;0,406945;0,0" o:connectangles="270,0,90,180,0,0,0,0,0" textboxrect="0,0,1800005,492247"/>
                  <v:textbox inset=".45pt,.45pt,.45pt,.45pt">
                    <w:txbxContent>
                      <w:p w14:paraId="584C23F6"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Poklon</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novorođenoj</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djeci</w:t>
                        </w:r>
                        <w:proofErr w:type="spellEnd"/>
                        <w:r w:rsidRPr="00480086">
                          <w:rPr>
                            <w:rFonts w:ascii="Calibri" w:eastAsia="Calibri" w:hAnsi="Calibri" w:cs="Calibri"/>
                            <w:b/>
                            <w:bCs/>
                            <w:color w:val="44546A"/>
                            <w:kern w:val="3"/>
                            <w:sz w:val="18"/>
                            <w:szCs w:val="18"/>
                          </w:rPr>
                          <w:t xml:space="preserve"> 53.089,12 EUR</w:t>
                        </w:r>
                      </w:p>
                    </w:txbxContent>
                  </v:textbox>
                </v:shape>
                <v:shape id="Freeform: Shape 109" o:spid="_x0000_s1055" style="position:absolute;left:32415;top:5166;width:17992;height:3448;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899630,0;1799259,172404;899630,344807;0,172404;0,0;1799259,0;1799259,344807;0,344807;0,0" o:connectangles="270,0,90,180,0,0,0,0,0" textboxrect="0,0,1800005,492247"/>
                  <v:textbox inset=".45pt,.45pt,.45pt,.45pt">
                    <w:txbxContent>
                      <w:p w14:paraId="02D8C558"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Poklon</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prilikom</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sklapanja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braka</w:t>
                        </w:r>
                        <w:proofErr w:type="spellEnd"/>
                        <w:r w:rsidRPr="00480086">
                          <w:rPr>
                            <w:rFonts w:ascii="Calibri" w:eastAsia="Calibri" w:hAnsi="Calibri" w:cs="Calibri"/>
                            <w:b/>
                            <w:bCs/>
                            <w:color w:val="44546A"/>
                            <w:kern w:val="3"/>
                            <w:sz w:val="18"/>
                            <w:szCs w:val="18"/>
                          </w:rPr>
                          <w:t xml:space="preserve"> 26.544,56 EUR</w:t>
                        </w:r>
                      </w:p>
                    </w:txbxContent>
                  </v:textbox>
                </v:shape>
                <v:shape id="Freeform: Shape 110" o:spid="_x0000_s1056" style="position:absolute;left:32407;top:9685;width:18000;height:3386;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" adj="-11796480,,5400" path="m,l1800005,r,492247l,492247,,xe" filled="f" stroked="f">
                  <v:stroke joinstyle="miter"/>
                  <v:shadow on="t" color="black" opacity="41287f" origin="-.5,-.5" offset="0,.52906mm"/>
                  <v:formulas/>
                  <v:path arrowok="t" o:connecttype="custom" o:connectlocs="900002,0;1800004,169304;900002,338607;0,169304;0,0;1800004,0;1800004,338607;0,338607;0,0" o:connectangles="270,0,90,180,0,0,0,0,0" textboxrect="0,0,1800005,492247"/>
                  <v:textbox inset=".45pt,.45pt,.45pt,.45pt">
                    <w:txbxContent>
                      <w:p w14:paraId="0D9B76EB"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Sufinanciranje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cijene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prijeoza</w:t>
                        </w:r>
                        <w:proofErr w:type="spellEnd"/>
                        <w:r w:rsidRPr="00480086">
                          <w:rPr>
                            <w:rFonts w:ascii="Calibri" w:eastAsia="Calibri" w:hAnsi="Calibri" w:cs="Calibri"/>
                            <w:b/>
                            <w:bCs/>
                            <w:color w:val="44546A"/>
                            <w:kern w:val="3"/>
                            <w:sz w:val="18"/>
                            <w:szCs w:val="18"/>
                          </w:rPr>
                          <w:t xml:space="preserve"> JPG 95.560,42 EUR</w:t>
                        </w:r>
                      </w:p>
                    </w:txbxContent>
                  </v:textbox>
                </v:shape>
                <v:shape id="Freeform: Shape 111" o:spid="_x0000_s1057" style="position:absolute;left:32415;top:14480;width:17992;height:3246;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899630,0;1799260,162317;899630,324633;0,162317;0,0;1799260,0;1799260,324633;0,324633;0,0" o:connectangles="270,0,90,180,0,0,0,0,0" textboxrect="0,0,1800005,492247"/>
                  <v:textbox inset=".45pt,.45pt,.45pt,.45pt">
                    <w:txbxContent>
                      <w:p w14:paraId="1684E9C2"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Pomoć</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podmirenje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troškova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stanovanja</w:t>
                        </w:r>
                        <w:proofErr w:type="spellEnd"/>
                        <w:r w:rsidRPr="00480086">
                          <w:rPr>
                            <w:rFonts w:ascii="Calibri" w:eastAsia="Calibri" w:hAnsi="Calibri" w:cs="Calibri"/>
                            <w:b/>
                            <w:bCs/>
                            <w:color w:val="44546A"/>
                            <w:kern w:val="3"/>
                            <w:sz w:val="18"/>
                            <w:szCs w:val="18"/>
                          </w:rPr>
                          <w:t xml:space="preserve"> 13.272,28 EUR</w:t>
                        </w:r>
                      </w:p>
                    </w:txbxContent>
                  </v:textbox>
                </v:shape>
                <v:shape id="Freeform: Shape 112" o:spid="_x0000_s1058" style="position:absolute;left:32406;top:19070;width:17992;height:3620;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" adj="-11796480,,5400" path="m,l1800005,r,492247l,492247,,xe" filled="f" stroked="f">
                  <v:stroke joinstyle="miter"/>
                  <v:shadow on="t" color="black" opacity="41287f" origin="-.5,-.5" offset="0,.52906mm"/>
                  <v:formulas/>
                  <v:path arrowok="t" o:connecttype="custom" o:connectlocs="899630,0;1799260,180972;899630,361944;0,180972;0,0;1799260,0;1799260,361944;0,361944;0,0" o:connectangles="270,0,90,180,0,0,0,0,0" textboxrect="0,0,1800005,492247"/>
                  <v:textbox inset=".45pt,.45pt,.45pt,.45pt">
                    <w:txbxContent>
                      <w:p w14:paraId="53E76E32"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Pomoć</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podmirenje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troškova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liječenja</w:t>
                        </w:r>
                        <w:proofErr w:type="spellEnd"/>
                        <w:r w:rsidRPr="00480086">
                          <w:rPr>
                            <w:rFonts w:ascii="Calibri" w:eastAsia="Calibri" w:hAnsi="Calibri" w:cs="Calibri"/>
                            <w:b/>
                            <w:bCs/>
                            <w:color w:val="44546A"/>
                            <w:kern w:val="3"/>
                            <w:sz w:val="18"/>
                            <w:szCs w:val="18"/>
                          </w:rPr>
                          <w:t xml:space="preserve"> 34.507,93 EUR</w:t>
                        </w:r>
                      </w:p>
                    </w:txbxContent>
                  </v:textbox>
                </v:shape>
                <v:shape id="Freeform: Shape 113" o:spid="_x0000_s1059" style="position:absolute;left:32415;top:23746;width:18000;height:3887;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" adj="-11796480,,5400" path="m,l1800005,r,492247l,492247,,xe" filled="f" stroked="f">
                  <v:stroke joinstyle="miter"/>
                  <v:shadow on="t" color="black" opacity="41287f" origin="-.5,-.5" offset="0,.52906mm"/>
                  <v:formulas/>
                  <v:path arrowok="t" o:connecttype="custom" o:connectlocs="900003,0;1800006,194371;900003,388741;0,194371;0,0;1800006,0;1800006,388741;0,388741;0,0" o:connectangles="270,0,90,180,0,0,0,0,0" textboxrect="0,0,1800005,492247"/>
                  <v:textbox inset=".45pt,.45pt,.45pt,.45pt">
                    <w:txbxContent>
                      <w:p w14:paraId="48FB850A" w14:textId="77777777" w:rsidR="00F62DA0" w:rsidRPr="00480086" w:rsidRDefault="00F62DA0" w:rsidP="00F62DA0">
                        <w:pPr>
                          <w:spacing w:after="80" w:line="216" w:lineRule="auto"/>
                          <w:jc w:val="center"/>
                          <w:rPr>
                            <w:rFonts w:ascii="Calibri" w:eastAsia="Calibri" w:hAnsi="Calibri" w:cs="Calibri"/>
                            <w:b/>
                            <w:bCs/>
                            <w:color w:val="44546A"/>
                            <w:kern w:val="3"/>
                            <w:sz w:val="18"/>
                            <w:szCs w:val="18"/>
                          </w:rPr>
                        </w:pPr>
                        <w:proofErr w:type="spellStart"/>
                        <w:r w:rsidRPr="00480086">
                          <w:rPr>
                            <w:rFonts w:ascii="Calibri" w:eastAsia="Calibri" w:hAnsi="Calibri" w:cs="Calibri"/>
                            <w:b/>
                            <w:bCs/>
                            <w:color w:val="44546A"/>
                            <w:kern w:val="3"/>
                            <w:sz w:val="18"/>
                            <w:szCs w:val="18"/>
                          </w:rPr>
                          <w:t>Jednokratna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ppomoć</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ogrijev</w:t>
                        </w:r>
                        <w:proofErr w:type="spellEnd"/>
                        <w:r w:rsidRPr="00480086">
                          <w:rPr>
                            <w:rFonts w:ascii="Calibri" w:eastAsia="Calibri" w:hAnsi="Calibri" w:cs="Calibri"/>
                            <w:b/>
                            <w:bCs/>
                            <w:color w:val="44546A"/>
                            <w:kern w:val="3"/>
                            <w:sz w:val="18"/>
                            <w:szCs w:val="18"/>
                          </w:rPr>
                          <w:t xml:space="preserve"> 3.318,07 EUR</w:t>
                        </w:r>
                      </w:p>
                      <w:p w14:paraId="742BA812" w14:textId="77777777" w:rsidR="00F62DA0" w:rsidRPr="00480086" w:rsidRDefault="00F62DA0" w:rsidP="00F62DA0">
                        <w:pPr>
                          <w:spacing w:after="80" w:line="216" w:lineRule="auto"/>
                          <w:jc w:val="center"/>
                          <w:rPr>
                            <w:b/>
                            <w:bCs/>
                            <w:color w:val="000000"/>
                            <w:sz w:val="36"/>
                            <w:szCs w:val="36"/>
                          </w:rPr>
                        </w:pPr>
                      </w:p>
                    </w:txbxContent>
                  </v:textbox>
                </v:shape>
                <v:shape id="Freeform: Shape 114" o:spid="_x0000_s1060" style="position:absolute;left:32415;top:28777;width:18000;height:3285;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" adj="-11796480,,5400" path="m,l1800005,r,492247l,492247,,xe" filled="f" stroked="f">
                  <v:stroke joinstyle="miter"/>
                  <v:shadow on="t" color="black" opacity="41287f" origin="-.5,-.5" offset="0,.52906mm"/>
                  <v:formulas/>
                  <v:path arrowok="t" o:connecttype="custom" o:connectlocs="900002,0;1800004,164219;900002,328437;0,164219;0,0;1800004,0;1800004,328437;0,328437;0,0" o:connectangles="270,0,90,180,0,0,0,0,0" textboxrect="0,0,1800005,492247"/>
                  <v:textbox inset=".45pt,.45pt,.45pt,.45pt">
                    <w:txbxContent>
                      <w:p w14:paraId="0D727E88" w14:textId="77777777" w:rsidR="00F62DA0" w:rsidRPr="00480086" w:rsidRDefault="00F62DA0" w:rsidP="00F62DA0">
                        <w:pPr>
                          <w:spacing w:after="80" w:line="216" w:lineRule="auto"/>
                          <w:jc w:val="center"/>
                          <w:rPr>
                            <w:b/>
                            <w:bCs/>
                            <w:color w:val="000000"/>
                            <w:sz w:val="36"/>
                            <w:szCs w:val="36"/>
                          </w:rPr>
                        </w:pPr>
                        <w:proofErr w:type="spellStart"/>
                        <w:r w:rsidRPr="00480086">
                          <w:rPr>
                            <w:rFonts w:ascii="Calibri" w:eastAsia="Calibri" w:hAnsi="Calibri" w:cs="Calibri"/>
                            <w:b/>
                            <w:bCs/>
                            <w:color w:val="44546A"/>
                            <w:kern w:val="3"/>
                            <w:sz w:val="18"/>
                            <w:szCs w:val="18"/>
                          </w:rPr>
                          <w:t>Pogrebni</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troškovi</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osobe</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lošijeg</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imovinskog</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stanja</w:t>
                        </w:r>
                        <w:proofErr w:type="spellEnd"/>
                        <w:r w:rsidRPr="00480086">
                          <w:rPr>
                            <w:rFonts w:ascii="Calibri" w:eastAsia="Calibri" w:hAnsi="Calibri" w:cs="Calibri"/>
                            <w:b/>
                            <w:bCs/>
                            <w:color w:val="44546A"/>
                            <w:kern w:val="3"/>
                            <w:sz w:val="18"/>
                            <w:szCs w:val="18"/>
                          </w:rPr>
                          <w:t xml:space="preserve"> 2.654,46 EUR</w:t>
                        </w:r>
                      </w:p>
                    </w:txbxContent>
                  </v:textbox>
                </v:shape>
                <v:shape id="_x0000_s1061" style="position:absolute;left:32414;top:38227;width:17999;height:4687;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" adj="-11796480,,5400" path="m,l1800005,r,492247l,492247,,xe" fillcolor="#b8cce4 [1300]" stroked="f">
                  <v:stroke joinstyle="miter"/>
                  <v:shadow on="t" color="black" opacity="41287f" origin="-.5,-.5" offset="0,.52906mm"/>
                  <v:formulas/>
                  <v:path arrowok="t" o:connecttype="custom" o:connectlocs="899916,0;1799831,234340;899916,468679;0,234340;0,0;1799831,0;1799831,468679;0,468679;0,0" o:connectangles="270,0,90,180,0,0,0,0,0" textboxrect="0,0,1800005,492247"/>
                  <v:textbox inset=".45pt,.45pt,.45pt,.45pt">
                    <w:txbxContent>
                      <w:p w14:paraId="75A31274" w14:textId="77777777" w:rsidR="00F62DA0" w:rsidRPr="00480086" w:rsidRDefault="00F62DA0" w:rsidP="00F62DA0">
                        <w:pPr>
                          <w:spacing w:after="80" w:line="216" w:lineRule="auto"/>
                          <w:jc w:val="center"/>
                          <w:rPr>
                            <w:rFonts w:ascii="Calibri" w:eastAsia="Calibri" w:hAnsi="Calibri" w:cs="Calibri"/>
                            <w:b/>
                            <w:bCs/>
                            <w:color w:val="44546A"/>
                            <w:kern w:val="3"/>
                            <w:sz w:val="18"/>
                            <w:szCs w:val="18"/>
                          </w:rPr>
                        </w:pPr>
                        <w:proofErr w:type="spellStart"/>
                        <w:r w:rsidRPr="00480086">
                          <w:rPr>
                            <w:rFonts w:ascii="Calibri" w:eastAsia="Calibri" w:hAnsi="Calibri" w:cs="Calibri"/>
                            <w:b/>
                            <w:bCs/>
                            <w:color w:val="44546A"/>
                            <w:kern w:val="3"/>
                            <w:sz w:val="18"/>
                            <w:szCs w:val="18"/>
                          </w:rPr>
                          <w:t>Stambeno</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zbrinjavanje</w:t>
                        </w:r>
                        <w:proofErr w:type="spellEnd"/>
                        <w:r w:rsidRPr="00480086">
                          <w:rPr>
                            <w:rFonts w:ascii="Calibri" w:eastAsia="Calibri" w:hAnsi="Calibri" w:cs="Calibri"/>
                            <w:b/>
                            <w:bCs/>
                            <w:color w:val="44546A"/>
                            <w:kern w:val="3"/>
                            <w:sz w:val="18"/>
                            <w:szCs w:val="18"/>
                          </w:rPr>
                          <w:t xml:space="preserve"> HRVI 30.526,25 EUR</w:t>
                        </w:r>
                      </w:p>
                    </w:txbxContent>
                  </v:textbox>
                </v:shape>
                <v:shape id="Freeform: Shape 116" o:spid="_x0000_s1062" style="position:absolute;left:32407;top:48867;width:18006;height:4281;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900316,0;1800632,214052;900316,428104;0,214052;0,0;1800632,0;1800632,428104;0,428104;0,0" o:connectangles="270,0,90,180,0,0,0,0,0" textboxrect="0,0,1800005,492247"/>
                  <v:textbox inset=".45pt,.45pt,.45pt,.45pt">
                    <w:txbxContent>
                      <w:p w14:paraId="262287CE" w14:textId="77777777" w:rsidR="00F62DA0" w:rsidRPr="00480086" w:rsidRDefault="00F62DA0" w:rsidP="00F62DA0">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w:t>
                        </w:r>
                        <w:proofErr w:type="spellStart"/>
                        <w:r w:rsidRPr="00480086">
                          <w:rPr>
                            <w:rFonts w:ascii="Calibri" w:eastAsia="Calibri" w:hAnsi="Calibri" w:cs="Calibri"/>
                            <w:b/>
                            <w:bCs/>
                            <w:color w:val="44546A"/>
                            <w:kern w:val="3"/>
                            <w:sz w:val="18"/>
                            <w:szCs w:val="18"/>
                          </w:rPr>
                          <w:t>Zaželi</w:t>
                        </w:r>
                        <w:proofErr w:type="spellEnd"/>
                        <w:r w:rsidRPr="00480086">
                          <w:rPr>
                            <w:rFonts w:ascii="Calibri" w:eastAsia="Calibri" w:hAnsi="Calibri" w:cs="Calibri"/>
                            <w:b/>
                            <w:bCs/>
                            <w:color w:val="44546A"/>
                            <w:kern w:val="3"/>
                            <w:sz w:val="18"/>
                            <w:szCs w:val="18"/>
                          </w:rPr>
                          <w:t>"-"</w:t>
                        </w:r>
                        <w:proofErr w:type="spellStart"/>
                        <w:r w:rsidRPr="00480086">
                          <w:rPr>
                            <w:rFonts w:ascii="Calibri" w:eastAsia="Calibri" w:hAnsi="Calibri" w:cs="Calibri"/>
                            <w:b/>
                            <w:bCs/>
                            <w:color w:val="44546A"/>
                            <w:kern w:val="3"/>
                            <w:sz w:val="18"/>
                            <w:szCs w:val="18"/>
                          </w:rPr>
                          <w:t>Prilika</w:t>
                        </w:r>
                        <w:proofErr w:type="spellEnd"/>
                        <w:r w:rsidRPr="00480086">
                          <w:rPr>
                            <w:rFonts w:ascii="Calibri" w:eastAsia="Calibri" w:hAnsi="Calibri" w:cs="Calibri"/>
                            <w:b/>
                            <w:bCs/>
                            <w:color w:val="44546A"/>
                            <w:kern w:val="3"/>
                            <w:sz w:val="18"/>
                            <w:szCs w:val="18"/>
                          </w:rPr>
                          <w:t xml:space="preserve"> za rad" Program </w:t>
                        </w:r>
                        <w:proofErr w:type="spellStart"/>
                        <w:r w:rsidRPr="00480086">
                          <w:rPr>
                            <w:rFonts w:ascii="Calibri" w:eastAsia="Calibri" w:hAnsi="Calibri" w:cs="Calibri"/>
                            <w:b/>
                            <w:bCs/>
                            <w:color w:val="44546A"/>
                            <w:kern w:val="3"/>
                            <w:sz w:val="18"/>
                            <w:szCs w:val="18"/>
                          </w:rPr>
                          <w:t>zapošljavanja</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teško</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zapošljivih</w:t>
                        </w:r>
                        <w:proofErr w:type="spellEnd"/>
                        <w:r w:rsidRPr="00480086">
                          <w:rPr>
                            <w:rFonts w:ascii="Calibri" w:eastAsia="Calibri" w:hAnsi="Calibri" w:cs="Calibri"/>
                            <w:b/>
                            <w:bCs/>
                            <w:color w:val="44546A"/>
                            <w:kern w:val="3"/>
                            <w:sz w:val="18"/>
                            <w:szCs w:val="18"/>
                          </w:rPr>
                          <w:t xml:space="preserve"> </w:t>
                        </w:r>
                        <w:proofErr w:type="spellStart"/>
                        <w:r w:rsidRPr="00480086">
                          <w:rPr>
                            <w:rFonts w:ascii="Calibri" w:eastAsia="Calibri" w:hAnsi="Calibri" w:cs="Calibri"/>
                            <w:b/>
                            <w:bCs/>
                            <w:color w:val="44546A"/>
                            <w:kern w:val="3"/>
                            <w:sz w:val="18"/>
                            <w:szCs w:val="18"/>
                          </w:rPr>
                          <w:t>osoba</w:t>
                        </w:r>
                        <w:proofErr w:type="spellEnd"/>
                      </w:p>
                      <w:p w14:paraId="15C0B25F" w14:textId="77777777" w:rsidR="00F62DA0" w:rsidRPr="00480086" w:rsidRDefault="00F62DA0" w:rsidP="00F62DA0">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 42.670,39 EUR</w:t>
                        </w:r>
                      </w:p>
                    </w:txbxContent>
                  </v:textbox>
                </v:shape>
                <w10:anchorlock/>
              </v:group>
            </w:pict>
          </mc:Fallback>
        </mc:AlternateContent>
      </w:r>
    </w:p>
    <w:p w14:paraId="4CF68926" w14:textId="38690B2C" w:rsidR="00F62DA0" w:rsidRDefault="00F62DA0" w:rsidP="00717F94">
      <w:pPr>
        <w:widowControl w:val="0"/>
        <w:overflowPunct w:val="0"/>
        <w:autoSpaceDE w:val="0"/>
        <w:autoSpaceDN w:val="0"/>
        <w:adjustRightInd w:val="0"/>
        <w:spacing w:line="276" w:lineRule="auto"/>
        <w:ind w:right="20"/>
        <w:jc w:val="center"/>
        <w:rPr>
          <w:rFonts w:asciiTheme="majorHAnsi" w:hAnsiTheme="majorHAnsi" w:cstheme="majorHAnsi"/>
          <w:lang w:val="hr-HR"/>
        </w:rPr>
      </w:pPr>
      <w:r w:rsidRPr="00F62DA0">
        <w:rPr>
          <w:rFonts w:asciiTheme="majorHAnsi" w:hAnsiTheme="majorHAnsi" w:cstheme="majorHAnsi"/>
          <w:lang w:val="hr-HR"/>
        </w:rPr>
        <w:t>Slika 6. Program 2007 Socijalna skrb i poticanje demografske obnove</w:t>
      </w:r>
    </w:p>
    <w:p w14:paraId="30DE78C4" w14:textId="77777777" w:rsidR="00717F94" w:rsidRPr="00F62DA0" w:rsidRDefault="00717F94"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8F84C3A"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6" w:name="_Toc121398814"/>
      <w:r w:rsidRPr="00F62DA0">
        <w:rPr>
          <w:rFonts w:asciiTheme="majorHAnsi" w:hAnsiTheme="majorHAnsi" w:cstheme="majorHAnsi"/>
        </w:rPr>
        <w:t xml:space="preserve">Program 2008 </w:t>
      </w:r>
      <w:r w:rsidRPr="00F62DA0">
        <w:rPr>
          <w:rFonts w:asciiTheme="majorHAnsi" w:hAnsiTheme="majorHAnsi"/>
        </w:rPr>
        <w:t>Organiziranje i provođenje zaštite i spašavanja te Program 2009 Zaštita, očuvanje i unapređenje zdravlja</w:t>
      </w:r>
      <w:bookmarkEnd w:id="26"/>
    </w:p>
    <w:p w14:paraId="5891033E" w14:textId="77777777" w:rsidR="00F62DA0" w:rsidRPr="00F62DA0" w:rsidRDefault="00F62DA0" w:rsidP="00F62DA0">
      <w:pPr>
        <w:spacing w:line="276" w:lineRule="auto"/>
        <w:jc w:val="both"/>
        <w:rPr>
          <w:rFonts w:asciiTheme="majorHAnsi" w:hAnsiTheme="majorHAnsi"/>
          <w:lang w:val="hr-HR"/>
        </w:rPr>
      </w:pPr>
      <w:r w:rsidRPr="00F62DA0">
        <w:rPr>
          <w:rFonts w:asciiTheme="majorHAnsi" w:hAnsiTheme="majorHAnsi" w:cs="Arial"/>
          <w:bCs/>
          <w:lang w:val="hr-HR" w:eastAsia="hr-HR"/>
        </w:rPr>
        <w:t xml:space="preserve">Cilj ovih programa je unaprijediti životni standard građana na području općine kroz osiguranje sigurnih uvjeta života, te prevenciju zdravlja. Aktivnosti koje se financiraju </w:t>
      </w:r>
      <w:r w:rsidRPr="00F62DA0">
        <w:rPr>
          <w:rFonts w:asciiTheme="majorHAnsi" w:hAnsiTheme="majorHAnsi" w:cs="Arial"/>
          <w:bCs/>
          <w:i/>
          <w:iCs/>
          <w:lang w:val="hr-HR" w:eastAsia="hr-HR"/>
        </w:rPr>
        <w:t>vez</w:t>
      </w:r>
      <w:r w:rsidRPr="00F62DA0">
        <w:rPr>
          <w:rFonts w:asciiTheme="majorHAnsi" w:hAnsiTheme="majorHAnsi" w:cs="Arial"/>
          <w:bCs/>
          <w:lang w:val="hr-HR" w:eastAsia="hr-HR"/>
        </w:rPr>
        <w:t xml:space="preserve">ane su za financiranje Dobrovoljnog vatrogasnog društva, Hrvatske gorske službe spašavanja, Crvenog križa te za financiranje sustava civilne zasitite, deratizacije i dezinsekcije i zbrinjavanja uginulih životinja. Sredstva osigurana u proračunu 2023. godine za financiranje Programa 2008 iznose 211.692,87 EUR, gdje se najveći udio odnosi </w:t>
      </w:r>
      <w:r w:rsidRPr="00F62DA0">
        <w:rPr>
          <w:rFonts w:asciiTheme="majorHAnsi" w:hAnsiTheme="majorHAnsi" w:cs="Courier New"/>
          <w:bCs/>
          <w:lang w:val="hr-HR" w:eastAsia="hr-HR"/>
        </w:rPr>
        <w:t xml:space="preserve">na </w:t>
      </w:r>
      <w:r w:rsidRPr="00F62DA0">
        <w:rPr>
          <w:rFonts w:asciiTheme="majorHAnsi" w:hAnsiTheme="majorHAnsi" w:cs="Arial"/>
          <w:bCs/>
          <w:lang w:val="hr-HR" w:eastAsia="hr-HR"/>
        </w:rPr>
        <w:t>financiranje redovne djelatnosti Dobrovoljnog vatrogasnog društva Dugopolje (197.756,98 EUR), dok sredstva za financiranje Programa 2009 planirana su u iznosu od 69.015,79 EUR.</w:t>
      </w:r>
    </w:p>
    <w:p w14:paraId="4E3647E0"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13703ADD"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7" w:name="_Toc121398815"/>
      <w:r w:rsidRPr="00F62DA0">
        <w:rPr>
          <w:rFonts w:asciiTheme="majorHAnsi" w:hAnsiTheme="majorHAnsi" w:cstheme="majorHAnsi"/>
        </w:rPr>
        <w:t>Program 2010 Jačanje gospodarstva i poljoprivrede</w:t>
      </w:r>
      <w:bookmarkEnd w:id="27"/>
    </w:p>
    <w:p w14:paraId="7189AF3E" w14:textId="079C3626" w:rsidR="00F62DA0" w:rsidRPr="00F62DA0" w:rsidRDefault="00F62DA0" w:rsidP="00F62DA0">
      <w:pPr>
        <w:spacing w:line="276" w:lineRule="auto"/>
        <w:jc w:val="both"/>
        <w:rPr>
          <w:rFonts w:asciiTheme="majorHAnsi" w:hAnsiTheme="majorHAnsi" w:cs="Arial"/>
          <w:lang w:val="hr-HR" w:eastAsia="hr-HR"/>
        </w:rPr>
      </w:pPr>
      <w:r w:rsidRPr="00F62DA0">
        <w:rPr>
          <w:rFonts w:asciiTheme="majorHAnsi" w:hAnsiTheme="majorHAnsi" w:cs="Arial"/>
          <w:lang w:val="hr-HR" w:eastAsia="hr-HR"/>
        </w:rPr>
        <w:t xml:space="preserve">Program za cilj ima jačanje rasta i razvoja, konkurentnosti i poboljšanja kvalitete života u Općini Dugopolje kao ruralnog područja, te postizanje raznolikosti cjelokupnog gospodarstva na području općine. Ovim programom osigurana su sredstva u iznosu od </w:t>
      </w:r>
      <w:r w:rsidR="00351D08" w:rsidRPr="00AE0138">
        <w:rPr>
          <w:rFonts w:asciiTheme="majorHAnsi" w:hAnsiTheme="majorHAnsi" w:cs="Arial"/>
          <w:lang w:val="hr-HR" w:eastAsia="hr-HR"/>
        </w:rPr>
        <w:t>236.020,99</w:t>
      </w:r>
      <w:r w:rsidRPr="00AE0138">
        <w:rPr>
          <w:rFonts w:asciiTheme="majorHAnsi" w:hAnsiTheme="majorHAnsi" w:cs="Arial"/>
          <w:lang w:val="hr-HR" w:eastAsia="hr-HR"/>
        </w:rPr>
        <w:t xml:space="preserve"> E</w:t>
      </w:r>
      <w:r w:rsidRPr="00F62DA0">
        <w:rPr>
          <w:rFonts w:asciiTheme="majorHAnsi" w:hAnsiTheme="majorHAnsi" w:cs="Arial"/>
          <w:lang w:val="hr-HR" w:eastAsia="hr-HR"/>
        </w:rPr>
        <w:t xml:space="preserve">UR za financiranje aktivnosti naknada šteta i financiranje kapitalnih projekata kao što su uređenje i izgradnja komunalne infrastrukture poslovnih zona te za financiranje redovnog rada proračunskog korisnika. Najveći udio u financiranju ovog </w:t>
      </w:r>
      <w:r w:rsidRPr="00F62DA0">
        <w:rPr>
          <w:rFonts w:asciiTheme="majorHAnsi" w:hAnsiTheme="majorHAnsi" w:cs="Arial"/>
          <w:lang w:val="hr-HR" w:eastAsia="hr-HR"/>
        </w:rPr>
        <w:lastRenderedPageBreak/>
        <w:t>programa izgradnje ima uređenje i izgradnja poslovne zone Podi u iznosu od 85.871,66 EUR.</w:t>
      </w:r>
    </w:p>
    <w:p w14:paraId="4A14DB7A" w14:textId="77777777" w:rsidR="00F62DA0" w:rsidRPr="00F62DA0" w:rsidRDefault="00F62DA0" w:rsidP="00F62DA0">
      <w:pPr>
        <w:spacing w:line="276" w:lineRule="auto"/>
        <w:jc w:val="both"/>
        <w:rPr>
          <w:rFonts w:asciiTheme="majorHAnsi" w:hAnsiTheme="majorHAnsi"/>
          <w:lang w:val="hr-HR"/>
        </w:rPr>
      </w:pPr>
    </w:p>
    <w:p w14:paraId="1D34BE33"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8" w:name="_Toc121398816"/>
      <w:r w:rsidRPr="00F62DA0">
        <w:rPr>
          <w:rFonts w:asciiTheme="majorHAnsi" w:hAnsiTheme="majorHAnsi" w:cstheme="majorHAnsi"/>
        </w:rPr>
        <w:t>Program 2011 Poticanje razvoja turizma</w:t>
      </w:r>
      <w:bookmarkEnd w:id="28"/>
    </w:p>
    <w:p w14:paraId="0B716D11" w14:textId="77777777" w:rsidR="00F62DA0" w:rsidRPr="00F62DA0" w:rsidRDefault="00F62DA0" w:rsidP="00F62DA0">
      <w:pPr>
        <w:spacing w:line="276" w:lineRule="auto"/>
        <w:jc w:val="both"/>
        <w:rPr>
          <w:rFonts w:asciiTheme="majorHAnsi" w:hAnsiTheme="majorHAnsi" w:cs="Arial"/>
          <w:b/>
          <w:bCs/>
          <w:lang w:val="hr-HR"/>
        </w:rPr>
      </w:pPr>
      <w:r w:rsidRPr="00F62DA0">
        <w:rPr>
          <w:rFonts w:asciiTheme="majorHAnsi" w:hAnsiTheme="majorHAnsi" w:cs="Arial"/>
          <w:lang w:val="hr-HR" w:eastAsia="hr-HR"/>
        </w:rPr>
        <w:t>Poticanje razvoja turizma za cilj ima jačanje turizma kao mogućeg pokretača ukupnog razvoja gospodarstva općine, stvaranje cjelogodišnje turističke ponude te razvoj i unapređenje posebnih oblika turizma, koristeći prirodne i kulturne resurse na principima održivosti. Programom su sufinancirane aktivnost i projekti u ukupnom iznosu od 196.297,02 EUR (Slika 7).</w:t>
      </w:r>
    </w:p>
    <w:p w14:paraId="1971E40B" w14:textId="77777777" w:rsidR="00F62DA0" w:rsidRPr="00F62DA0" w:rsidRDefault="00F62DA0" w:rsidP="00F62DA0">
      <w:pPr>
        <w:widowControl w:val="0"/>
        <w:autoSpaceDE w:val="0"/>
        <w:spacing w:line="276" w:lineRule="auto"/>
        <w:jc w:val="both"/>
        <w:rPr>
          <w:rFonts w:asciiTheme="majorHAnsi" w:hAnsiTheme="majorHAnsi"/>
          <w:lang w:val="hr-HR"/>
        </w:rPr>
      </w:pPr>
      <w:r w:rsidRPr="00F62DA0">
        <w:rPr>
          <w:rFonts w:asciiTheme="majorHAnsi" w:hAnsiTheme="majorHAnsi" w:cs="Arial"/>
          <w:b/>
          <w:bCs/>
          <w:noProof/>
        </w:rPr>
        <mc:AlternateContent>
          <mc:Choice Requires="wpg">
            <w:drawing>
              <wp:inline distT="0" distB="0" distL="0" distR="0" wp14:anchorId="0998FD22" wp14:editId="4D33BABF">
                <wp:extent cx="5955636" cy="1948070"/>
                <wp:effectExtent l="0" t="0" r="7620" b="14605"/>
                <wp:docPr id="117" name="Diagram 124"/>
                <wp:cNvGraphicFramePr/>
                <a:graphic xmlns:a="http://schemas.openxmlformats.org/drawingml/2006/main">
                  <a:graphicData uri="http://schemas.microsoft.com/office/word/2010/wordprocessingGroup">
                    <wpg:wgp>
                      <wpg:cNvGrpSpPr/>
                      <wpg:grpSpPr>
                        <a:xfrm>
                          <a:off x="0" y="0"/>
                          <a:ext cx="5955636" cy="1948070"/>
                          <a:chOff x="-16864" y="-24121"/>
                          <a:chExt cx="5143886" cy="1477337"/>
                        </a:xfrm>
                        <a:solidFill>
                          <a:schemeClr val="accent1">
                            <a:lumMod val="20000"/>
                            <a:lumOff val="80000"/>
                          </a:schemeClr>
                        </a:solidFill>
                      </wpg:grpSpPr>
                      <wps:wsp>
                        <wps:cNvPr id="118" name="Freeform: Shape 118"/>
                        <wps:cNvSpPr/>
                        <wps:spPr>
                          <a:xfrm>
                            <a:off x="-16864" y="-24121"/>
                            <a:ext cx="2221957" cy="775137"/>
                          </a:xfrm>
                          <a:custGeom>
                            <a:avLst/>
                            <a:gdLst>
                              <a:gd name="f0" fmla="val 10800000"/>
                              <a:gd name="f1" fmla="val 5400000"/>
                              <a:gd name="f2" fmla="val 180"/>
                              <a:gd name="f3" fmla="val w"/>
                              <a:gd name="f4" fmla="val h"/>
                              <a:gd name="f5" fmla="val 0"/>
                              <a:gd name="f6" fmla="val 5034765"/>
                              <a:gd name="f7" fmla="val 733253"/>
                              <a:gd name="f8" fmla="val 183313"/>
                              <a:gd name="f9" fmla="val 4668139"/>
                              <a:gd name="f10" fmla="val 366627"/>
                              <a:gd name="f11" fmla="val 549940"/>
                              <a:gd name="f12" fmla="+- 0 0 -90"/>
                              <a:gd name="f13" fmla="*/ f3 1 5034765"/>
                              <a:gd name="f14" fmla="*/ f4 1 733253"/>
                              <a:gd name="f15" fmla="val f5"/>
                              <a:gd name="f16" fmla="val f6"/>
                              <a:gd name="f17" fmla="val f7"/>
                              <a:gd name="f18" fmla="*/ f12 f0 1"/>
                              <a:gd name="f19" fmla="+- f17 0 f15"/>
                              <a:gd name="f20" fmla="+- f16 0 f15"/>
                              <a:gd name="f21" fmla="*/ f18 1 f2"/>
                              <a:gd name="f22" fmla="*/ f20 1 5034765"/>
                              <a:gd name="f23" fmla="*/ f19 1 733253"/>
                              <a:gd name="f24" fmla="*/ 0 f20 1"/>
                              <a:gd name="f25" fmla="*/ 183313 f19 1"/>
                              <a:gd name="f26" fmla="*/ 4668139 f20 1"/>
                              <a:gd name="f27" fmla="*/ 0 f19 1"/>
                              <a:gd name="f28" fmla="*/ 5034765 f20 1"/>
                              <a:gd name="f29" fmla="*/ 366627 f19 1"/>
                              <a:gd name="f30" fmla="*/ 733253 f19 1"/>
                              <a:gd name="f31" fmla="*/ 549940 f19 1"/>
                              <a:gd name="f32" fmla="+- f21 0 f1"/>
                              <a:gd name="f33" fmla="*/ f24 1 5034765"/>
                              <a:gd name="f34" fmla="*/ f25 1 733253"/>
                              <a:gd name="f35" fmla="*/ f26 1 5034765"/>
                              <a:gd name="f36" fmla="*/ f27 1 733253"/>
                              <a:gd name="f37" fmla="*/ f28 1 5034765"/>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5034765"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20000"/>
                              <a:lumOff val="80000"/>
                            </a:schemeClr>
                          </a:solidFill>
                          <a:ln cap="flat">
                            <a:noFill/>
                            <a:prstDash val="solid"/>
                          </a:ln>
                        </wps:spPr>
                        <wps:txbx>
                          <w:txbxContent>
                            <w:p w14:paraId="182E5BF7" w14:textId="77777777" w:rsidR="00F62DA0" w:rsidRDefault="00F62DA0" w:rsidP="00F62DA0">
                              <w:pPr>
                                <w:spacing w:after="120" w:line="216" w:lineRule="auto"/>
                                <w:rPr>
                                  <w:rFonts w:ascii="Century Gothic" w:eastAsia="Century Gothic" w:hAnsi="Century Gothic" w:cs="Century Gothic"/>
                                  <w:b/>
                                  <w:bCs/>
                                  <w:color w:val="44546A"/>
                                  <w:kern w:val="3"/>
                                  <w:sz w:val="20"/>
                                  <w:szCs w:val="20"/>
                                </w:rPr>
                              </w:pPr>
                            </w:p>
                            <w:p w14:paraId="458AD724" w14:textId="77777777" w:rsidR="00F62DA0" w:rsidRPr="005D6D33" w:rsidRDefault="00F62DA0" w:rsidP="00F62DA0">
                              <w:pPr>
                                <w:spacing w:after="120" w:line="216" w:lineRule="auto"/>
                                <w:rPr>
                                  <w:b/>
                                  <w:color w:val="000000"/>
                                  <w:sz w:val="20"/>
                                  <w:szCs w:val="20"/>
                                </w:rPr>
                              </w:pPr>
                              <w:proofErr w:type="spellStart"/>
                              <w:r w:rsidRPr="005D6D33">
                                <w:rPr>
                                  <w:rFonts w:ascii="Century Gothic" w:eastAsia="Century Gothic" w:hAnsi="Century Gothic" w:cs="Century Gothic"/>
                                  <w:b/>
                                  <w:bCs/>
                                  <w:color w:val="44546A"/>
                                  <w:kern w:val="3"/>
                                  <w:sz w:val="20"/>
                                  <w:szCs w:val="20"/>
                                </w:rPr>
                                <w:t>Aktivnosti</w:t>
                              </w:r>
                              <w:proofErr w:type="spellEnd"/>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13.935,89</w:t>
                              </w:r>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EUR</w:t>
                              </w:r>
                            </w:p>
                          </w:txbxContent>
                        </wps:txbx>
                        <wps:bodyPr vert="horz" wrap="square" lIns="30476" tIns="213795" rIns="437311" bIns="299712" anchor="ctr" anchorCtr="0" compatLnSpc="0">
                          <a:noAutofit/>
                        </wps:bodyPr>
                      </wps:wsp>
                      <wps:wsp>
                        <wps:cNvPr id="119" name="Freeform: Shape 119"/>
                        <wps:cNvSpPr/>
                        <wps:spPr>
                          <a:xfrm>
                            <a:off x="-9996" y="539114"/>
                            <a:ext cx="1550703" cy="552306"/>
                          </a:xfrm>
                          <a:custGeom>
                            <a:avLst/>
                            <a:gdLst>
                              <a:gd name="f0" fmla="val 10800000"/>
                              <a:gd name="f1" fmla="val 5400000"/>
                              <a:gd name="f2" fmla="val 180"/>
                              <a:gd name="f3" fmla="val w"/>
                              <a:gd name="f4" fmla="val h"/>
                              <a:gd name="f5" fmla="val 0"/>
                              <a:gd name="f6" fmla="val 1550707"/>
                              <a:gd name="f7" fmla="val 660732"/>
                              <a:gd name="f8" fmla="+- 0 0 -90"/>
                              <a:gd name="f9" fmla="*/ f3 1 1550707"/>
                              <a:gd name="f10" fmla="*/ f4 1 660732"/>
                              <a:gd name="f11" fmla="val f5"/>
                              <a:gd name="f12" fmla="val f6"/>
                              <a:gd name="f13" fmla="val f7"/>
                              <a:gd name="f14" fmla="*/ f8 f0 1"/>
                              <a:gd name="f15" fmla="+- f13 0 f11"/>
                              <a:gd name="f16" fmla="+- f12 0 f11"/>
                              <a:gd name="f17" fmla="*/ f14 1 f2"/>
                              <a:gd name="f18" fmla="*/ f16 1 1550707"/>
                              <a:gd name="f19" fmla="*/ f15 1 660732"/>
                              <a:gd name="f20" fmla="*/ 0 f16 1"/>
                              <a:gd name="f21" fmla="*/ 0 f15 1"/>
                              <a:gd name="f22" fmla="*/ 1550707 f16 1"/>
                              <a:gd name="f23" fmla="*/ 660732 f15 1"/>
                              <a:gd name="f24" fmla="+- f17 0 f1"/>
                              <a:gd name="f25" fmla="*/ f20 1 1550707"/>
                              <a:gd name="f26" fmla="*/ f21 1 660732"/>
                              <a:gd name="f27" fmla="*/ f22 1 1550707"/>
                              <a:gd name="f28" fmla="*/ f23 1 6607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2">
                                <a:moveTo>
                                  <a:pt x="f5" y="f5"/>
                                </a:moveTo>
                                <a:lnTo>
                                  <a:pt x="f6" y="f5"/>
                                </a:lnTo>
                                <a:lnTo>
                                  <a:pt x="f6" y="f7"/>
                                </a:lnTo>
                                <a:lnTo>
                                  <a:pt x="f5" y="f7"/>
                                </a:lnTo>
                                <a:lnTo>
                                  <a:pt x="f5" y="f5"/>
                                </a:lnTo>
                                <a:close/>
                              </a:path>
                            </a:pathLst>
                          </a:custGeom>
                          <a:solidFill>
                            <a:schemeClr val="bg1">
                              <a:lumMod val="95000"/>
                            </a:schemeClr>
                          </a:solidFill>
                          <a:ln w="6345" cap="flat">
                            <a:solidFill>
                              <a:srgbClr val="44546A"/>
                            </a:solidFill>
                            <a:prstDash val="solid"/>
                            <a:miter/>
                          </a:ln>
                        </wps:spPr>
                        <wps:txbx>
                          <w:txbxContent>
                            <w:p w14:paraId="28D3C8C7" w14:textId="77777777" w:rsidR="00F62DA0" w:rsidRPr="005D6D33" w:rsidRDefault="00F62DA0" w:rsidP="00F62DA0">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Turistička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zajednica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općine</w:t>
                              </w:r>
                              <w:proofErr w:type="spellEnd"/>
                            </w:p>
                            <w:p w14:paraId="5FCA5089" w14:textId="77777777" w:rsidR="00F62DA0" w:rsidRPr="005D6D33" w:rsidRDefault="00F62DA0" w:rsidP="00F62DA0">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w:t>
                              </w:r>
                              <w:proofErr w:type="spellStart"/>
                              <w:r w:rsidRPr="005D6D33">
                                <w:rPr>
                                  <w:rFonts w:ascii="Century Gothic" w:eastAsia="Century Gothic" w:hAnsi="Century Gothic" w:cs="Century Gothic"/>
                                  <w:b/>
                                  <w:bCs/>
                                  <w:color w:val="44546A"/>
                                  <w:kern w:val="3"/>
                                  <w:sz w:val="20"/>
                                  <w:szCs w:val="20"/>
                                </w:rPr>
                                <w:t>Održavanje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sustava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javnih</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bicikli</w:t>
                              </w:r>
                              <w:proofErr w:type="spellEnd"/>
                            </w:p>
                          </w:txbxContent>
                        </wps:txbx>
                        <wps:bodyPr vert="horz" wrap="square" lIns="30476" tIns="30476" rIns="30476" bIns="30476" anchor="t" anchorCtr="0" compatLnSpc="0">
                          <a:noAutofit/>
                        </wps:bodyPr>
                      </wps:wsp>
                      <wps:wsp>
                        <wps:cNvPr id="120" name="Freeform: Shape 120"/>
                        <wps:cNvSpPr/>
                        <wps:spPr>
                          <a:xfrm>
                            <a:off x="1550491" y="180899"/>
                            <a:ext cx="2278466" cy="813164"/>
                          </a:xfrm>
                          <a:custGeom>
                            <a:avLst/>
                            <a:gdLst>
                              <a:gd name="f0" fmla="val 10800000"/>
                              <a:gd name="f1" fmla="val 5400000"/>
                              <a:gd name="f2" fmla="val 180"/>
                              <a:gd name="f3" fmla="val w"/>
                              <a:gd name="f4" fmla="val h"/>
                              <a:gd name="f5" fmla="val 0"/>
                              <a:gd name="f6" fmla="val 3484057"/>
                              <a:gd name="f7" fmla="val 733253"/>
                              <a:gd name="f8" fmla="val 183313"/>
                              <a:gd name="f9" fmla="val 3117431"/>
                              <a:gd name="f10" fmla="val 366627"/>
                              <a:gd name="f11" fmla="val 549940"/>
                              <a:gd name="f12" fmla="+- 0 0 -90"/>
                              <a:gd name="f13" fmla="*/ f3 1 3484057"/>
                              <a:gd name="f14" fmla="*/ f4 1 733253"/>
                              <a:gd name="f15" fmla="val f5"/>
                              <a:gd name="f16" fmla="val f6"/>
                              <a:gd name="f17" fmla="val f7"/>
                              <a:gd name="f18" fmla="*/ f12 f0 1"/>
                              <a:gd name="f19" fmla="+- f17 0 f15"/>
                              <a:gd name="f20" fmla="+- f16 0 f15"/>
                              <a:gd name="f21" fmla="*/ f18 1 f2"/>
                              <a:gd name="f22" fmla="*/ f20 1 3484057"/>
                              <a:gd name="f23" fmla="*/ f19 1 733253"/>
                              <a:gd name="f24" fmla="*/ 0 f20 1"/>
                              <a:gd name="f25" fmla="*/ 183313 f19 1"/>
                              <a:gd name="f26" fmla="*/ 3117431 f20 1"/>
                              <a:gd name="f27" fmla="*/ 0 f19 1"/>
                              <a:gd name="f28" fmla="*/ 3484057 f20 1"/>
                              <a:gd name="f29" fmla="*/ 366627 f19 1"/>
                              <a:gd name="f30" fmla="*/ 733253 f19 1"/>
                              <a:gd name="f31" fmla="*/ 549940 f19 1"/>
                              <a:gd name="f32" fmla="+- f21 0 f1"/>
                              <a:gd name="f33" fmla="*/ f24 1 3484057"/>
                              <a:gd name="f34" fmla="*/ f25 1 733253"/>
                              <a:gd name="f35" fmla="*/ f26 1 3484057"/>
                              <a:gd name="f36" fmla="*/ f27 1 733253"/>
                              <a:gd name="f37" fmla="*/ f28 1 3484057"/>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484057"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40000"/>
                              <a:lumOff val="60000"/>
                            </a:schemeClr>
                          </a:solidFill>
                          <a:ln cap="flat">
                            <a:noFill/>
                            <a:prstDash val="solid"/>
                          </a:ln>
                        </wps:spPr>
                        <wps:txbx>
                          <w:txbxContent>
                            <w:p w14:paraId="2DF7DAD2" w14:textId="77777777" w:rsidR="00F62DA0" w:rsidRDefault="00F62DA0" w:rsidP="00F62DA0">
                              <w:pPr>
                                <w:spacing w:after="120" w:line="216" w:lineRule="auto"/>
                                <w:rPr>
                                  <w:rFonts w:ascii="Century Gothic" w:eastAsia="Century Gothic" w:hAnsi="Century Gothic" w:cs="Century Gothic"/>
                                  <w:b/>
                                  <w:bCs/>
                                  <w:color w:val="44546A"/>
                                  <w:kern w:val="3"/>
                                  <w:sz w:val="20"/>
                                  <w:szCs w:val="20"/>
                                </w:rPr>
                              </w:pPr>
                            </w:p>
                            <w:p w14:paraId="1892669C" w14:textId="77777777" w:rsidR="00F62DA0" w:rsidRPr="005D6D33" w:rsidRDefault="00F62DA0" w:rsidP="00F62DA0">
                              <w:pPr>
                                <w:spacing w:after="120" w:line="216" w:lineRule="auto"/>
                                <w:rPr>
                                  <w:b/>
                                  <w:color w:val="000000"/>
                                  <w:sz w:val="20"/>
                                  <w:szCs w:val="20"/>
                                </w:rPr>
                              </w:pPr>
                              <w:proofErr w:type="spellStart"/>
                              <w:r w:rsidRPr="005D6D33">
                                <w:rPr>
                                  <w:rFonts w:ascii="Century Gothic" w:eastAsia="Century Gothic" w:hAnsi="Century Gothic" w:cs="Century Gothic"/>
                                  <w:b/>
                                  <w:bCs/>
                                  <w:color w:val="44546A"/>
                                  <w:kern w:val="3"/>
                                  <w:sz w:val="20"/>
                                  <w:szCs w:val="20"/>
                                </w:rPr>
                                <w:t>Kapitalni</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projekti</w:t>
                              </w:r>
                              <w:proofErr w:type="spellEnd"/>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129.272,01</w:t>
                              </w:r>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EUR</w:t>
                              </w:r>
                            </w:p>
                          </w:txbxContent>
                        </wps:txbx>
                        <wps:bodyPr vert="horz" wrap="square" lIns="30476" tIns="213795" rIns="437311" bIns="299712" anchor="ctr" anchorCtr="0" compatLnSpc="0">
                          <a:noAutofit/>
                        </wps:bodyPr>
                      </wps:wsp>
                      <wps:wsp>
                        <wps:cNvPr id="121" name="Freeform: Shape 121"/>
                        <wps:cNvSpPr/>
                        <wps:spPr>
                          <a:xfrm>
                            <a:off x="1550616" y="733070"/>
                            <a:ext cx="1550703" cy="527187"/>
                          </a:xfrm>
                          <a:custGeom>
                            <a:avLst/>
                            <a:gdLst>
                              <a:gd name="f0" fmla="val 10800000"/>
                              <a:gd name="f1" fmla="val 5400000"/>
                              <a:gd name="f2" fmla="val 180"/>
                              <a:gd name="f3" fmla="val w"/>
                              <a:gd name="f4" fmla="val h"/>
                              <a:gd name="f5" fmla="val 0"/>
                              <a:gd name="f6" fmla="val 1550707"/>
                              <a:gd name="f7" fmla="val 660732"/>
                              <a:gd name="f8" fmla="+- 0 0 -90"/>
                              <a:gd name="f9" fmla="*/ f3 1 1550707"/>
                              <a:gd name="f10" fmla="*/ f4 1 660732"/>
                              <a:gd name="f11" fmla="val f5"/>
                              <a:gd name="f12" fmla="val f6"/>
                              <a:gd name="f13" fmla="val f7"/>
                              <a:gd name="f14" fmla="*/ f8 f0 1"/>
                              <a:gd name="f15" fmla="+- f13 0 f11"/>
                              <a:gd name="f16" fmla="+- f12 0 f11"/>
                              <a:gd name="f17" fmla="*/ f14 1 f2"/>
                              <a:gd name="f18" fmla="*/ f16 1 1550707"/>
                              <a:gd name="f19" fmla="*/ f15 1 660732"/>
                              <a:gd name="f20" fmla="*/ 0 f16 1"/>
                              <a:gd name="f21" fmla="*/ 0 f15 1"/>
                              <a:gd name="f22" fmla="*/ 1550707 f16 1"/>
                              <a:gd name="f23" fmla="*/ 660732 f15 1"/>
                              <a:gd name="f24" fmla="+- f17 0 f1"/>
                              <a:gd name="f25" fmla="*/ f20 1 1550707"/>
                              <a:gd name="f26" fmla="*/ f21 1 660732"/>
                              <a:gd name="f27" fmla="*/ f22 1 1550707"/>
                              <a:gd name="f28" fmla="*/ f23 1 6607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2">
                                <a:moveTo>
                                  <a:pt x="f5" y="f5"/>
                                </a:moveTo>
                                <a:lnTo>
                                  <a:pt x="f6" y="f5"/>
                                </a:lnTo>
                                <a:lnTo>
                                  <a:pt x="f6" y="f7"/>
                                </a:lnTo>
                                <a:lnTo>
                                  <a:pt x="f5" y="f7"/>
                                </a:lnTo>
                                <a:lnTo>
                                  <a:pt x="f5" y="f5"/>
                                </a:lnTo>
                                <a:close/>
                              </a:path>
                            </a:pathLst>
                          </a:custGeom>
                          <a:solidFill>
                            <a:schemeClr val="bg1">
                              <a:lumMod val="85000"/>
                            </a:schemeClr>
                          </a:solidFill>
                          <a:ln w="6345" cap="flat">
                            <a:solidFill>
                              <a:srgbClr val="44546A"/>
                            </a:solidFill>
                            <a:prstDash val="solid"/>
                            <a:miter/>
                          </a:ln>
                        </wps:spPr>
                        <wps:txbx>
                          <w:txbxContent>
                            <w:p w14:paraId="4DAAAEDD" w14:textId="77777777" w:rsidR="00F62DA0" w:rsidRPr="005D6D33" w:rsidRDefault="00F62DA0" w:rsidP="00F62DA0">
                              <w:pPr>
                                <w:spacing w:after="120" w:line="216" w:lineRule="auto"/>
                                <w:rPr>
                                  <w:b/>
                                  <w:color w:val="000000"/>
                                  <w:sz w:val="20"/>
                                  <w:szCs w:val="20"/>
                                </w:rPr>
                              </w:pPr>
                              <w:r>
                                <w:rPr>
                                  <w:rFonts w:ascii="Century Gothic" w:eastAsia="Century Gothic" w:hAnsi="Century Gothic" w:cs="Century Gothic"/>
                                  <w:b/>
                                  <w:bCs/>
                                  <w:color w:val="44546A"/>
                                  <w:kern w:val="3"/>
                                  <w:sz w:val="20"/>
                                  <w:szCs w:val="20"/>
                                </w:rPr>
                                <w:t>- U</w:t>
                              </w:r>
                              <w:r w:rsidRPr="005D6D33">
                                <w:rPr>
                                  <w:rFonts w:ascii="Century Gothic" w:eastAsia="Century Gothic" w:hAnsi="Century Gothic" w:cs="Century Gothic"/>
                                  <w:b/>
                                  <w:bCs/>
                                  <w:color w:val="44546A"/>
                                  <w:kern w:val="3"/>
                                  <w:sz w:val="20"/>
                                  <w:szCs w:val="20"/>
                                </w:rPr>
                                <w:t xml:space="preserve">ređenje </w:t>
                              </w:r>
                              <w:proofErr w:type="spellStart"/>
                              <w:r w:rsidRPr="005D6D33">
                                <w:rPr>
                                  <w:rFonts w:ascii="Century Gothic" w:eastAsia="Century Gothic" w:hAnsi="Century Gothic" w:cs="Century Gothic"/>
                                  <w:b/>
                                  <w:bCs/>
                                  <w:color w:val="44546A"/>
                                  <w:kern w:val="3"/>
                                  <w:sz w:val="20"/>
                                  <w:szCs w:val="20"/>
                                </w:rPr>
                                <w:t>maog</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puta</w:t>
                              </w:r>
                              <w:proofErr w:type="spellEnd"/>
                            </w:p>
                            <w:p w14:paraId="2803285B" w14:textId="77777777" w:rsidR="00F62DA0" w:rsidRDefault="00F62DA0" w:rsidP="00F62DA0">
                              <w:pPr>
                                <w:spacing w:after="120" w:line="216" w:lineRule="auto"/>
                                <w:rPr>
                                  <w:rFonts w:ascii="Century Gothic" w:eastAsia="Century Gothic" w:hAnsi="Century Gothic" w:cs="Century Gothic"/>
                                  <w:b/>
                                  <w:bCs/>
                                  <w:color w:val="44546A"/>
                                  <w:kern w:val="3"/>
                                  <w:sz w:val="20"/>
                                  <w:szCs w:val="20"/>
                                </w:rPr>
                              </w:pPr>
                              <w:r>
                                <w:rPr>
                                  <w:rFonts w:ascii="Century Gothic" w:eastAsia="Century Gothic" w:hAnsi="Century Gothic" w:cs="Century Gothic"/>
                                  <w:b/>
                                  <w:bCs/>
                                  <w:color w:val="44546A"/>
                                  <w:kern w:val="3"/>
                                  <w:sz w:val="20"/>
                                  <w:szCs w:val="20"/>
                                </w:rPr>
                                <w:t xml:space="preserve">-Uređenje </w:t>
                              </w:r>
                              <w:proofErr w:type="spellStart"/>
                              <w:r>
                                <w:rPr>
                                  <w:rFonts w:ascii="Century Gothic" w:eastAsia="Century Gothic" w:hAnsi="Century Gothic" w:cs="Century Gothic"/>
                                  <w:b/>
                                  <w:bCs/>
                                  <w:color w:val="44546A"/>
                                  <w:kern w:val="3"/>
                                  <w:sz w:val="20"/>
                                  <w:szCs w:val="20"/>
                                </w:rPr>
                                <w:t>platoa</w:t>
                              </w:r>
                              <w:proofErr w:type="spellEnd"/>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pokraj</w:t>
                              </w:r>
                              <w:proofErr w:type="spellEnd"/>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športskog</w:t>
                              </w:r>
                              <w:proofErr w:type="spellEnd"/>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centra</w:t>
                              </w:r>
                              <w:proofErr w:type="spellEnd"/>
                              <w:r>
                                <w:rPr>
                                  <w:rFonts w:ascii="Century Gothic" w:eastAsia="Century Gothic" w:hAnsi="Century Gothic" w:cs="Century Gothic"/>
                                  <w:b/>
                                  <w:bCs/>
                                  <w:color w:val="44546A"/>
                                  <w:kern w:val="3"/>
                                  <w:sz w:val="20"/>
                                  <w:szCs w:val="20"/>
                                </w:rPr>
                                <w:t xml:space="preserve"> i TIC-a</w:t>
                              </w:r>
                            </w:p>
                          </w:txbxContent>
                        </wps:txbx>
                        <wps:bodyPr vert="horz" wrap="square" lIns="30476" tIns="30476" rIns="30476" bIns="30476" anchor="t" anchorCtr="0" compatLnSpc="0">
                          <a:noAutofit/>
                        </wps:bodyPr>
                      </wps:wsp>
                      <wps:wsp>
                        <wps:cNvPr id="122" name="Freeform: Shape 122"/>
                        <wps:cNvSpPr/>
                        <wps:spPr>
                          <a:xfrm>
                            <a:off x="3101319" y="488290"/>
                            <a:ext cx="2025703" cy="787455"/>
                          </a:xfrm>
                          <a:custGeom>
                            <a:avLst/>
                            <a:gdLst>
                              <a:gd name="f0" fmla="val 10800000"/>
                              <a:gd name="f1" fmla="val 5400000"/>
                              <a:gd name="f2" fmla="val 180"/>
                              <a:gd name="f3" fmla="val w"/>
                              <a:gd name="f4" fmla="val h"/>
                              <a:gd name="f5" fmla="val 0"/>
                              <a:gd name="f6" fmla="val 1933350"/>
                              <a:gd name="f7" fmla="val 733253"/>
                              <a:gd name="f8" fmla="val 183313"/>
                              <a:gd name="f9" fmla="val 1566724"/>
                              <a:gd name="f10" fmla="val 366627"/>
                              <a:gd name="f11" fmla="val 549940"/>
                              <a:gd name="f12" fmla="+- 0 0 -90"/>
                              <a:gd name="f13" fmla="*/ f3 1 1933350"/>
                              <a:gd name="f14" fmla="*/ f4 1 733253"/>
                              <a:gd name="f15" fmla="val f5"/>
                              <a:gd name="f16" fmla="val f6"/>
                              <a:gd name="f17" fmla="val f7"/>
                              <a:gd name="f18" fmla="*/ f12 f0 1"/>
                              <a:gd name="f19" fmla="+- f17 0 f15"/>
                              <a:gd name="f20" fmla="+- f16 0 f15"/>
                              <a:gd name="f21" fmla="*/ f18 1 f2"/>
                              <a:gd name="f22" fmla="*/ f20 1 1933350"/>
                              <a:gd name="f23" fmla="*/ f19 1 733253"/>
                              <a:gd name="f24" fmla="*/ 0 f20 1"/>
                              <a:gd name="f25" fmla="*/ 183313 f19 1"/>
                              <a:gd name="f26" fmla="*/ 1566724 f20 1"/>
                              <a:gd name="f27" fmla="*/ 0 f19 1"/>
                              <a:gd name="f28" fmla="*/ 1933350 f20 1"/>
                              <a:gd name="f29" fmla="*/ 366627 f19 1"/>
                              <a:gd name="f30" fmla="*/ 733253 f19 1"/>
                              <a:gd name="f31" fmla="*/ 549940 f19 1"/>
                              <a:gd name="f32" fmla="+- f21 0 f1"/>
                              <a:gd name="f33" fmla="*/ f24 1 1933350"/>
                              <a:gd name="f34" fmla="*/ f25 1 733253"/>
                              <a:gd name="f35" fmla="*/ f26 1 1933350"/>
                              <a:gd name="f36" fmla="*/ f27 1 733253"/>
                              <a:gd name="f37" fmla="*/ f28 1 1933350"/>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1933350"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60000"/>
                              <a:lumOff val="40000"/>
                            </a:schemeClr>
                          </a:solidFill>
                          <a:ln cap="flat">
                            <a:noFill/>
                            <a:prstDash val="solid"/>
                          </a:ln>
                        </wps:spPr>
                        <wps:txbx>
                          <w:txbxContent>
                            <w:p w14:paraId="78138A6A" w14:textId="77777777" w:rsidR="00F62DA0" w:rsidRPr="005D6D33" w:rsidRDefault="00F62DA0" w:rsidP="00F62DA0">
                              <w:pPr>
                                <w:spacing w:after="120" w:line="216" w:lineRule="auto"/>
                                <w:rPr>
                                  <w:b/>
                                  <w:color w:val="000000"/>
                                  <w:sz w:val="20"/>
                                  <w:szCs w:val="20"/>
                                </w:rPr>
                              </w:pPr>
                              <w:proofErr w:type="spellStart"/>
                              <w:r w:rsidRPr="005D6D33">
                                <w:rPr>
                                  <w:rFonts w:ascii="Century Gothic" w:eastAsia="Century Gothic" w:hAnsi="Century Gothic" w:cs="Century Gothic"/>
                                  <w:b/>
                                  <w:bCs/>
                                  <w:color w:val="44546A"/>
                                  <w:kern w:val="3"/>
                                  <w:sz w:val="20"/>
                                  <w:szCs w:val="20"/>
                                </w:rPr>
                                <w:t>Tekući</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projekti</w:t>
                              </w:r>
                              <w:proofErr w:type="spellEnd"/>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53.089,12</w:t>
                              </w:r>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EUR</w:t>
                              </w:r>
                            </w:p>
                          </w:txbxContent>
                        </wps:txbx>
                        <wps:bodyPr vert="horz" wrap="square" lIns="30476" tIns="213795" rIns="437311" bIns="299712" anchor="ctr" anchorCtr="0" compatLnSpc="0">
                          <a:noAutofit/>
                        </wps:bodyPr>
                      </wps:wsp>
                      <wps:wsp>
                        <wps:cNvPr id="123" name="Freeform: Shape 123"/>
                        <wps:cNvSpPr/>
                        <wps:spPr>
                          <a:xfrm>
                            <a:off x="3101225" y="971381"/>
                            <a:ext cx="1550703" cy="481835"/>
                          </a:xfrm>
                          <a:custGeom>
                            <a:avLst/>
                            <a:gdLst>
                              <a:gd name="f0" fmla="val 10800000"/>
                              <a:gd name="f1" fmla="val 5400000"/>
                              <a:gd name="f2" fmla="val 180"/>
                              <a:gd name="f3" fmla="val w"/>
                              <a:gd name="f4" fmla="val h"/>
                              <a:gd name="f5" fmla="val 0"/>
                              <a:gd name="f6" fmla="val 1550707"/>
                              <a:gd name="f7" fmla="val 660736"/>
                              <a:gd name="f8" fmla="+- 0 0 -90"/>
                              <a:gd name="f9" fmla="*/ f3 1 1550707"/>
                              <a:gd name="f10" fmla="*/ f4 1 660736"/>
                              <a:gd name="f11" fmla="val f5"/>
                              <a:gd name="f12" fmla="val f6"/>
                              <a:gd name="f13" fmla="val f7"/>
                              <a:gd name="f14" fmla="*/ f8 f0 1"/>
                              <a:gd name="f15" fmla="+- f13 0 f11"/>
                              <a:gd name="f16" fmla="+- f12 0 f11"/>
                              <a:gd name="f17" fmla="*/ f14 1 f2"/>
                              <a:gd name="f18" fmla="*/ f16 1 1550707"/>
                              <a:gd name="f19" fmla="*/ f15 1 660736"/>
                              <a:gd name="f20" fmla="*/ 0 f16 1"/>
                              <a:gd name="f21" fmla="*/ 0 f15 1"/>
                              <a:gd name="f22" fmla="*/ 1550707 f16 1"/>
                              <a:gd name="f23" fmla="*/ 660736 f15 1"/>
                              <a:gd name="f24" fmla="+- f17 0 f1"/>
                              <a:gd name="f25" fmla="*/ f20 1 1550707"/>
                              <a:gd name="f26" fmla="*/ f21 1 660736"/>
                              <a:gd name="f27" fmla="*/ f22 1 1550707"/>
                              <a:gd name="f28" fmla="*/ f23 1 66073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6">
                                <a:moveTo>
                                  <a:pt x="f5" y="f5"/>
                                </a:moveTo>
                                <a:lnTo>
                                  <a:pt x="f6" y="f5"/>
                                </a:lnTo>
                                <a:lnTo>
                                  <a:pt x="f6" y="f7"/>
                                </a:lnTo>
                                <a:lnTo>
                                  <a:pt x="f5" y="f7"/>
                                </a:lnTo>
                                <a:lnTo>
                                  <a:pt x="f5" y="f5"/>
                                </a:lnTo>
                                <a:close/>
                              </a:path>
                            </a:pathLst>
                          </a:custGeom>
                          <a:solidFill>
                            <a:schemeClr val="bg1">
                              <a:lumMod val="75000"/>
                            </a:schemeClr>
                          </a:solidFill>
                          <a:ln w="6345" cap="flat">
                            <a:solidFill>
                              <a:srgbClr val="44546A"/>
                            </a:solidFill>
                            <a:prstDash val="solid"/>
                            <a:miter/>
                          </a:ln>
                        </wps:spPr>
                        <wps:txbx>
                          <w:txbxContent>
                            <w:p w14:paraId="681B0F7C" w14:textId="77777777" w:rsidR="00F62DA0" w:rsidRPr="005D6D33" w:rsidRDefault="00F62DA0" w:rsidP="00F62DA0">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-Uređenje </w:t>
                              </w:r>
                              <w:proofErr w:type="spellStart"/>
                              <w:r w:rsidRPr="005D6D33">
                                <w:rPr>
                                  <w:rFonts w:ascii="Century Gothic" w:eastAsia="Century Gothic" w:hAnsi="Century Gothic" w:cs="Century Gothic"/>
                                  <w:b/>
                                  <w:bCs/>
                                  <w:color w:val="44546A"/>
                                  <w:kern w:val="3"/>
                                  <w:sz w:val="20"/>
                                  <w:szCs w:val="20"/>
                                </w:rPr>
                                <w:t>planinarske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staze</w:t>
                              </w:r>
                              <w:proofErr w:type="spellEnd"/>
                              <w:r w:rsidRPr="005D6D33">
                                <w:rPr>
                                  <w:rFonts w:ascii="Century Gothic" w:eastAsia="Century Gothic" w:hAnsi="Century Gothic" w:cs="Century Gothic"/>
                                  <w:b/>
                                  <w:bCs/>
                                  <w:color w:val="44546A"/>
                                  <w:kern w:val="3"/>
                                  <w:sz w:val="20"/>
                                  <w:szCs w:val="20"/>
                                </w:rPr>
                                <w:t xml:space="preserve"> na </w:t>
                              </w:r>
                              <w:proofErr w:type="spellStart"/>
                              <w:r w:rsidRPr="005D6D33">
                                <w:rPr>
                                  <w:rFonts w:ascii="Century Gothic" w:eastAsia="Century Gothic" w:hAnsi="Century Gothic" w:cs="Century Gothic"/>
                                  <w:b/>
                                  <w:bCs/>
                                  <w:color w:val="44546A"/>
                                  <w:kern w:val="3"/>
                                  <w:sz w:val="20"/>
                                  <w:szCs w:val="20"/>
                                </w:rPr>
                                <w:t>mosoru</w:t>
                              </w:r>
                              <w:proofErr w:type="spellEnd"/>
                            </w:p>
                          </w:txbxContent>
                        </wps:txbx>
                        <wps:bodyPr vert="horz" wrap="square" lIns="30476" tIns="30476" rIns="30476" bIns="30476" anchor="t" anchorCtr="0"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8FD22" id="Diagram 124" o:spid="_x0000_s1063" style="width:468.95pt;height:153.4pt;mso-position-horizontal-relative:char;mso-position-vertical-relative:line" coordorigin="-168,-241" coordsize="51438,1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">
                <v:shape id="Freeform: Shape 118" o:spid="_x0000_s1064" style="position:absolute;left:-168;top:-241;width:22218;height:7751;visibility:visible;mso-wrap-style:square;v-text-anchor:middle" coordsize="5034765,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" adj="-11796480,,5400" path="m,183313r4668139,l4668139,r366626,366627l4668139,733253r,-183313l,549940,,183313xe" fillcolor="#dbe5f1 [660]" stroked="f">
                  <v:stroke joinstyle="miter"/>
                  <v:formulas/>
                  <v:path arrowok="t" o:connecttype="custom" o:connectlocs="1110979,0;2221957,387569;1110979,775137;0,387569;0,193784;2060157,193784;2060157,0;2221957,387569;2060157,775137;2060157,581353;0,581353;0,193784" o:connectangles="270,0,90,180,0,0,0,0,0,0,0,0" textboxrect="0,0,5034765,733253"/>
                  <v:textbox inset=".84656mm,5.93875mm,12.1475mm,8.32533mm">
                    <w:txbxContent>
                      <w:p w14:paraId="182E5BF7" w14:textId="77777777" w:rsidR="00F62DA0" w:rsidRDefault="00F62DA0" w:rsidP="00F62DA0">
                        <w:pPr>
                          <w:spacing w:after="120" w:line="216" w:lineRule="auto"/>
                          <w:rPr>
                            <w:rFonts w:ascii="Century Gothic" w:eastAsia="Century Gothic" w:hAnsi="Century Gothic" w:cs="Century Gothic"/>
                            <w:b/>
                            <w:bCs/>
                            <w:color w:val="44546A"/>
                            <w:kern w:val="3"/>
                            <w:sz w:val="20"/>
                            <w:szCs w:val="20"/>
                          </w:rPr>
                        </w:pPr>
                      </w:p>
                      <w:p w14:paraId="458AD724" w14:textId="77777777" w:rsidR="00F62DA0" w:rsidRPr="005D6D33" w:rsidRDefault="00F62DA0" w:rsidP="00F62DA0">
                        <w:pPr>
                          <w:spacing w:after="120" w:line="216" w:lineRule="auto"/>
                          <w:rPr>
                            <w:b/>
                            <w:color w:val="000000"/>
                            <w:sz w:val="20"/>
                            <w:szCs w:val="20"/>
                          </w:rPr>
                        </w:pPr>
                        <w:proofErr w:type="spellStart"/>
                        <w:r w:rsidRPr="005D6D33">
                          <w:rPr>
                            <w:rFonts w:ascii="Century Gothic" w:eastAsia="Century Gothic" w:hAnsi="Century Gothic" w:cs="Century Gothic"/>
                            <w:b/>
                            <w:bCs/>
                            <w:color w:val="44546A"/>
                            <w:kern w:val="3"/>
                            <w:sz w:val="20"/>
                            <w:szCs w:val="20"/>
                          </w:rPr>
                          <w:t>Aktivnosti</w:t>
                        </w:r>
                        <w:proofErr w:type="spellEnd"/>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13.935,89</w:t>
                        </w:r>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EUR</w:t>
                        </w:r>
                      </w:p>
                    </w:txbxContent>
                  </v:textbox>
                </v:shape>
                <v:shape id="Freeform: Shape 119" o:spid="_x0000_s1065" style="position:absolute;left:-99;top:5391;width:15506;height:5523;visibility:visible;mso-wrap-style:square;v-text-anchor:top" coordsize="1550707,660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" adj="-11796480,,5400" path="m,l1550707,r,660732l,660732,,xe" fillcolor="#f2f2f2 [3052]" strokecolor="#44546a" strokeweight=".17625mm">
                  <v:stroke joinstyle="miter"/>
                  <v:formulas/>
                  <v:path arrowok="t" o:connecttype="custom" o:connectlocs="775352,0;1550703,276153;775352,552306;0,276153;0,0;1550703,0;1550703,552306;0,552306;0,0" o:connectangles="270,0,90,180,0,0,0,0,0" textboxrect="0,0,1550707,660732"/>
                  <v:textbox inset=".84656mm,.84656mm,.84656mm,.84656mm">
                    <w:txbxContent>
                      <w:p w14:paraId="28D3C8C7" w14:textId="77777777" w:rsidR="00F62DA0" w:rsidRPr="005D6D33" w:rsidRDefault="00F62DA0" w:rsidP="00F62DA0">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Turistička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zajednica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općine</w:t>
                        </w:r>
                        <w:proofErr w:type="spellEnd"/>
                      </w:p>
                      <w:p w14:paraId="5FCA5089" w14:textId="77777777" w:rsidR="00F62DA0" w:rsidRPr="005D6D33" w:rsidRDefault="00F62DA0" w:rsidP="00F62DA0">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w:t>
                        </w:r>
                        <w:proofErr w:type="spellStart"/>
                        <w:r w:rsidRPr="005D6D33">
                          <w:rPr>
                            <w:rFonts w:ascii="Century Gothic" w:eastAsia="Century Gothic" w:hAnsi="Century Gothic" w:cs="Century Gothic"/>
                            <w:b/>
                            <w:bCs/>
                            <w:color w:val="44546A"/>
                            <w:kern w:val="3"/>
                            <w:sz w:val="20"/>
                            <w:szCs w:val="20"/>
                          </w:rPr>
                          <w:t>Održavanje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sustava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javnih</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bicikli</w:t>
                        </w:r>
                        <w:proofErr w:type="spellEnd"/>
                      </w:p>
                    </w:txbxContent>
                  </v:textbox>
                </v:shape>
                <v:shape id="Freeform: Shape 120" o:spid="_x0000_s1066" style="position:absolute;left:15504;top:1808;width:22785;height:8132;visibility:visible;mso-wrap-style:square;v-text-anchor:middle" coordsize="3484057,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" adj="-11796480,,5400" path="m,183313r3117431,l3117431,r366626,366627l3117431,733253r,-183313l,549940,,183313xe" fillcolor="#b8cce4 [1300]" stroked="f">
                  <v:stroke joinstyle="miter"/>
                  <v:formulas/>
                  <v:path arrowok="t" o:connecttype="custom" o:connectlocs="1139233,0;2278466,406582;1139233,813164;0,406582;0,203291;2038704,203291;2038704,0;2278466,406583;2038704,813164;2038704,609873;0,609873;0,203291" o:connectangles="270,0,90,180,0,0,0,0,0,0,0,0" textboxrect="0,0,3484057,733253"/>
                  <v:textbox inset=".84656mm,5.93875mm,12.1475mm,8.32533mm">
                    <w:txbxContent>
                      <w:p w14:paraId="2DF7DAD2" w14:textId="77777777" w:rsidR="00F62DA0" w:rsidRDefault="00F62DA0" w:rsidP="00F62DA0">
                        <w:pPr>
                          <w:spacing w:after="120" w:line="216" w:lineRule="auto"/>
                          <w:rPr>
                            <w:rFonts w:ascii="Century Gothic" w:eastAsia="Century Gothic" w:hAnsi="Century Gothic" w:cs="Century Gothic"/>
                            <w:b/>
                            <w:bCs/>
                            <w:color w:val="44546A"/>
                            <w:kern w:val="3"/>
                            <w:sz w:val="20"/>
                            <w:szCs w:val="20"/>
                          </w:rPr>
                        </w:pPr>
                      </w:p>
                      <w:p w14:paraId="1892669C" w14:textId="77777777" w:rsidR="00F62DA0" w:rsidRPr="005D6D33" w:rsidRDefault="00F62DA0" w:rsidP="00F62DA0">
                        <w:pPr>
                          <w:spacing w:after="120" w:line="216" w:lineRule="auto"/>
                          <w:rPr>
                            <w:b/>
                            <w:color w:val="000000"/>
                            <w:sz w:val="20"/>
                            <w:szCs w:val="20"/>
                          </w:rPr>
                        </w:pPr>
                        <w:proofErr w:type="spellStart"/>
                        <w:r w:rsidRPr="005D6D33">
                          <w:rPr>
                            <w:rFonts w:ascii="Century Gothic" w:eastAsia="Century Gothic" w:hAnsi="Century Gothic" w:cs="Century Gothic"/>
                            <w:b/>
                            <w:bCs/>
                            <w:color w:val="44546A"/>
                            <w:kern w:val="3"/>
                            <w:sz w:val="20"/>
                            <w:szCs w:val="20"/>
                          </w:rPr>
                          <w:t>Kapitalni</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projekti</w:t>
                        </w:r>
                        <w:proofErr w:type="spellEnd"/>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129.272,01</w:t>
                        </w:r>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EUR</w:t>
                        </w:r>
                      </w:p>
                    </w:txbxContent>
                  </v:textbox>
                </v:shape>
                <v:shape id="Freeform: Shape 121" o:spid="_x0000_s1067" style="position:absolute;left:15506;top:7330;width:15507;height:5272;visibility:visible;mso-wrap-style:square;v-text-anchor:top" coordsize="1550707,660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" adj="-11796480,,5400" path="m,l1550707,r,660732l,660732,,xe" fillcolor="#d8d8d8 [2732]" strokecolor="#44546a" strokeweight=".17625mm">
                  <v:stroke joinstyle="miter"/>
                  <v:formulas/>
                  <v:path arrowok="t" o:connecttype="custom" o:connectlocs="775352,0;1550703,263594;775352,527187;0,263594;0,0;1550703,0;1550703,527187;0,527187;0,0" o:connectangles="270,0,90,180,0,0,0,0,0" textboxrect="0,0,1550707,660732"/>
                  <v:textbox inset=".84656mm,.84656mm,.84656mm,.84656mm">
                    <w:txbxContent>
                      <w:p w14:paraId="4DAAAEDD" w14:textId="77777777" w:rsidR="00F62DA0" w:rsidRPr="005D6D33" w:rsidRDefault="00F62DA0" w:rsidP="00F62DA0">
                        <w:pPr>
                          <w:spacing w:after="120" w:line="216" w:lineRule="auto"/>
                          <w:rPr>
                            <w:b/>
                            <w:color w:val="000000"/>
                            <w:sz w:val="20"/>
                            <w:szCs w:val="20"/>
                          </w:rPr>
                        </w:pPr>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U</w:t>
                        </w:r>
                        <w:r w:rsidRPr="005D6D33">
                          <w:rPr>
                            <w:rFonts w:ascii="Century Gothic" w:eastAsia="Century Gothic" w:hAnsi="Century Gothic" w:cs="Century Gothic"/>
                            <w:b/>
                            <w:bCs/>
                            <w:color w:val="44546A"/>
                            <w:kern w:val="3"/>
                            <w:sz w:val="20"/>
                            <w:szCs w:val="20"/>
                          </w:rPr>
                          <w:t>ređenje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maog</w:t>
                        </w:r>
                        <w:proofErr w:type="spellEnd"/>
                        <w:r w:rsidRPr="005D6D33">
                          <w:rPr>
                            <w:rFonts w:ascii="Century Gothic" w:eastAsia="Century Gothic" w:hAnsi="Century Gothic" w:cs="Century Gothic"/>
                            <w:b/>
                            <w:bCs/>
                            <w:color w:val="44546A"/>
                            <w:kern w:val="3"/>
                            <w:sz w:val="20"/>
                            <w:szCs w:val="20"/>
                          </w:rPr>
                          <w:t xml:space="preserve"> puta</w:t>
                        </w:r>
                      </w:p>
                      <w:p w14:paraId="2803285B" w14:textId="77777777" w:rsidR="00F62DA0" w:rsidRDefault="00F62DA0" w:rsidP="00F62DA0">
                        <w:pPr>
                          <w:spacing w:after="120" w:line="216" w:lineRule="auto"/>
                          <w:rPr>
                            <w:rFonts w:ascii="Century Gothic" w:eastAsia="Century Gothic" w:hAnsi="Century Gothic" w:cs="Century Gothic"/>
                            <w:b/>
                            <w:bCs/>
                            <w:color w:val="44546A"/>
                            <w:kern w:val="3"/>
                            <w:sz w:val="20"/>
                            <w:szCs w:val="20"/>
                          </w:rPr>
                        </w:pPr>
                        <w:r>
                          <w:rPr>
                            <w:rFonts w:ascii="Century Gothic" w:eastAsia="Century Gothic" w:hAnsi="Century Gothic" w:cs="Century Gothic"/>
                            <w:b/>
                            <w:bCs/>
                            <w:color w:val="44546A"/>
                            <w:kern w:val="3"/>
                            <w:sz w:val="20"/>
                            <w:szCs w:val="20"/>
                          </w:rPr>
                          <w:t>-</w:t>
                        </w:r>
                        <w:proofErr w:type="spellStart"/>
                        <w:r>
                          <w:rPr>
                            <w:rFonts w:ascii="Century Gothic" w:eastAsia="Century Gothic" w:hAnsi="Century Gothic" w:cs="Century Gothic"/>
                            <w:b/>
                            <w:bCs/>
                            <w:color w:val="44546A"/>
                            <w:kern w:val="3"/>
                            <w:sz w:val="20"/>
                            <w:szCs w:val="20"/>
                          </w:rPr>
                          <w:t>Uređenje</w:t>
                        </w:r>
                        <w:proofErr w:type="spellEnd"/>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platoa</w:t>
                        </w:r>
                        <w:proofErr w:type="spellEnd"/>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pokraj</w:t>
                        </w:r>
                        <w:proofErr w:type="spellEnd"/>
                        <w:r>
                          <w:rPr>
                            <w:rFonts w:ascii="Century Gothic" w:eastAsia="Century Gothic" w:hAnsi="Century Gothic" w:cs="Century Gothic"/>
                            <w:b/>
                            <w:bCs/>
                            <w:color w:val="44546A"/>
                            <w:kern w:val="3"/>
                            <w:sz w:val="20"/>
                            <w:szCs w:val="20"/>
                          </w:rPr>
                          <w:t xml:space="preserve"> </w:t>
                        </w:r>
                        <w:proofErr w:type="spellStart"/>
                        <w:r>
                          <w:rPr>
                            <w:rFonts w:ascii="Century Gothic" w:eastAsia="Century Gothic" w:hAnsi="Century Gothic" w:cs="Century Gothic"/>
                            <w:b/>
                            <w:bCs/>
                            <w:color w:val="44546A"/>
                            <w:kern w:val="3"/>
                            <w:sz w:val="20"/>
                            <w:szCs w:val="20"/>
                          </w:rPr>
                          <w:t>športskog</w:t>
                        </w:r>
                        <w:proofErr w:type="spellEnd"/>
                        <w:r>
                          <w:rPr>
                            <w:rFonts w:ascii="Century Gothic" w:eastAsia="Century Gothic" w:hAnsi="Century Gothic" w:cs="Century Gothic"/>
                            <w:b/>
                            <w:bCs/>
                            <w:color w:val="44546A"/>
                            <w:kern w:val="3"/>
                            <w:sz w:val="20"/>
                            <w:szCs w:val="20"/>
                          </w:rPr>
                          <w:t xml:space="preserve"> centra </w:t>
                        </w:r>
                        <w:proofErr w:type="spellStart"/>
                        <w:r>
                          <w:rPr>
                            <w:rFonts w:ascii="Century Gothic" w:eastAsia="Century Gothic" w:hAnsi="Century Gothic" w:cs="Century Gothic"/>
                            <w:b/>
                            <w:bCs/>
                            <w:color w:val="44546A"/>
                            <w:kern w:val="3"/>
                            <w:sz w:val="20"/>
                            <w:szCs w:val="20"/>
                          </w:rPr>
                          <w:t>i</w:t>
                        </w:r>
                        <w:proofErr w:type="spellEnd"/>
                        <w:r>
                          <w:rPr>
                            <w:rFonts w:ascii="Century Gothic" w:eastAsia="Century Gothic" w:hAnsi="Century Gothic" w:cs="Century Gothic"/>
                            <w:b/>
                            <w:bCs/>
                            <w:color w:val="44546A"/>
                            <w:kern w:val="3"/>
                            <w:sz w:val="20"/>
                            <w:szCs w:val="20"/>
                          </w:rPr>
                          <w:t xml:space="preserve"> TIC-a</w:t>
                        </w:r>
                      </w:p>
                    </w:txbxContent>
                  </v:textbox>
                </v:shape>
                <v:shape id="Freeform: Shape 122" o:spid="_x0000_s1068" style="position:absolute;left:31013;top:4882;width:20257;height:7875;visibility:visible;mso-wrap-style:square;v-text-anchor:middle" coordsize="1933350,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" adj="-11796480,,5400" path="m,183313r1566724,l1566724,r366626,366627l1566724,733253r,-183313l,549940,,183313xe" fillcolor="#95b3d7 [1940]" stroked="f">
                  <v:stroke joinstyle="miter"/>
                  <v:formulas/>
                  <v:path arrowok="t" o:connecttype="custom" o:connectlocs="1012852,0;2025703,393728;1012852,787455;0,393728;0,196863;1641564,196863;1641564,0;2025703,393728;1641564,787455;1641564,590592;0,590592;0,196863" o:connectangles="270,0,90,180,0,0,0,0,0,0,0,0" textboxrect="0,0,1933350,733253"/>
                  <v:textbox inset=".84656mm,5.93875mm,12.1475mm,8.32533mm">
                    <w:txbxContent>
                      <w:p w14:paraId="78138A6A" w14:textId="77777777" w:rsidR="00F62DA0" w:rsidRPr="005D6D33" w:rsidRDefault="00F62DA0" w:rsidP="00F62DA0">
                        <w:pPr>
                          <w:spacing w:after="120" w:line="216" w:lineRule="auto"/>
                          <w:rPr>
                            <w:b/>
                            <w:color w:val="000000"/>
                            <w:sz w:val="20"/>
                            <w:szCs w:val="20"/>
                          </w:rPr>
                        </w:pPr>
                        <w:proofErr w:type="spellStart"/>
                        <w:r w:rsidRPr="005D6D33">
                          <w:rPr>
                            <w:rFonts w:ascii="Century Gothic" w:eastAsia="Century Gothic" w:hAnsi="Century Gothic" w:cs="Century Gothic"/>
                            <w:b/>
                            <w:bCs/>
                            <w:color w:val="44546A"/>
                            <w:kern w:val="3"/>
                            <w:sz w:val="20"/>
                            <w:szCs w:val="20"/>
                          </w:rPr>
                          <w:t>Tekući</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projekti</w:t>
                        </w:r>
                        <w:proofErr w:type="spellEnd"/>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53.089,12</w:t>
                        </w:r>
                        <w:r w:rsidRPr="005D6D33">
                          <w:rPr>
                            <w:rFonts w:ascii="Century Gothic" w:eastAsia="Century Gothic" w:hAnsi="Century Gothic" w:cs="Century Gothic"/>
                            <w:b/>
                            <w:bCs/>
                            <w:color w:val="44546A"/>
                            <w:kern w:val="3"/>
                            <w:sz w:val="20"/>
                            <w:szCs w:val="20"/>
                          </w:rPr>
                          <w:t xml:space="preserve"> </w:t>
                        </w:r>
                        <w:r>
                          <w:rPr>
                            <w:rFonts w:ascii="Century Gothic" w:eastAsia="Century Gothic" w:hAnsi="Century Gothic" w:cs="Century Gothic"/>
                            <w:b/>
                            <w:bCs/>
                            <w:color w:val="44546A"/>
                            <w:kern w:val="3"/>
                            <w:sz w:val="20"/>
                            <w:szCs w:val="20"/>
                          </w:rPr>
                          <w:t>EUR</w:t>
                        </w:r>
                      </w:p>
                    </w:txbxContent>
                  </v:textbox>
                </v:shape>
                <v:shape id="Freeform: Shape 123" o:spid="_x0000_s1069" style="position:absolute;left:31012;top:9713;width:15507;height:4819;visibility:visible;mso-wrap-style:square;v-text-anchor:top" coordsize="1550707,660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" adj="-11796480,,5400" path="m,l1550707,r,660736l,660736,,xe" fillcolor="#bfbfbf [2412]" strokecolor="#44546a" strokeweight=".17625mm">
                  <v:stroke joinstyle="miter"/>
                  <v:formulas/>
                  <v:path arrowok="t" o:connecttype="custom" o:connectlocs="775352,0;1550703,240918;775352,481835;0,240918;0,0;1550703,0;1550703,481835;0,481835;0,0" o:connectangles="270,0,90,180,0,0,0,0,0" textboxrect="0,0,1550707,660736"/>
                  <v:textbox inset=".84656mm,.84656mm,.84656mm,.84656mm">
                    <w:txbxContent>
                      <w:p w14:paraId="681B0F7C" w14:textId="77777777" w:rsidR="00F62DA0" w:rsidRPr="005D6D33" w:rsidRDefault="00F62DA0" w:rsidP="00F62DA0">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w:t>
                        </w:r>
                        <w:proofErr w:type="spellStart"/>
                        <w:r w:rsidRPr="005D6D33">
                          <w:rPr>
                            <w:rFonts w:ascii="Century Gothic" w:eastAsia="Century Gothic" w:hAnsi="Century Gothic" w:cs="Century Gothic"/>
                            <w:b/>
                            <w:bCs/>
                            <w:color w:val="44546A"/>
                            <w:kern w:val="3"/>
                            <w:sz w:val="20"/>
                            <w:szCs w:val="20"/>
                          </w:rPr>
                          <w:t>Uređenje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planinarske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staze</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na</w:t>
                        </w:r>
                        <w:proofErr w:type="spellEnd"/>
                        <w:r w:rsidRPr="005D6D33">
                          <w:rPr>
                            <w:rFonts w:ascii="Century Gothic" w:eastAsia="Century Gothic" w:hAnsi="Century Gothic" w:cs="Century Gothic"/>
                            <w:b/>
                            <w:bCs/>
                            <w:color w:val="44546A"/>
                            <w:kern w:val="3"/>
                            <w:sz w:val="20"/>
                            <w:szCs w:val="20"/>
                          </w:rPr>
                          <w:t xml:space="preserve"> </w:t>
                        </w:r>
                        <w:proofErr w:type="spellStart"/>
                        <w:r w:rsidRPr="005D6D33">
                          <w:rPr>
                            <w:rFonts w:ascii="Century Gothic" w:eastAsia="Century Gothic" w:hAnsi="Century Gothic" w:cs="Century Gothic"/>
                            <w:b/>
                            <w:bCs/>
                            <w:color w:val="44546A"/>
                            <w:kern w:val="3"/>
                            <w:sz w:val="20"/>
                            <w:szCs w:val="20"/>
                          </w:rPr>
                          <w:t>mosoru</w:t>
                        </w:r>
                        <w:proofErr w:type="spellEnd"/>
                      </w:p>
                    </w:txbxContent>
                  </v:textbox>
                </v:shape>
                <w10:anchorlock/>
              </v:group>
            </w:pict>
          </mc:Fallback>
        </mc:AlternateContent>
      </w:r>
    </w:p>
    <w:p w14:paraId="41463CAF" w14:textId="77777777" w:rsidR="00F62DA0" w:rsidRPr="00F62DA0" w:rsidRDefault="00F62DA0" w:rsidP="00F62DA0">
      <w:pPr>
        <w:widowControl w:val="0"/>
        <w:autoSpaceDE w:val="0"/>
        <w:spacing w:line="276" w:lineRule="auto"/>
        <w:jc w:val="center"/>
        <w:rPr>
          <w:rFonts w:asciiTheme="majorHAnsi" w:hAnsiTheme="majorHAnsi"/>
          <w:lang w:val="hr-HR"/>
        </w:rPr>
      </w:pPr>
      <w:r w:rsidRPr="00F62DA0">
        <w:rPr>
          <w:rFonts w:asciiTheme="majorHAnsi" w:hAnsiTheme="majorHAnsi" w:cs="Arial"/>
          <w:bCs/>
          <w:lang w:val="hr-HR"/>
        </w:rPr>
        <w:t>Slika 7. Program poticanja turizma</w:t>
      </w:r>
      <w:r w:rsidRPr="00F62DA0">
        <w:rPr>
          <w:rStyle w:val="Referencafusnote"/>
          <w:rFonts w:asciiTheme="majorHAnsi" w:hAnsiTheme="majorHAnsi" w:cs="Arial"/>
          <w:bCs/>
          <w:lang w:val="hr-HR"/>
        </w:rPr>
        <w:footnoteReference w:id="6"/>
      </w:r>
    </w:p>
    <w:p w14:paraId="3E92D260"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19D8DA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34514020"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29" w:name="_Toc121398817"/>
      <w:r w:rsidRPr="00F62DA0">
        <w:rPr>
          <w:rFonts w:asciiTheme="majorHAnsi" w:hAnsiTheme="majorHAnsi" w:cstheme="majorHAnsi"/>
        </w:rPr>
        <w:t>Program 2012 Zaštita okoliša</w:t>
      </w:r>
      <w:bookmarkEnd w:id="29"/>
    </w:p>
    <w:p w14:paraId="2C15E564"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5F0DF808" w14:textId="77777777" w:rsidR="00F62DA0" w:rsidRPr="00F62DA0" w:rsidRDefault="00F62DA0" w:rsidP="00F62DA0">
      <w:pPr>
        <w:widowControl w:val="0"/>
        <w:tabs>
          <w:tab w:val="left" w:pos="1230"/>
        </w:tabs>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Arial"/>
          <w:lang w:val="hr-HR" w:eastAsia="hr-HR"/>
        </w:rPr>
        <w:t xml:space="preserve">Cilj programa zaštite okoliša je razvijanje infrastrukture i javnih usluga u području gospodarenja komunalnim otpadom, </w:t>
      </w:r>
      <w:r w:rsidRPr="00F62DA0">
        <w:rPr>
          <w:rFonts w:asciiTheme="majorHAnsi" w:hAnsiTheme="majorHAnsi" w:cs="Courier New"/>
          <w:lang w:val="hr-HR" w:eastAsia="hr-HR"/>
        </w:rPr>
        <w:t>u c</w:t>
      </w:r>
      <w:r w:rsidRPr="00F62DA0">
        <w:rPr>
          <w:rFonts w:asciiTheme="majorHAnsi" w:hAnsiTheme="majorHAnsi" w:cs="Arial"/>
          <w:lang w:val="hr-HR" w:eastAsia="hr-HR"/>
        </w:rPr>
        <w:t>ilj</w:t>
      </w:r>
      <w:r w:rsidRPr="00F62DA0">
        <w:rPr>
          <w:rFonts w:asciiTheme="majorHAnsi" w:hAnsiTheme="majorHAnsi" w:cs="Courier New"/>
          <w:lang w:val="hr-HR" w:eastAsia="hr-HR"/>
        </w:rPr>
        <w:t xml:space="preserve">u </w:t>
      </w:r>
      <w:r w:rsidRPr="00F62DA0">
        <w:rPr>
          <w:rFonts w:asciiTheme="majorHAnsi" w:hAnsiTheme="majorHAnsi" w:cs="Arial"/>
          <w:lang w:val="hr-HR" w:eastAsia="hr-HR"/>
        </w:rPr>
        <w:t>uravnoteženog i održivog razvoja Hrvatske. Za financiranje programa u 2023.</w:t>
      </w:r>
      <w:r w:rsidRPr="00F62DA0">
        <w:rPr>
          <w:rFonts w:asciiTheme="majorHAnsi" w:hAnsiTheme="majorHAnsi" w:cs="Arial"/>
          <w:bCs/>
          <w:lang w:val="hr-HR" w:eastAsia="hr-HR"/>
        </w:rPr>
        <w:t xml:space="preserve"> </w:t>
      </w:r>
      <w:r w:rsidRPr="00F62DA0">
        <w:rPr>
          <w:rFonts w:asciiTheme="majorHAnsi" w:hAnsiTheme="majorHAnsi" w:cs="Arial"/>
          <w:lang w:val="hr-HR" w:eastAsia="hr-HR"/>
        </w:rPr>
        <w:t xml:space="preserve">godini planirano je 127.413,72 EUR, </w:t>
      </w:r>
      <w:r w:rsidRPr="00F62DA0">
        <w:rPr>
          <w:rFonts w:asciiTheme="majorHAnsi" w:hAnsiTheme="majorHAnsi" w:cs="Courier New"/>
          <w:lang w:val="hr-HR" w:eastAsia="hr-HR"/>
        </w:rPr>
        <w:t>či</w:t>
      </w:r>
      <w:r w:rsidRPr="00F62DA0">
        <w:rPr>
          <w:rFonts w:asciiTheme="majorHAnsi" w:hAnsiTheme="majorHAnsi" w:cs="Arial"/>
          <w:lang w:val="hr-HR" w:eastAsia="hr-HR"/>
        </w:rPr>
        <w:t>m se planira provesti aktivnosti odvoza krupno</w:t>
      </w:r>
      <w:r w:rsidRPr="00F62DA0">
        <w:rPr>
          <w:rFonts w:asciiTheme="majorHAnsi" w:hAnsiTheme="majorHAnsi" w:cs="Courier New"/>
          <w:lang w:val="hr-HR" w:eastAsia="hr-HR"/>
        </w:rPr>
        <w:t xml:space="preserve">g </w:t>
      </w:r>
      <w:r w:rsidRPr="00F62DA0">
        <w:rPr>
          <w:rFonts w:asciiTheme="majorHAnsi" w:hAnsiTheme="majorHAnsi" w:cs="Arial"/>
          <w:lang w:val="hr-HR" w:eastAsia="hr-HR"/>
        </w:rPr>
        <w:t xml:space="preserve">otpada, naknade </w:t>
      </w:r>
      <w:r w:rsidRPr="00F62DA0">
        <w:rPr>
          <w:rFonts w:asciiTheme="majorHAnsi" w:hAnsiTheme="majorHAnsi" w:cs="Courier New"/>
          <w:lang w:val="hr-HR" w:eastAsia="hr-HR"/>
        </w:rPr>
        <w:t xml:space="preserve">za </w:t>
      </w:r>
      <w:r w:rsidRPr="00F62DA0">
        <w:rPr>
          <w:rFonts w:asciiTheme="majorHAnsi" w:hAnsiTheme="majorHAnsi" w:cs="Arial"/>
          <w:lang w:val="hr-HR" w:eastAsia="hr-HR"/>
        </w:rPr>
        <w:t xml:space="preserve">odlagališta, sakupljanje otpada te troškovi upravljanja </w:t>
      </w:r>
      <w:proofErr w:type="spellStart"/>
      <w:r w:rsidRPr="00F62DA0">
        <w:rPr>
          <w:rFonts w:asciiTheme="majorHAnsi" w:hAnsiTheme="majorHAnsi" w:cs="Arial"/>
          <w:lang w:val="hr-HR" w:eastAsia="hr-HR"/>
        </w:rPr>
        <w:t>reciklažnim</w:t>
      </w:r>
      <w:proofErr w:type="spellEnd"/>
      <w:r w:rsidRPr="00F62DA0">
        <w:rPr>
          <w:rFonts w:asciiTheme="majorHAnsi" w:hAnsiTheme="majorHAnsi" w:cs="Arial"/>
          <w:lang w:val="hr-HR" w:eastAsia="hr-HR"/>
        </w:rPr>
        <w:t xml:space="preserve"> dvorištem.</w:t>
      </w:r>
    </w:p>
    <w:p w14:paraId="35F1286B"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7FA85EB8"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30" w:name="_Toc121398818"/>
      <w:r w:rsidRPr="00F62DA0">
        <w:rPr>
          <w:rFonts w:asciiTheme="majorHAnsi" w:hAnsiTheme="majorHAnsi" w:cstheme="majorHAnsi"/>
        </w:rPr>
        <w:t>Program 2013 Razvoj i sigurnost prometa</w:t>
      </w:r>
      <w:bookmarkEnd w:id="30"/>
    </w:p>
    <w:p w14:paraId="7946AE7A"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27A0856B" w14:textId="77777777" w:rsidR="00F62DA0" w:rsidRPr="00F62DA0" w:rsidRDefault="00F62DA0" w:rsidP="00F62DA0">
      <w:pPr>
        <w:widowControl w:val="0"/>
        <w:autoSpaceDE w:val="0"/>
        <w:spacing w:line="276" w:lineRule="auto"/>
        <w:jc w:val="both"/>
        <w:rPr>
          <w:rFonts w:asciiTheme="majorHAnsi" w:hAnsiTheme="majorHAnsi" w:cs="Arial"/>
          <w:b/>
          <w:bCs/>
          <w:lang w:val="hr-HR"/>
        </w:rPr>
      </w:pPr>
      <w:r w:rsidRPr="00F62DA0">
        <w:rPr>
          <w:rFonts w:asciiTheme="majorHAnsi" w:hAnsiTheme="majorHAnsi" w:cs="Arial"/>
          <w:bCs/>
          <w:lang w:val="hr-HR"/>
        </w:rPr>
        <w:t>Razvoj i sigurnost prometa ima za cilj ostvariti bolju povezanost prostora unutar općine te brže i učinkovitije integriranje cestovne mreže s ostalim pravcima unutar županije.</w:t>
      </w:r>
    </w:p>
    <w:p w14:paraId="542B2087"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Arial"/>
          <w:bCs/>
          <w:lang w:val="hr-HR"/>
        </w:rPr>
      </w:pPr>
      <w:r w:rsidRPr="00F62DA0">
        <w:rPr>
          <w:rFonts w:asciiTheme="majorHAnsi" w:hAnsiTheme="majorHAnsi" w:cs="Arial"/>
          <w:bCs/>
          <w:lang w:val="hr-HR"/>
        </w:rPr>
        <w:t>Na Slici 8.</w:t>
      </w:r>
      <w:r w:rsidRPr="00F62DA0">
        <w:rPr>
          <w:rStyle w:val="Referencafusnote"/>
          <w:rFonts w:asciiTheme="majorHAnsi" w:hAnsiTheme="majorHAnsi" w:cs="Arial"/>
          <w:bCs/>
          <w:lang w:val="hr-HR"/>
        </w:rPr>
        <w:footnoteReference w:id="7"/>
      </w:r>
      <w:r w:rsidRPr="00F62DA0">
        <w:rPr>
          <w:rFonts w:asciiTheme="majorHAnsi" w:hAnsiTheme="majorHAnsi" w:cs="Arial"/>
          <w:bCs/>
          <w:lang w:val="hr-HR"/>
        </w:rPr>
        <w:t xml:space="preserve"> prikazane su aktivnosti i kapitalni projekti planirani ovim programom u ukupnom iznosu 695.202,07 EUR.</w:t>
      </w:r>
    </w:p>
    <w:p w14:paraId="158BBFE6"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Arial"/>
          <w:bCs/>
          <w:lang w:val="hr-HR"/>
        </w:rPr>
      </w:pPr>
      <w:r w:rsidRPr="00F62DA0">
        <w:rPr>
          <w:rFonts w:asciiTheme="majorHAnsi" w:hAnsiTheme="majorHAnsi" w:cs="Arial"/>
          <w:bCs/>
          <w:noProof/>
        </w:rPr>
        <w:lastRenderedPageBreak/>
        <w:drawing>
          <wp:inline distT="0" distB="0" distL="0" distR="0" wp14:anchorId="54901078" wp14:editId="35D4B8B1">
            <wp:extent cx="5789930" cy="2938835"/>
            <wp:effectExtent l="38100" t="38100" r="20320" b="1397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2D4DA0C4" w14:textId="77777777" w:rsidR="00F62DA0" w:rsidRPr="00F62DA0" w:rsidRDefault="00F62DA0" w:rsidP="00F62DA0">
      <w:pPr>
        <w:widowControl w:val="0"/>
        <w:overflowPunct w:val="0"/>
        <w:autoSpaceDE w:val="0"/>
        <w:autoSpaceDN w:val="0"/>
        <w:adjustRightInd w:val="0"/>
        <w:spacing w:line="276" w:lineRule="auto"/>
        <w:ind w:right="20"/>
        <w:jc w:val="center"/>
        <w:rPr>
          <w:rFonts w:asciiTheme="majorHAnsi" w:hAnsiTheme="majorHAnsi" w:cs="Arial"/>
          <w:bCs/>
          <w:lang w:val="hr-HR"/>
        </w:rPr>
      </w:pPr>
      <w:r w:rsidRPr="00F62DA0">
        <w:rPr>
          <w:rFonts w:asciiTheme="majorHAnsi" w:hAnsiTheme="majorHAnsi" w:cs="Arial"/>
          <w:bCs/>
          <w:lang w:val="hr-HR"/>
        </w:rPr>
        <w:t>Slika 8. Program 2013 Razvoj sigurnosti i prometa</w:t>
      </w:r>
    </w:p>
    <w:p w14:paraId="161D3A40" w14:textId="77777777" w:rsidR="00F62DA0" w:rsidRPr="00F62DA0" w:rsidRDefault="00F62DA0" w:rsidP="00717F94">
      <w:pPr>
        <w:widowControl w:val="0"/>
        <w:shd w:val="clear" w:color="auto" w:fill="B8CCE4" w:themeFill="accent1" w:themeFillTint="66"/>
        <w:overflowPunct w:val="0"/>
        <w:autoSpaceDE w:val="0"/>
        <w:autoSpaceDN w:val="0"/>
        <w:adjustRightInd w:val="0"/>
        <w:spacing w:line="276" w:lineRule="auto"/>
        <w:ind w:right="20"/>
        <w:jc w:val="both"/>
        <w:rPr>
          <w:rFonts w:asciiTheme="majorHAnsi" w:hAnsiTheme="majorHAnsi" w:cstheme="majorHAnsi"/>
          <w:lang w:val="hr-HR"/>
        </w:rPr>
      </w:pPr>
    </w:p>
    <w:p w14:paraId="7A5061D1"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31" w:name="_Toc121398819"/>
      <w:r w:rsidRPr="00F62DA0">
        <w:rPr>
          <w:rFonts w:asciiTheme="majorHAnsi" w:hAnsiTheme="majorHAnsi" w:cstheme="majorHAnsi"/>
        </w:rPr>
        <w:t xml:space="preserve">Program 2014 </w:t>
      </w:r>
      <w:r w:rsidRPr="00F62DA0">
        <w:rPr>
          <w:rFonts w:asciiTheme="majorHAnsi" w:hAnsiTheme="majorHAnsi"/>
        </w:rPr>
        <w:t>Razvoj i upravljanje sustava vodoopskrbe, odvodnje i zaštite voda, te Program 2015 Održavanje komunalne infrastrukture</w:t>
      </w:r>
      <w:bookmarkEnd w:id="31"/>
    </w:p>
    <w:p w14:paraId="78C59472"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4EDCCDA1" w14:textId="77777777" w:rsidR="00F62DA0" w:rsidRPr="00F62DA0" w:rsidRDefault="00F62DA0" w:rsidP="00F62DA0">
      <w:pPr>
        <w:widowControl w:val="0"/>
        <w:overflowPunct w:val="0"/>
        <w:autoSpaceDE w:val="0"/>
        <w:spacing w:line="276" w:lineRule="auto"/>
        <w:ind w:right="20"/>
        <w:jc w:val="both"/>
        <w:rPr>
          <w:rFonts w:asciiTheme="majorHAnsi" w:hAnsiTheme="majorHAnsi"/>
          <w:bCs/>
          <w:lang w:val="hr-HR"/>
        </w:rPr>
      </w:pPr>
      <w:r w:rsidRPr="00F62DA0">
        <w:rPr>
          <w:rFonts w:asciiTheme="majorHAnsi" w:hAnsiTheme="majorHAnsi" w:cs="Arial"/>
          <w:bCs/>
          <w:lang w:val="hr-HR"/>
        </w:rPr>
        <w:t>Održavanje objekata i uređenja komunalne infrastrukture temelji se na Zakonu o komunalnom gospodarstvu (NN 68/18, 110/18 i 32/20). Program obuhvaća aktivnosti tekućeg održavanja odvodnja atmosferskih voda, održavanje čistoće u dijelu koji se odnosi na čišćenje javnih površina, održavanje javnih površina, javne rasvjete, i groblja. Opći cilj programa je usmjeren ka stvaranju pretpostavki za razvoj konkurentnog i održivog gospodarstva.  Na slici 9.</w:t>
      </w:r>
      <w:r w:rsidRPr="00F62DA0">
        <w:rPr>
          <w:rStyle w:val="Referencafusnote"/>
          <w:rFonts w:asciiTheme="majorHAnsi" w:hAnsiTheme="majorHAnsi" w:cs="Arial"/>
          <w:bCs/>
          <w:lang w:val="hr-HR"/>
        </w:rPr>
        <w:footnoteReference w:id="8"/>
      </w:r>
      <w:r w:rsidRPr="00F62DA0">
        <w:rPr>
          <w:rFonts w:asciiTheme="majorHAnsi" w:hAnsiTheme="majorHAnsi" w:cs="Arial"/>
          <w:bCs/>
          <w:lang w:val="hr-HR"/>
        </w:rPr>
        <w:t xml:space="preserve"> prikana su planirana sredstva navedenih Programa. (naredna stranica).</w:t>
      </w:r>
    </w:p>
    <w:p w14:paraId="07C968D7"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bCs/>
          <w:lang w:val="hr-HR"/>
        </w:rPr>
      </w:pPr>
    </w:p>
    <w:p w14:paraId="54C7C14B"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bCs/>
          <w:lang w:val="hr-HR"/>
        </w:rPr>
      </w:pPr>
      <w:r w:rsidRPr="00F62DA0">
        <w:rPr>
          <w:rFonts w:asciiTheme="majorHAnsi" w:hAnsiTheme="majorHAnsi" w:cs="Arial"/>
          <w:b/>
          <w:noProof/>
        </w:rPr>
        <w:lastRenderedPageBreak/>
        <mc:AlternateContent>
          <mc:Choice Requires="wpg">
            <w:drawing>
              <wp:inline distT="0" distB="0" distL="0" distR="0" wp14:anchorId="3CBE23C3" wp14:editId="656EB1ED">
                <wp:extent cx="5822950" cy="3713628"/>
                <wp:effectExtent l="0" t="0" r="6350" b="20320"/>
                <wp:docPr id="27" name="Diagram 126"/>
                <wp:cNvGraphicFramePr/>
                <a:graphic xmlns:a="http://schemas.openxmlformats.org/drawingml/2006/main">
                  <a:graphicData uri="http://schemas.microsoft.com/office/word/2010/wordprocessingGroup">
                    <wpg:wgp>
                      <wpg:cNvGrpSpPr/>
                      <wpg:grpSpPr>
                        <a:xfrm>
                          <a:off x="0" y="0"/>
                          <a:ext cx="5822950" cy="3713628"/>
                          <a:chOff x="-66117" y="-15"/>
                          <a:chExt cx="6736619" cy="3138029"/>
                        </a:xfrm>
                        <a:solidFill>
                          <a:schemeClr val="accent1">
                            <a:lumMod val="20000"/>
                            <a:lumOff val="80000"/>
                          </a:schemeClr>
                        </a:solidFill>
                      </wpg:grpSpPr>
                      <wps:wsp>
                        <wps:cNvPr id="28" name="Freeform: Shape 28"/>
                        <wps:cNvSpPr/>
                        <wps:spPr>
                          <a:xfrm>
                            <a:off x="-66117" y="0"/>
                            <a:ext cx="1733744" cy="1564817"/>
                          </a:xfrm>
                          <a:custGeom>
                            <a:avLst/>
                            <a:gdLst>
                              <a:gd name="f0" fmla="val 10800000"/>
                              <a:gd name="f1" fmla="val 5400000"/>
                              <a:gd name="f2" fmla="val 180"/>
                              <a:gd name="f3" fmla="val w"/>
                              <a:gd name="f4" fmla="val h"/>
                              <a:gd name="f5" fmla="val 0"/>
                              <a:gd name="f6" fmla="val 1667626"/>
                              <a:gd name="f7" fmla="val 1061775"/>
                              <a:gd name="f8" fmla="+- 0 0 -90"/>
                              <a:gd name="f9" fmla="*/ f3 1 1667626"/>
                              <a:gd name="f10" fmla="*/ f4 1 1061775"/>
                              <a:gd name="f11" fmla="val f5"/>
                              <a:gd name="f12" fmla="val f6"/>
                              <a:gd name="f13" fmla="val f7"/>
                              <a:gd name="f14" fmla="*/ f8 f0 1"/>
                              <a:gd name="f15" fmla="+- f13 0 f11"/>
                              <a:gd name="f16" fmla="+- f12 0 f11"/>
                              <a:gd name="f17" fmla="*/ f14 1 f2"/>
                              <a:gd name="f18" fmla="*/ f16 1 1667626"/>
                              <a:gd name="f19" fmla="*/ f15 1 1061775"/>
                              <a:gd name="f20" fmla="*/ 0 f16 1"/>
                              <a:gd name="f21" fmla="*/ 0 f15 1"/>
                              <a:gd name="f22" fmla="*/ 1667626 f16 1"/>
                              <a:gd name="f23" fmla="*/ 1061775 f15 1"/>
                              <a:gd name="f24" fmla="+- f17 0 f1"/>
                              <a:gd name="f25" fmla="*/ f20 1 1667626"/>
                              <a:gd name="f26" fmla="*/ f21 1 1061775"/>
                              <a:gd name="f27" fmla="*/ f22 1 1667626"/>
                              <a:gd name="f28" fmla="*/ f23 1 106177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667626" h="1061775">
                                <a:moveTo>
                                  <a:pt x="f5" y="f5"/>
                                </a:moveTo>
                                <a:lnTo>
                                  <a:pt x="f6" y="f5"/>
                                </a:lnTo>
                                <a:lnTo>
                                  <a:pt x="f6" y="f7"/>
                                </a:lnTo>
                                <a:lnTo>
                                  <a:pt x="f5" y="f7"/>
                                </a:lnTo>
                                <a:lnTo>
                                  <a:pt x="f5" y="f5"/>
                                </a:lnTo>
                                <a:close/>
                              </a:path>
                            </a:pathLst>
                          </a:custGeom>
                          <a:grpFill/>
                          <a:ln cap="flat">
                            <a:noFill/>
                            <a:prstDash val="solid"/>
                          </a:ln>
                        </wps:spPr>
                        <wps:txbx>
                          <w:txbxContent>
                            <w:p w14:paraId="0945275F" w14:textId="77777777" w:rsidR="00F62DA0" w:rsidRPr="000D39D5" w:rsidRDefault="00F62DA0" w:rsidP="00F62DA0">
                              <w:pPr>
                                <w:spacing w:after="100" w:line="216" w:lineRule="auto"/>
                                <w:jc w:val="right"/>
                                <w:rPr>
                                  <w:rFonts w:asciiTheme="majorHAnsi" w:hAnsiTheme="majorHAnsi"/>
                                  <w:b/>
                                  <w:color w:val="000000"/>
                                  <w:sz w:val="22"/>
                                </w:rPr>
                              </w:pPr>
                              <w:proofErr w:type="spellStart"/>
                              <w:r w:rsidRPr="000D39D5">
                                <w:rPr>
                                  <w:rFonts w:asciiTheme="majorHAnsi" w:eastAsia="Calibri" w:hAnsiTheme="majorHAnsi" w:cs="Calibri"/>
                                  <w:bCs/>
                                  <w:color w:val="000000"/>
                                  <w:kern w:val="3"/>
                                  <w:sz w:val="22"/>
                                </w:rPr>
                                <w:t>Razvoj</w:t>
                              </w:r>
                              <w:proofErr w:type="spellEnd"/>
                              <w:r w:rsidRPr="000D39D5">
                                <w:rPr>
                                  <w:rFonts w:asciiTheme="majorHAnsi" w:eastAsia="Calibri" w:hAnsiTheme="majorHAnsi" w:cs="Calibri"/>
                                  <w:bCs/>
                                  <w:color w:val="000000"/>
                                  <w:kern w:val="3"/>
                                  <w:sz w:val="22"/>
                                </w:rPr>
                                <w:t xml:space="preserve"> i </w:t>
                              </w:r>
                              <w:proofErr w:type="spellStart"/>
                              <w:r w:rsidRPr="000D39D5">
                                <w:rPr>
                                  <w:rFonts w:asciiTheme="majorHAnsi" w:eastAsia="Calibri" w:hAnsiTheme="majorHAnsi" w:cs="Calibri"/>
                                  <w:bCs/>
                                  <w:color w:val="000000"/>
                                  <w:kern w:val="3"/>
                                  <w:sz w:val="22"/>
                                </w:rPr>
                                <w:t>upravljanje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sustava</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vodopskrbe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odvodnje</w:t>
                              </w:r>
                              <w:proofErr w:type="spellEnd"/>
                              <w:r w:rsidRPr="000D39D5">
                                <w:rPr>
                                  <w:rFonts w:asciiTheme="majorHAnsi" w:eastAsia="Calibri" w:hAnsiTheme="majorHAnsi" w:cs="Calibri"/>
                                  <w:bCs/>
                                  <w:color w:val="000000"/>
                                  <w:kern w:val="3"/>
                                  <w:sz w:val="22"/>
                                </w:rPr>
                                <w:t xml:space="preserve"> i </w:t>
                              </w:r>
                              <w:proofErr w:type="spellStart"/>
                              <w:r w:rsidRPr="000D39D5">
                                <w:rPr>
                                  <w:rFonts w:asciiTheme="majorHAnsi" w:eastAsia="Calibri" w:hAnsiTheme="majorHAnsi" w:cs="Calibri"/>
                                  <w:bCs/>
                                  <w:color w:val="000000"/>
                                  <w:kern w:val="3"/>
                                  <w:sz w:val="22"/>
                                </w:rPr>
                                <w:t>zaštite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voda</w:t>
                              </w:r>
                              <w:proofErr w:type="spellEnd"/>
                            </w:p>
                            <w:p w14:paraId="3D04233B" w14:textId="77777777" w:rsidR="00F62DA0" w:rsidRPr="000D39D5" w:rsidRDefault="00F62DA0" w:rsidP="00F62DA0">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215.010,94</w:t>
                              </w:r>
                              <w:r w:rsidRPr="000D39D5">
                                <w:rPr>
                                  <w:rFonts w:asciiTheme="majorHAnsi" w:eastAsia="Calibri" w:hAnsiTheme="majorHAnsi" w:cs="Calibri"/>
                                  <w:bCs/>
                                  <w:color w:val="000000"/>
                                  <w:kern w:val="3"/>
                                  <w:sz w:val="22"/>
                                </w:rPr>
                                <w:t xml:space="preserve"> </w:t>
                              </w:r>
                              <w:r>
                                <w:rPr>
                                  <w:rFonts w:asciiTheme="majorHAnsi" w:eastAsia="Calibri" w:hAnsiTheme="majorHAnsi" w:cs="Calibri"/>
                                  <w:bCs/>
                                  <w:color w:val="000000"/>
                                  <w:kern w:val="3"/>
                                  <w:sz w:val="22"/>
                                </w:rPr>
                                <w:t>EUR</w:t>
                              </w:r>
                            </w:p>
                          </w:txbxContent>
                        </wps:txbx>
                        <wps:bodyPr vert="horz" wrap="square" lIns="92454" tIns="33018" rIns="92454" bIns="33018" anchor="ctr" anchorCtr="0" compatLnSpc="0">
                          <a:noAutofit/>
                        </wps:bodyPr>
                      </wps:wsp>
                      <wps:wsp>
                        <wps:cNvPr id="29" name="Freeform: Shape 29"/>
                        <wps:cNvSpPr/>
                        <wps:spPr>
                          <a:xfrm>
                            <a:off x="1667619" y="0"/>
                            <a:ext cx="333527" cy="1692206"/>
                          </a:xfrm>
                          <a:custGeom>
                            <a:avLst>
                              <a:gd name="f11" fmla="val 3500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35000"/>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grpFill/>
                          <a:ln w="12701" cap="flat">
                            <a:solidFill>
                              <a:srgbClr val="344153"/>
                            </a:solidFill>
                            <a:prstDash val="solid"/>
                            <a:miter/>
                          </a:ln>
                        </wps:spPr>
                        <wps:bodyPr lIns="0" tIns="0" rIns="0" bIns="0"/>
                      </wps:wsp>
                      <wps:wsp>
                        <wps:cNvPr id="30" name="Freeform: Shape 30"/>
                        <wps:cNvSpPr/>
                        <wps:spPr>
                          <a:xfrm>
                            <a:off x="2134557" y="-15"/>
                            <a:ext cx="4535945" cy="1564752"/>
                          </a:xfrm>
                          <a:custGeom>
                            <a:avLst/>
                            <a:gdLst>
                              <a:gd name="f0" fmla="val 10800000"/>
                              <a:gd name="f1" fmla="val 5400000"/>
                              <a:gd name="f2" fmla="val 180"/>
                              <a:gd name="f3" fmla="val w"/>
                              <a:gd name="f4" fmla="val h"/>
                              <a:gd name="f5" fmla="val 0"/>
                              <a:gd name="f6" fmla="val 4535943"/>
                              <a:gd name="f7" fmla="val 1692203"/>
                              <a:gd name="f8" fmla="+- 0 0 -90"/>
                              <a:gd name="f9" fmla="*/ f3 1 4535943"/>
                              <a:gd name="f10" fmla="*/ f4 1 1692203"/>
                              <a:gd name="f11" fmla="val f5"/>
                              <a:gd name="f12" fmla="val f6"/>
                              <a:gd name="f13" fmla="val f7"/>
                              <a:gd name="f14" fmla="*/ f8 f0 1"/>
                              <a:gd name="f15" fmla="+- f13 0 f11"/>
                              <a:gd name="f16" fmla="+- f12 0 f11"/>
                              <a:gd name="f17" fmla="*/ f14 1 f2"/>
                              <a:gd name="f18" fmla="*/ f16 1 4535943"/>
                              <a:gd name="f19" fmla="*/ f15 1 1692203"/>
                              <a:gd name="f20" fmla="*/ 0 f16 1"/>
                              <a:gd name="f21" fmla="*/ 0 f15 1"/>
                              <a:gd name="f22" fmla="*/ 4535943 f16 1"/>
                              <a:gd name="f23" fmla="*/ 1692203 f15 1"/>
                              <a:gd name="f24" fmla="+- f17 0 f1"/>
                              <a:gd name="f25" fmla="*/ f20 1 4535943"/>
                              <a:gd name="f26" fmla="*/ f21 1 1692203"/>
                              <a:gd name="f27" fmla="*/ f22 1 4535943"/>
                              <a:gd name="f28" fmla="*/ f23 1 169220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4535943" h="1692203">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3BFF067E" w14:textId="77777777" w:rsidR="00F62DA0" w:rsidRPr="000D39D5" w:rsidRDefault="00F62DA0">
                              <w:pPr>
                                <w:numPr>
                                  <w:ilvl w:val="1"/>
                                  <w:numId w:val="7"/>
                                </w:numPr>
                                <w:suppressAutoHyphens/>
                                <w:autoSpaceDN w:val="0"/>
                                <w:spacing w:after="40" w:line="216" w:lineRule="auto"/>
                                <w:rPr>
                                  <w:b/>
                                  <w:color w:val="000000"/>
                                  <w:sz w:val="22"/>
                                </w:rPr>
                              </w:pPr>
                              <w:proofErr w:type="spellStart"/>
                              <w:r w:rsidRPr="000D39D5">
                                <w:rPr>
                                  <w:rFonts w:eastAsia="Calibri" w:cs="Calibri"/>
                                  <w:b/>
                                  <w:color w:val="44546A"/>
                                  <w:kern w:val="3"/>
                                  <w:sz w:val="22"/>
                                </w:rPr>
                                <w:t>Redovno</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ispitivanje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voda</w:t>
                              </w:r>
                              <w:proofErr w:type="spellEnd"/>
                              <w:r w:rsidRPr="000D39D5">
                                <w:rPr>
                                  <w:rFonts w:eastAsia="Calibri" w:cs="Calibri"/>
                                  <w:b/>
                                  <w:color w:val="44546A"/>
                                  <w:kern w:val="3"/>
                                  <w:sz w:val="22"/>
                                </w:rPr>
                                <w:t xml:space="preserve"> </w:t>
                              </w:r>
                              <w:r>
                                <w:rPr>
                                  <w:rFonts w:eastAsia="Calibri" w:cs="Calibri"/>
                                  <w:b/>
                                  <w:color w:val="44546A"/>
                                  <w:kern w:val="3"/>
                                  <w:sz w:val="22"/>
                                </w:rPr>
                                <w:t>2.654,46</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p w14:paraId="41A8E0D9" w14:textId="77777777" w:rsidR="00F62DA0" w:rsidRPr="000D39D5" w:rsidRDefault="00F62DA0">
                              <w:pPr>
                                <w:numPr>
                                  <w:ilvl w:val="1"/>
                                  <w:numId w:val="8"/>
                                </w:numPr>
                                <w:suppressAutoHyphens/>
                                <w:autoSpaceDN w:val="0"/>
                                <w:spacing w:after="40" w:line="216" w:lineRule="auto"/>
                                <w:rPr>
                                  <w:b/>
                                  <w:color w:val="000000"/>
                                  <w:sz w:val="22"/>
                                </w:rPr>
                              </w:pPr>
                              <w:r w:rsidRPr="000D39D5">
                                <w:rPr>
                                  <w:rFonts w:eastAsia="Calibri" w:cs="Calibri"/>
                                  <w:b/>
                                  <w:color w:val="44546A"/>
                                  <w:kern w:val="3"/>
                                  <w:sz w:val="22"/>
                                </w:rPr>
                                <w:t xml:space="preserve"> </w:t>
                              </w:r>
                              <w:proofErr w:type="spellStart"/>
                              <w:r w:rsidRPr="000D39D5">
                                <w:rPr>
                                  <w:rFonts w:eastAsia="Calibri" w:cs="Calibri"/>
                                  <w:b/>
                                  <w:color w:val="44546A"/>
                                  <w:kern w:val="3"/>
                                  <w:sz w:val="22"/>
                                </w:rPr>
                                <w:t>Održavanje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građevina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javne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odvodnje</w:t>
                              </w:r>
                              <w:proofErr w:type="spellEnd"/>
                              <w:r w:rsidRPr="000D39D5">
                                <w:rPr>
                                  <w:rFonts w:eastAsia="Calibri" w:cs="Calibri"/>
                                  <w:b/>
                                  <w:color w:val="44546A"/>
                                  <w:kern w:val="3"/>
                                  <w:sz w:val="22"/>
                                </w:rPr>
                                <w:t xml:space="preserve"> i oborinskih </w:t>
                              </w:r>
                              <w:proofErr w:type="spellStart"/>
                              <w:r w:rsidRPr="000D39D5">
                                <w:rPr>
                                  <w:rFonts w:eastAsia="Calibri" w:cs="Calibri"/>
                                  <w:b/>
                                  <w:color w:val="44546A"/>
                                  <w:kern w:val="3"/>
                                  <w:sz w:val="22"/>
                                </w:rPr>
                                <w:t>voda</w:t>
                              </w:r>
                              <w:proofErr w:type="spellEnd"/>
                              <w:r w:rsidRPr="000D39D5">
                                <w:rPr>
                                  <w:rFonts w:eastAsia="Calibri" w:cs="Calibri"/>
                                  <w:b/>
                                  <w:color w:val="44546A"/>
                                  <w:kern w:val="3"/>
                                  <w:sz w:val="22"/>
                                </w:rPr>
                                <w:t> </w:t>
                              </w:r>
                              <w:r>
                                <w:rPr>
                                  <w:rFonts w:eastAsia="Calibri" w:cs="Calibri"/>
                                  <w:b/>
                                  <w:color w:val="44546A"/>
                                  <w:kern w:val="3"/>
                                  <w:sz w:val="22"/>
                                </w:rPr>
                                <w:t>26.544,56</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p w14:paraId="06C6ACD8" w14:textId="77777777" w:rsidR="00F62DA0" w:rsidRPr="007B5FCF" w:rsidRDefault="00F62DA0">
                              <w:pPr>
                                <w:numPr>
                                  <w:ilvl w:val="1"/>
                                  <w:numId w:val="9"/>
                                </w:numPr>
                                <w:suppressAutoHyphens/>
                                <w:autoSpaceDN w:val="0"/>
                                <w:spacing w:after="40" w:line="216" w:lineRule="auto"/>
                                <w:rPr>
                                  <w:b/>
                                  <w:color w:val="000000"/>
                                  <w:sz w:val="22"/>
                                </w:rPr>
                              </w:pPr>
                              <w:proofErr w:type="spellStart"/>
                              <w:r w:rsidRPr="000D39D5">
                                <w:rPr>
                                  <w:rFonts w:eastAsia="Calibri" w:cs="Calibri"/>
                                  <w:b/>
                                  <w:color w:val="44546A"/>
                                  <w:kern w:val="3"/>
                                  <w:sz w:val="22"/>
                                </w:rPr>
                                <w:t>Izgradnja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sekundarne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vodovodne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mreže</w:t>
                              </w:r>
                              <w:proofErr w:type="spellEnd"/>
                              <w:r w:rsidRPr="000D39D5">
                                <w:rPr>
                                  <w:rFonts w:eastAsia="Calibri" w:cs="Calibri"/>
                                  <w:b/>
                                  <w:color w:val="44546A"/>
                                  <w:kern w:val="3"/>
                                  <w:sz w:val="22"/>
                                </w:rPr>
                                <w:t xml:space="preserve"> </w:t>
                              </w:r>
                              <w:r>
                                <w:rPr>
                                  <w:rFonts w:eastAsia="Calibri" w:cs="Calibri"/>
                                  <w:b/>
                                  <w:color w:val="44546A"/>
                                  <w:kern w:val="3"/>
                                  <w:sz w:val="22"/>
                                </w:rPr>
                                <w:t>26.544,56</w:t>
                              </w:r>
                              <w:r w:rsidRPr="000D39D5">
                                <w:rPr>
                                  <w:rFonts w:eastAsia="Calibri" w:cs="Calibri"/>
                                  <w:b/>
                                  <w:color w:val="44546A"/>
                                  <w:kern w:val="3"/>
                                  <w:sz w:val="22"/>
                                </w:rPr>
                                <w:t xml:space="preserve"> </w:t>
                              </w:r>
                              <w:r>
                                <w:rPr>
                                  <w:rFonts w:eastAsia="Calibri" w:cs="Calibri"/>
                                  <w:b/>
                                  <w:color w:val="44546A"/>
                                  <w:kern w:val="3"/>
                                  <w:sz w:val="22"/>
                                </w:rPr>
                                <w:t>EUR</w:t>
                              </w:r>
                            </w:p>
                            <w:p w14:paraId="0EE17CF0" w14:textId="77777777" w:rsidR="00F62DA0" w:rsidRPr="000D39D5" w:rsidRDefault="00F62DA0">
                              <w:pPr>
                                <w:numPr>
                                  <w:ilvl w:val="1"/>
                                  <w:numId w:val="9"/>
                                </w:numPr>
                                <w:suppressAutoHyphens/>
                                <w:autoSpaceDN w:val="0"/>
                                <w:spacing w:after="40" w:line="216" w:lineRule="auto"/>
                                <w:rPr>
                                  <w:b/>
                                  <w:color w:val="000000"/>
                                  <w:sz w:val="22"/>
                                </w:rPr>
                              </w:pPr>
                              <w:proofErr w:type="spellStart"/>
                              <w:r>
                                <w:rPr>
                                  <w:rFonts w:eastAsia="Calibri" w:cs="Calibri"/>
                                  <w:b/>
                                  <w:color w:val="44546A"/>
                                  <w:kern w:val="3"/>
                                  <w:sz w:val="22"/>
                                </w:rPr>
                                <w:t>Izgradnja</w:t>
                              </w:r>
                              <w:proofErr w:type="spellEnd"/>
                              <w:r>
                                <w:rPr>
                                  <w:rFonts w:eastAsia="Calibri" w:cs="Calibri"/>
                                  <w:b/>
                                  <w:color w:val="44546A"/>
                                  <w:kern w:val="3"/>
                                  <w:sz w:val="22"/>
                                </w:rPr>
                                <w:t xml:space="preserve"> </w:t>
                              </w:r>
                              <w:proofErr w:type="spellStart"/>
                              <w:r>
                                <w:rPr>
                                  <w:rFonts w:eastAsia="Calibri" w:cs="Calibri"/>
                                  <w:b/>
                                  <w:color w:val="44546A"/>
                                  <w:kern w:val="3"/>
                                  <w:sz w:val="22"/>
                                </w:rPr>
                                <w:t>fekalnih</w:t>
                              </w:r>
                              <w:proofErr w:type="spellEnd"/>
                              <w:r>
                                <w:rPr>
                                  <w:rFonts w:eastAsia="Calibri" w:cs="Calibri"/>
                                  <w:b/>
                                  <w:color w:val="44546A"/>
                                  <w:kern w:val="3"/>
                                  <w:sz w:val="22"/>
                                </w:rPr>
                                <w:t xml:space="preserve"> </w:t>
                              </w:r>
                              <w:proofErr w:type="spellStart"/>
                              <w:r>
                                <w:rPr>
                                  <w:rFonts w:eastAsia="Calibri" w:cs="Calibri"/>
                                  <w:b/>
                                  <w:color w:val="44546A"/>
                                  <w:kern w:val="3"/>
                                  <w:sz w:val="22"/>
                                </w:rPr>
                                <w:t>kolektora</w:t>
                              </w:r>
                              <w:proofErr w:type="spellEnd"/>
                              <w:r>
                                <w:rPr>
                                  <w:rFonts w:eastAsia="Calibri" w:cs="Calibri"/>
                                  <w:b/>
                                  <w:color w:val="44546A"/>
                                  <w:kern w:val="3"/>
                                  <w:sz w:val="22"/>
                                </w:rPr>
                                <w:t xml:space="preserve"> 99.542,10 EUR</w:t>
                              </w:r>
                              <w:r w:rsidRPr="000D39D5">
                                <w:rPr>
                                  <w:rFonts w:eastAsia="Calibri" w:cs="Calibri"/>
                                  <w:b/>
                                  <w:color w:val="44546A"/>
                                  <w:kern w:val="3"/>
                                  <w:sz w:val="22"/>
                                </w:rPr>
                                <w:t> </w:t>
                              </w:r>
                            </w:p>
                            <w:p w14:paraId="7B82CBF1" w14:textId="77777777" w:rsidR="00F62DA0" w:rsidRPr="000D39D5" w:rsidRDefault="00F62DA0">
                              <w:pPr>
                                <w:numPr>
                                  <w:ilvl w:val="1"/>
                                  <w:numId w:val="10"/>
                                </w:numPr>
                                <w:suppressAutoHyphens/>
                                <w:autoSpaceDN w:val="0"/>
                                <w:spacing w:after="40" w:line="216" w:lineRule="auto"/>
                                <w:rPr>
                                  <w:b/>
                                  <w:color w:val="000000"/>
                                  <w:sz w:val="22"/>
                                </w:rPr>
                              </w:pPr>
                              <w:r w:rsidRPr="000D39D5">
                                <w:rPr>
                                  <w:rFonts w:eastAsia="Calibri" w:cs="Calibri"/>
                                  <w:b/>
                                  <w:color w:val="44546A"/>
                                  <w:kern w:val="3"/>
                                  <w:sz w:val="22"/>
                                </w:rPr>
                                <w:t xml:space="preserve"> </w:t>
                              </w:r>
                              <w:proofErr w:type="spellStart"/>
                              <w:r w:rsidRPr="000D39D5">
                                <w:rPr>
                                  <w:rFonts w:eastAsia="Calibri" w:cs="Calibri"/>
                                  <w:b/>
                                  <w:color w:val="44546A"/>
                                  <w:kern w:val="3"/>
                                  <w:sz w:val="22"/>
                                </w:rPr>
                                <w:t>Sufinanciranje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izgradnje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kanalizacijs</w:t>
                              </w:r>
                              <w:r>
                                <w:rPr>
                                  <w:rFonts w:eastAsia="Calibri" w:cs="Calibri"/>
                                  <w:b/>
                                  <w:color w:val="44546A"/>
                                  <w:kern w:val="3"/>
                                  <w:sz w:val="22"/>
                                </w:rPr>
                                <w:t>kih</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priključka</w:t>
                              </w:r>
                              <w:proofErr w:type="spellEnd"/>
                              <w:r w:rsidRPr="000D39D5">
                                <w:rPr>
                                  <w:rFonts w:eastAsia="Calibri" w:cs="Calibri"/>
                                  <w:b/>
                                  <w:color w:val="44546A"/>
                                  <w:kern w:val="3"/>
                                  <w:sz w:val="22"/>
                                </w:rPr>
                                <w:t> </w:t>
                              </w:r>
                              <w:r>
                                <w:rPr>
                                  <w:rFonts w:eastAsia="Calibri" w:cs="Calibri"/>
                                  <w:b/>
                                  <w:color w:val="44546A"/>
                                  <w:kern w:val="3"/>
                                  <w:sz w:val="22"/>
                                </w:rPr>
                                <w:t>19.908,42</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p w14:paraId="63D6C4B3" w14:textId="77777777" w:rsidR="00F62DA0" w:rsidRPr="000D39D5" w:rsidRDefault="00F62DA0">
                              <w:pPr>
                                <w:numPr>
                                  <w:ilvl w:val="1"/>
                                  <w:numId w:val="11"/>
                                </w:numPr>
                                <w:suppressAutoHyphens/>
                                <w:autoSpaceDN w:val="0"/>
                                <w:spacing w:after="40" w:line="216" w:lineRule="auto"/>
                                <w:rPr>
                                  <w:b/>
                                  <w:color w:val="000000"/>
                                  <w:sz w:val="22"/>
                                </w:rPr>
                              </w:pPr>
                              <w:r w:rsidRPr="000D39D5">
                                <w:rPr>
                                  <w:rFonts w:eastAsia="Calibri" w:cs="Calibri"/>
                                  <w:b/>
                                  <w:color w:val="44546A"/>
                                  <w:kern w:val="3"/>
                                  <w:sz w:val="22"/>
                                </w:rPr>
                                <w:t xml:space="preserve"> </w:t>
                              </w:r>
                              <w:proofErr w:type="spellStart"/>
                              <w:r w:rsidRPr="000D39D5">
                                <w:rPr>
                                  <w:rFonts w:eastAsia="Calibri" w:cs="Calibri"/>
                                  <w:b/>
                                  <w:color w:val="44546A"/>
                                  <w:kern w:val="3"/>
                                  <w:sz w:val="22"/>
                                </w:rPr>
                                <w:t>Sufinanciranje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izgradnje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fekalnog</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kolektora</w:t>
                              </w:r>
                              <w:proofErr w:type="spellEnd"/>
                              <w:r w:rsidRPr="000D39D5">
                                <w:rPr>
                                  <w:rFonts w:eastAsia="Calibri" w:cs="Calibri"/>
                                  <w:b/>
                                  <w:color w:val="44546A"/>
                                  <w:kern w:val="3"/>
                                  <w:sz w:val="22"/>
                                </w:rPr>
                                <w:t xml:space="preserve"> u </w:t>
                              </w:r>
                              <w:proofErr w:type="spellStart"/>
                              <w:r w:rsidRPr="000D39D5">
                                <w:rPr>
                                  <w:rFonts w:eastAsia="Calibri" w:cs="Calibri"/>
                                  <w:b/>
                                  <w:color w:val="44546A"/>
                                  <w:kern w:val="3"/>
                                  <w:sz w:val="22"/>
                                </w:rPr>
                                <w:t>ulici</w:t>
                              </w:r>
                              <w:proofErr w:type="spellEnd"/>
                              <w:r w:rsidRPr="000D39D5">
                                <w:rPr>
                                  <w:rFonts w:eastAsia="Calibri" w:cs="Calibri"/>
                                  <w:b/>
                                  <w:color w:val="44546A"/>
                                  <w:kern w:val="3"/>
                                  <w:sz w:val="22"/>
                                </w:rPr>
                                <w:t xml:space="preserve"> </w:t>
                              </w:r>
                              <w:proofErr w:type="spellStart"/>
                              <w:r>
                                <w:rPr>
                                  <w:rFonts w:eastAsia="Calibri" w:cs="Calibri"/>
                                  <w:b/>
                                  <w:color w:val="44546A"/>
                                  <w:kern w:val="3"/>
                                  <w:sz w:val="22"/>
                                </w:rPr>
                                <w:t>kn</w:t>
                              </w:r>
                              <w:r w:rsidRPr="000D39D5">
                                <w:rPr>
                                  <w:rFonts w:eastAsia="Calibri" w:cs="Calibri"/>
                                  <w:b/>
                                  <w:color w:val="44546A"/>
                                  <w:kern w:val="3"/>
                                  <w:sz w:val="22"/>
                                </w:rPr>
                                <w:t>eza</w:t>
                              </w:r>
                              <w:proofErr w:type="spellEnd"/>
                              <w:r w:rsidRPr="000D39D5">
                                <w:rPr>
                                  <w:rFonts w:eastAsia="Calibri" w:cs="Calibri"/>
                                  <w:b/>
                                  <w:color w:val="44546A"/>
                                  <w:kern w:val="3"/>
                                  <w:sz w:val="22"/>
                                </w:rPr>
                                <w:t> </w:t>
                              </w:r>
                              <w:proofErr w:type="spellStart"/>
                              <w:r w:rsidRPr="000D39D5">
                                <w:rPr>
                                  <w:rFonts w:eastAsia="Calibri" w:cs="Calibri"/>
                                  <w:b/>
                                  <w:color w:val="44546A"/>
                                  <w:kern w:val="3"/>
                                  <w:sz w:val="22"/>
                                </w:rPr>
                                <w:t>Višeslava</w:t>
                              </w:r>
                              <w:proofErr w:type="spellEnd"/>
                              <w:r w:rsidRPr="000D39D5">
                                <w:rPr>
                                  <w:rFonts w:eastAsia="Calibri" w:cs="Calibri"/>
                                  <w:b/>
                                  <w:color w:val="44546A"/>
                                  <w:kern w:val="3"/>
                                  <w:sz w:val="22"/>
                                </w:rPr>
                                <w:t xml:space="preserve"> </w:t>
                              </w:r>
                              <w:r>
                                <w:rPr>
                                  <w:rFonts w:eastAsia="Calibri" w:cs="Calibri"/>
                                  <w:b/>
                                  <w:color w:val="44546A"/>
                                  <w:kern w:val="3"/>
                                  <w:sz w:val="22"/>
                                </w:rPr>
                                <w:t xml:space="preserve">i </w:t>
                              </w:r>
                              <w:proofErr w:type="spellStart"/>
                              <w:r>
                                <w:rPr>
                                  <w:rFonts w:eastAsia="Calibri" w:cs="Calibri"/>
                                  <w:b/>
                                  <w:color w:val="44546A"/>
                                  <w:kern w:val="3"/>
                                  <w:sz w:val="22"/>
                                </w:rPr>
                                <w:t>Mirka</w:t>
                              </w:r>
                              <w:proofErr w:type="spellEnd"/>
                              <w:r>
                                <w:rPr>
                                  <w:rFonts w:eastAsia="Calibri" w:cs="Calibri"/>
                                  <w:b/>
                                  <w:color w:val="44546A"/>
                                  <w:kern w:val="3"/>
                                  <w:sz w:val="22"/>
                                </w:rPr>
                                <w:t xml:space="preserve"> </w:t>
                              </w:r>
                              <w:proofErr w:type="spellStart"/>
                              <w:r>
                                <w:rPr>
                                  <w:rFonts w:eastAsia="Calibri" w:cs="Calibri"/>
                                  <w:b/>
                                  <w:color w:val="44546A"/>
                                  <w:kern w:val="3"/>
                                  <w:sz w:val="22"/>
                                </w:rPr>
                                <w:t>Rogošića</w:t>
                              </w:r>
                              <w:proofErr w:type="spellEnd"/>
                              <w:r>
                                <w:rPr>
                                  <w:rFonts w:eastAsia="Calibri" w:cs="Calibri"/>
                                  <w:b/>
                                  <w:color w:val="44546A"/>
                                  <w:kern w:val="3"/>
                                  <w:sz w:val="22"/>
                                </w:rPr>
                                <w:t xml:space="preserve"> 39.816,84</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txbxContent>
                        </wps:txbx>
                        <wps:bodyPr vert="horz" wrap="square" lIns="49533" tIns="49533" rIns="49533" bIns="49533" anchor="ctr" anchorCtr="0" compatLnSpc="0">
                          <a:noAutofit/>
                        </wps:bodyPr>
                      </wps:wsp>
                      <wps:wsp>
                        <wps:cNvPr id="31" name="Freeform: Shape 31"/>
                        <wps:cNvSpPr/>
                        <wps:spPr>
                          <a:xfrm>
                            <a:off x="0" y="1861170"/>
                            <a:ext cx="1667627" cy="868725"/>
                          </a:xfrm>
                          <a:custGeom>
                            <a:avLst/>
                            <a:gdLst>
                              <a:gd name="f0" fmla="val 10800000"/>
                              <a:gd name="f1" fmla="val 5400000"/>
                              <a:gd name="f2" fmla="val 180"/>
                              <a:gd name="f3" fmla="val w"/>
                              <a:gd name="f4" fmla="val h"/>
                              <a:gd name="f5" fmla="val 0"/>
                              <a:gd name="f6" fmla="val 1667626"/>
                              <a:gd name="f7" fmla="val 868725"/>
                              <a:gd name="f8" fmla="+- 0 0 -90"/>
                              <a:gd name="f9" fmla="*/ f3 1 1667626"/>
                              <a:gd name="f10" fmla="*/ f4 1 868725"/>
                              <a:gd name="f11" fmla="val f5"/>
                              <a:gd name="f12" fmla="val f6"/>
                              <a:gd name="f13" fmla="val f7"/>
                              <a:gd name="f14" fmla="*/ f8 f0 1"/>
                              <a:gd name="f15" fmla="+- f13 0 f11"/>
                              <a:gd name="f16" fmla="+- f12 0 f11"/>
                              <a:gd name="f17" fmla="*/ f14 1 f2"/>
                              <a:gd name="f18" fmla="*/ f16 1 1667626"/>
                              <a:gd name="f19" fmla="*/ f15 1 868725"/>
                              <a:gd name="f20" fmla="*/ 0 f16 1"/>
                              <a:gd name="f21" fmla="*/ 0 f15 1"/>
                              <a:gd name="f22" fmla="*/ 1667626 f16 1"/>
                              <a:gd name="f23" fmla="*/ 868725 f15 1"/>
                              <a:gd name="f24" fmla="+- f17 0 f1"/>
                              <a:gd name="f25" fmla="*/ f20 1 1667626"/>
                              <a:gd name="f26" fmla="*/ f21 1 868725"/>
                              <a:gd name="f27" fmla="*/ f22 1 1667626"/>
                              <a:gd name="f28" fmla="*/ f23 1 86872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667626" h="868725">
                                <a:moveTo>
                                  <a:pt x="f5" y="f5"/>
                                </a:moveTo>
                                <a:lnTo>
                                  <a:pt x="f6" y="f5"/>
                                </a:lnTo>
                                <a:lnTo>
                                  <a:pt x="f6" y="f7"/>
                                </a:lnTo>
                                <a:lnTo>
                                  <a:pt x="f5" y="f7"/>
                                </a:lnTo>
                                <a:lnTo>
                                  <a:pt x="f5" y="f5"/>
                                </a:lnTo>
                                <a:close/>
                              </a:path>
                            </a:pathLst>
                          </a:custGeom>
                          <a:grpFill/>
                          <a:ln cap="flat">
                            <a:noFill/>
                            <a:prstDash val="solid"/>
                          </a:ln>
                        </wps:spPr>
                        <wps:txbx>
                          <w:txbxContent>
                            <w:p w14:paraId="0D3C5640" w14:textId="77777777" w:rsidR="00F62DA0" w:rsidRPr="000D39D5" w:rsidRDefault="00F62DA0" w:rsidP="00F62DA0">
                              <w:pPr>
                                <w:spacing w:after="100" w:line="216" w:lineRule="auto"/>
                                <w:jc w:val="right"/>
                                <w:rPr>
                                  <w:rFonts w:asciiTheme="majorHAnsi" w:hAnsiTheme="majorHAnsi"/>
                                  <w:b/>
                                  <w:color w:val="000000"/>
                                  <w:sz w:val="22"/>
                                </w:rPr>
                              </w:pPr>
                              <w:proofErr w:type="spellStart"/>
                              <w:r w:rsidRPr="000D39D5">
                                <w:rPr>
                                  <w:rFonts w:asciiTheme="majorHAnsi" w:eastAsia="Calibri" w:hAnsiTheme="majorHAnsi" w:cs="Calibri"/>
                                  <w:bCs/>
                                  <w:color w:val="000000"/>
                                  <w:kern w:val="3"/>
                                  <w:sz w:val="22"/>
                                </w:rPr>
                                <w:t>Održavanje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komunalne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infrastrukture</w:t>
                              </w:r>
                              <w:proofErr w:type="spellEnd"/>
                            </w:p>
                            <w:p w14:paraId="5EC59610" w14:textId="77777777" w:rsidR="00F62DA0" w:rsidRPr="000D39D5" w:rsidRDefault="00F62DA0" w:rsidP="00F62DA0">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175.859,01</w:t>
                              </w:r>
                              <w:r w:rsidRPr="000D39D5">
                                <w:rPr>
                                  <w:rFonts w:asciiTheme="majorHAnsi" w:eastAsia="Calibri" w:hAnsiTheme="majorHAnsi" w:cs="Calibri"/>
                                  <w:bCs/>
                                  <w:color w:val="000000"/>
                                  <w:kern w:val="3"/>
                                  <w:sz w:val="22"/>
                                </w:rPr>
                                <w:t xml:space="preserve"> </w:t>
                              </w:r>
                              <w:r>
                                <w:rPr>
                                  <w:rFonts w:asciiTheme="majorHAnsi" w:eastAsia="Calibri" w:hAnsiTheme="majorHAnsi" w:cs="Calibri"/>
                                  <w:bCs/>
                                  <w:color w:val="000000"/>
                                  <w:kern w:val="3"/>
                                  <w:sz w:val="22"/>
                                </w:rPr>
                                <w:t>EUR</w:t>
                              </w:r>
                            </w:p>
                          </w:txbxContent>
                        </wps:txbx>
                        <wps:bodyPr vert="horz" wrap="square" lIns="92454" tIns="33018" rIns="92454" bIns="33018" anchor="ctr" anchorCtr="0" compatLnSpc="0">
                          <a:noAutofit/>
                        </wps:bodyPr>
                      </wps:wsp>
                      <wps:wsp>
                        <wps:cNvPr id="32" name="Freeform: Shape 32"/>
                        <wps:cNvSpPr/>
                        <wps:spPr>
                          <a:xfrm>
                            <a:off x="1667619" y="1738606"/>
                            <a:ext cx="333527" cy="1391031"/>
                          </a:xfrm>
                          <a:custGeom>
                            <a:avLst>
                              <a:gd name="f11" fmla="val 3500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35000"/>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grpFill/>
                          <a:ln w="12701" cap="flat">
                            <a:solidFill>
                              <a:srgbClr val="344153"/>
                            </a:solidFill>
                            <a:prstDash val="solid"/>
                            <a:miter/>
                          </a:ln>
                        </wps:spPr>
                        <wps:bodyPr lIns="0" tIns="0" rIns="0" bIns="0"/>
                      </wps:wsp>
                      <wps:wsp>
                        <wps:cNvPr id="33" name="Freeform: Shape 33"/>
                        <wps:cNvSpPr/>
                        <wps:spPr>
                          <a:xfrm>
                            <a:off x="2116159" y="1692209"/>
                            <a:ext cx="4535945" cy="1445805"/>
                          </a:xfrm>
                          <a:custGeom>
                            <a:avLst/>
                            <a:gdLst>
                              <a:gd name="f0" fmla="val 10800000"/>
                              <a:gd name="f1" fmla="val 5400000"/>
                              <a:gd name="f2" fmla="val 180"/>
                              <a:gd name="f3" fmla="val w"/>
                              <a:gd name="f4" fmla="val h"/>
                              <a:gd name="f5" fmla="val 0"/>
                              <a:gd name="f6" fmla="val 4535943"/>
                              <a:gd name="f7" fmla="val 1113053"/>
                              <a:gd name="f8" fmla="+- 0 0 -90"/>
                              <a:gd name="f9" fmla="*/ f3 1 4535943"/>
                              <a:gd name="f10" fmla="*/ f4 1 1113053"/>
                              <a:gd name="f11" fmla="val f5"/>
                              <a:gd name="f12" fmla="val f6"/>
                              <a:gd name="f13" fmla="val f7"/>
                              <a:gd name="f14" fmla="*/ f8 f0 1"/>
                              <a:gd name="f15" fmla="+- f13 0 f11"/>
                              <a:gd name="f16" fmla="+- f12 0 f11"/>
                              <a:gd name="f17" fmla="*/ f14 1 f2"/>
                              <a:gd name="f18" fmla="*/ f16 1 4535943"/>
                              <a:gd name="f19" fmla="*/ f15 1 1113053"/>
                              <a:gd name="f20" fmla="*/ 0 f16 1"/>
                              <a:gd name="f21" fmla="*/ 0 f15 1"/>
                              <a:gd name="f22" fmla="*/ 4535943 f16 1"/>
                              <a:gd name="f23" fmla="*/ 1113053 f15 1"/>
                              <a:gd name="f24" fmla="+- f17 0 f1"/>
                              <a:gd name="f25" fmla="*/ f20 1 4535943"/>
                              <a:gd name="f26" fmla="*/ f21 1 1113053"/>
                              <a:gd name="f27" fmla="*/ f22 1 4535943"/>
                              <a:gd name="f28" fmla="*/ f23 1 111305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4535943" h="1113053">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14:paraId="6699D973" w14:textId="77777777" w:rsidR="00F62DA0" w:rsidRPr="00716A2E" w:rsidRDefault="00F62DA0">
                              <w:pPr>
                                <w:numPr>
                                  <w:ilvl w:val="1"/>
                                  <w:numId w:val="12"/>
                                </w:numPr>
                                <w:suppressAutoHyphens/>
                                <w:autoSpaceDN w:val="0"/>
                                <w:spacing w:after="40" w:line="216" w:lineRule="auto"/>
                                <w:rPr>
                                  <w:b/>
                                  <w:color w:val="000000"/>
                                  <w:sz w:val="22"/>
                                </w:rPr>
                              </w:pPr>
                              <w:proofErr w:type="spellStart"/>
                              <w:r w:rsidRPr="000D39D5">
                                <w:rPr>
                                  <w:rFonts w:eastAsia="Calibri" w:cs="Calibri"/>
                                  <w:b/>
                                  <w:color w:val="44546A"/>
                                  <w:kern w:val="3"/>
                                  <w:sz w:val="22"/>
                                </w:rPr>
                                <w:t>Održavanje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groblja</w:t>
                              </w:r>
                              <w:proofErr w:type="spellEnd"/>
                              <w:r w:rsidRPr="000D39D5">
                                <w:rPr>
                                  <w:rFonts w:eastAsia="Calibri" w:cs="Calibri"/>
                                  <w:b/>
                                  <w:color w:val="44546A"/>
                                  <w:kern w:val="3"/>
                                  <w:sz w:val="22"/>
                                </w:rPr>
                                <w:t xml:space="preserve"> </w:t>
                              </w:r>
                              <w:r>
                                <w:rPr>
                                  <w:rFonts w:eastAsia="Calibri" w:cs="Calibri"/>
                                  <w:b/>
                                  <w:color w:val="44546A"/>
                                  <w:kern w:val="3"/>
                                  <w:sz w:val="22"/>
                                </w:rPr>
                                <w:t>48.112,50 EUR</w:t>
                              </w:r>
                              <w:r w:rsidRPr="000D39D5">
                                <w:rPr>
                                  <w:rFonts w:eastAsia="Calibri" w:cs="Calibri"/>
                                  <w:b/>
                                  <w:color w:val="44546A"/>
                                  <w:kern w:val="3"/>
                                  <w:sz w:val="22"/>
                                </w:rPr>
                                <w:t> </w:t>
                              </w:r>
                            </w:p>
                            <w:p w14:paraId="3737FB54" w14:textId="77777777" w:rsidR="00F62DA0" w:rsidRPr="000D39D5" w:rsidRDefault="00F62DA0">
                              <w:pPr>
                                <w:numPr>
                                  <w:ilvl w:val="1"/>
                                  <w:numId w:val="13"/>
                                </w:numPr>
                                <w:suppressAutoHyphens/>
                                <w:autoSpaceDN w:val="0"/>
                                <w:spacing w:after="40" w:line="216" w:lineRule="auto"/>
                                <w:rPr>
                                  <w:b/>
                                  <w:color w:val="000000"/>
                                  <w:sz w:val="22"/>
                                </w:rPr>
                              </w:pPr>
                              <w:proofErr w:type="spellStart"/>
                              <w:r>
                                <w:rPr>
                                  <w:rFonts w:eastAsia="Calibri" w:cs="Calibri"/>
                                  <w:b/>
                                  <w:color w:val="44546A"/>
                                  <w:kern w:val="3"/>
                                  <w:sz w:val="22"/>
                                </w:rPr>
                                <w:t>Održavanje</w:t>
                              </w:r>
                              <w:proofErr w:type="spellEnd"/>
                              <w:r>
                                <w:rPr>
                                  <w:rFonts w:eastAsia="Calibri" w:cs="Calibri"/>
                                  <w:b/>
                                  <w:color w:val="44546A"/>
                                  <w:kern w:val="3"/>
                                  <w:sz w:val="22"/>
                                </w:rPr>
                                <w:t xml:space="preserve"> </w:t>
                              </w:r>
                              <w:proofErr w:type="spellStart"/>
                              <w:r>
                                <w:rPr>
                                  <w:rFonts w:eastAsia="Calibri" w:cs="Calibri"/>
                                  <w:b/>
                                  <w:color w:val="44546A"/>
                                  <w:kern w:val="3"/>
                                  <w:sz w:val="22"/>
                                </w:rPr>
                                <w:t>čistoće</w:t>
                              </w:r>
                              <w:proofErr w:type="spellEnd"/>
                              <w:r>
                                <w:rPr>
                                  <w:rFonts w:eastAsia="Calibri" w:cs="Calibri"/>
                                  <w:b/>
                                  <w:color w:val="44546A"/>
                                  <w:kern w:val="3"/>
                                  <w:sz w:val="22"/>
                                </w:rPr>
                                <w:t xml:space="preserve"> </w:t>
                              </w:r>
                              <w:proofErr w:type="spellStart"/>
                              <w:r>
                                <w:rPr>
                                  <w:rFonts w:eastAsia="Calibri" w:cs="Calibri"/>
                                  <w:b/>
                                  <w:color w:val="44546A"/>
                                  <w:kern w:val="3"/>
                                  <w:sz w:val="22"/>
                                </w:rPr>
                                <w:t>javnih</w:t>
                              </w:r>
                              <w:proofErr w:type="spellEnd"/>
                              <w:r>
                                <w:rPr>
                                  <w:rFonts w:eastAsia="Calibri" w:cs="Calibri"/>
                                  <w:b/>
                                  <w:color w:val="44546A"/>
                                  <w:kern w:val="3"/>
                                  <w:sz w:val="22"/>
                                </w:rPr>
                                <w:t xml:space="preserve"> </w:t>
                              </w:r>
                              <w:proofErr w:type="spellStart"/>
                              <w:r>
                                <w:rPr>
                                  <w:rFonts w:eastAsia="Calibri" w:cs="Calibri"/>
                                  <w:b/>
                                  <w:color w:val="44546A"/>
                                  <w:kern w:val="3"/>
                                  <w:sz w:val="22"/>
                                </w:rPr>
                                <w:t>površina</w:t>
                              </w:r>
                              <w:proofErr w:type="spellEnd"/>
                              <w:r>
                                <w:rPr>
                                  <w:rFonts w:eastAsia="Calibri" w:cs="Calibri"/>
                                  <w:b/>
                                  <w:color w:val="44546A"/>
                                  <w:kern w:val="3"/>
                                  <w:sz w:val="22"/>
                                </w:rPr>
                                <w:t xml:space="preserve"> 63.043,78 EUR</w:t>
                              </w:r>
                            </w:p>
                            <w:p w14:paraId="79B1843A" w14:textId="77777777" w:rsidR="00F62DA0" w:rsidRPr="000D39D5" w:rsidRDefault="00F62DA0">
                              <w:pPr>
                                <w:numPr>
                                  <w:ilvl w:val="1"/>
                                  <w:numId w:val="14"/>
                                </w:numPr>
                                <w:suppressAutoHyphens/>
                                <w:autoSpaceDN w:val="0"/>
                                <w:spacing w:after="40" w:line="216" w:lineRule="auto"/>
                                <w:rPr>
                                  <w:b/>
                                  <w:color w:val="000000"/>
                                  <w:sz w:val="22"/>
                                </w:rPr>
                              </w:pPr>
                              <w:proofErr w:type="spellStart"/>
                              <w:r w:rsidRPr="000D39D5">
                                <w:rPr>
                                  <w:rFonts w:eastAsia="Calibri" w:cs="Calibri"/>
                                  <w:b/>
                                  <w:color w:val="44546A"/>
                                  <w:kern w:val="3"/>
                                  <w:sz w:val="22"/>
                                </w:rPr>
                                <w:t>Održavanje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javnih</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poršina</w:t>
                              </w:r>
                              <w:proofErr w:type="spellEnd"/>
                              <w:r w:rsidRPr="000D39D5">
                                <w:rPr>
                                  <w:rFonts w:eastAsia="Calibri" w:cs="Calibri"/>
                                  <w:b/>
                                  <w:color w:val="44546A"/>
                                  <w:kern w:val="3"/>
                                  <w:sz w:val="22"/>
                                </w:rPr>
                                <w:t xml:space="preserve"> na </w:t>
                              </w:r>
                              <w:proofErr w:type="spellStart"/>
                              <w:r w:rsidRPr="000D39D5">
                                <w:rPr>
                                  <w:rFonts w:eastAsia="Calibri" w:cs="Calibri"/>
                                  <w:b/>
                                  <w:color w:val="44546A"/>
                                  <w:kern w:val="3"/>
                                  <w:sz w:val="22"/>
                                </w:rPr>
                                <w:t>kojima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nije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dopušten</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promet</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motornim</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vozilima</w:t>
                              </w:r>
                              <w:proofErr w:type="spellEnd"/>
                              <w:r w:rsidRPr="000D39D5">
                                <w:rPr>
                                  <w:rFonts w:eastAsia="Calibri" w:cs="Calibri"/>
                                  <w:b/>
                                  <w:color w:val="44546A"/>
                                  <w:kern w:val="3"/>
                                  <w:sz w:val="22"/>
                                </w:rPr>
                                <w:t> </w:t>
                              </w:r>
                              <w:r>
                                <w:rPr>
                                  <w:rFonts w:eastAsia="Calibri" w:cs="Calibri"/>
                                  <w:b/>
                                  <w:color w:val="44546A"/>
                                  <w:kern w:val="3"/>
                                  <w:sz w:val="22"/>
                                </w:rPr>
                                <w:t>26.544,56 EUR</w:t>
                              </w:r>
                            </w:p>
                            <w:p w14:paraId="2A2AA68C" w14:textId="77777777" w:rsidR="00F62DA0" w:rsidRPr="000D39D5" w:rsidRDefault="00F62DA0">
                              <w:pPr>
                                <w:numPr>
                                  <w:ilvl w:val="1"/>
                                  <w:numId w:val="14"/>
                                </w:numPr>
                                <w:suppressAutoHyphens/>
                                <w:autoSpaceDN w:val="0"/>
                                <w:spacing w:after="40" w:line="216" w:lineRule="auto"/>
                                <w:rPr>
                                  <w:b/>
                                  <w:color w:val="000000"/>
                                  <w:sz w:val="22"/>
                                </w:rPr>
                              </w:pPr>
                              <w:proofErr w:type="spellStart"/>
                              <w:r>
                                <w:rPr>
                                  <w:rFonts w:eastAsia="Calibri" w:cs="Calibri"/>
                                  <w:b/>
                                  <w:color w:val="44546A"/>
                                  <w:kern w:val="3"/>
                                  <w:sz w:val="22"/>
                                </w:rPr>
                                <w:t>Održavanje</w:t>
                              </w:r>
                              <w:proofErr w:type="spellEnd"/>
                              <w:r>
                                <w:rPr>
                                  <w:rFonts w:eastAsia="Calibri" w:cs="Calibri"/>
                                  <w:b/>
                                  <w:color w:val="44546A"/>
                                  <w:kern w:val="3"/>
                                  <w:sz w:val="22"/>
                                </w:rPr>
                                <w:t xml:space="preserve"> </w:t>
                              </w:r>
                              <w:proofErr w:type="spellStart"/>
                              <w:r>
                                <w:rPr>
                                  <w:rFonts w:eastAsia="Calibri" w:cs="Calibri"/>
                                  <w:b/>
                                  <w:color w:val="44546A"/>
                                  <w:kern w:val="3"/>
                                  <w:sz w:val="22"/>
                                </w:rPr>
                                <w:t>zelenih</w:t>
                              </w:r>
                              <w:proofErr w:type="spellEnd"/>
                              <w:r>
                                <w:rPr>
                                  <w:rFonts w:eastAsia="Calibri" w:cs="Calibri"/>
                                  <w:b/>
                                  <w:color w:val="44546A"/>
                                  <w:kern w:val="3"/>
                                  <w:sz w:val="22"/>
                                </w:rPr>
                                <w:t xml:space="preserve"> </w:t>
                              </w:r>
                              <w:proofErr w:type="spellStart"/>
                              <w:r>
                                <w:rPr>
                                  <w:rFonts w:eastAsia="Calibri" w:cs="Calibri"/>
                                  <w:b/>
                                  <w:color w:val="44546A"/>
                                  <w:kern w:val="3"/>
                                  <w:sz w:val="22"/>
                                </w:rPr>
                                <w:t>površina</w:t>
                              </w:r>
                              <w:proofErr w:type="spellEnd"/>
                              <w:r>
                                <w:rPr>
                                  <w:rFonts w:eastAsia="Calibri" w:cs="Calibri"/>
                                  <w:b/>
                                  <w:color w:val="44546A"/>
                                  <w:kern w:val="3"/>
                                  <w:sz w:val="22"/>
                                </w:rPr>
                                <w:t xml:space="preserve"> 33.180,70 EUR</w:t>
                              </w:r>
                            </w:p>
                            <w:p w14:paraId="41441DE7" w14:textId="77777777" w:rsidR="00F62DA0" w:rsidRPr="000D39D5" w:rsidRDefault="00F62DA0">
                              <w:pPr>
                                <w:numPr>
                                  <w:ilvl w:val="1"/>
                                  <w:numId w:val="14"/>
                                </w:numPr>
                                <w:suppressAutoHyphens/>
                                <w:autoSpaceDN w:val="0"/>
                                <w:spacing w:after="40" w:line="216" w:lineRule="auto"/>
                                <w:rPr>
                                  <w:b/>
                                  <w:color w:val="000000"/>
                                  <w:sz w:val="22"/>
                                </w:rPr>
                              </w:pPr>
                              <w:proofErr w:type="spellStart"/>
                              <w:r>
                                <w:rPr>
                                  <w:rFonts w:eastAsia="Calibri" w:cs="Calibri"/>
                                  <w:b/>
                                  <w:color w:val="44546A"/>
                                  <w:kern w:val="3"/>
                                  <w:sz w:val="22"/>
                                </w:rPr>
                                <w:t>Održavanje</w:t>
                              </w:r>
                              <w:proofErr w:type="spellEnd"/>
                              <w:r>
                                <w:rPr>
                                  <w:rFonts w:eastAsia="Calibri" w:cs="Calibri"/>
                                  <w:b/>
                                  <w:color w:val="44546A"/>
                                  <w:kern w:val="3"/>
                                  <w:sz w:val="22"/>
                                </w:rPr>
                                <w:t xml:space="preserve"> </w:t>
                              </w:r>
                              <w:proofErr w:type="spellStart"/>
                              <w:r>
                                <w:rPr>
                                  <w:rFonts w:eastAsia="Calibri" w:cs="Calibri"/>
                                  <w:b/>
                                  <w:color w:val="44546A"/>
                                  <w:kern w:val="3"/>
                                  <w:sz w:val="22"/>
                                </w:rPr>
                                <w:t>građevina</w:t>
                              </w:r>
                              <w:proofErr w:type="spellEnd"/>
                              <w:r>
                                <w:rPr>
                                  <w:rFonts w:eastAsia="Calibri" w:cs="Calibri"/>
                                  <w:b/>
                                  <w:color w:val="44546A"/>
                                  <w:kern w:val="3"/>
                                  <w:sz w:val="22"/>
                                </w:rPr>
                                <w:t xml:space="preserve">, </w:t>
                              </w:r>
                              <w:proofErr w:type="spellStart"/>
                              <w:r>
                                <w:rPr>
                                  <w:rFonts w:eastAsia="Calibri" w:cs="Calibri"/>
                                  <w:b/>
                                  <w:color w:val="44546A"/>
                                  <w:kern w:val="3"/>
                                  <w:sz w:val="22"/>
                                </w:rPr>
                                <w:t>uređaja</w:t>
                              </w:r>
                              <w:proofErr w:type="spellEnd"/>
                              <w:r>
                                <w:rPr>
                                  <w:rFonts w:eastAsia="Calibri" w:cs="Calibri"/>
                                  <w:b/>
                                  <w:color w:val="44546A"/>
                                  <w:kern w:val="3"/>
                                  <w:sz w:val="22"/>
                                </w:rPr>
                                <w:t xml:space="preserve"> i </w:t>
                              </w:r>
                              <w:proofErr w:type="spellStart"/>
                              <w:r>
                                <w:rPr>
                                  <w:rFonts w:eastAsia="Calibri" w:cs="Calibri"/>
                                  <w:b/>
                                  <w:color w:val="44546A"/>
                                  <w:kern w:val="3"/>
                                  <w:sz w:val="22"/>
                                </w:rPr>
                                <w:t>predmeta</w:t>
                              </w:r>
                              <w:proofErr w:type="spellEnd"/>
                              <w:r>
                                <w:rPr>
                                  <w:rFonts w:eastAsia="Calibri" w:cs="Calibri"/>
                                  <w:b/>
                                  <w:color w:val="44546A"/>
                                  <w:kern w:val="3"/>
                                  <w:sz w:val="22"/>
                                </w:rPr>
                                <w:t xml:space="preserve"> </w:t>
                              </w:r>
                              <w:proofErr w:type="spellStart"/>
                              <w:r>
                                <w:rPr>
                                  <w:rFonts w:eastAsia="Calibri" w:cs="Calibri"/>
                                  <w:b/>
                                  <w:color w:val="44546A"/>
                                  <w:kern w:val="3"/>
                                  <w:sz w:val="22"/>
                                </w:rPr>
                                <w:t>javne</w:t>
                              </w:r>
                              <w:proofErr w:type="spellEnd"/>
                              <w:r>
                                <w:rPr>
                                  <w:rFonts w:eastAsia="Calibri" w:cs="Calibri"/>
                                  <w:b/>
                                  <w:color w:val="44546A"/>
                                  <w:kern w:val="3"/>
                                  <w:sz w:val="22"/>
                                </w:rPr>
                                <w:t xml:space="preserve"> </w:t>
                              </w:r>
                              <w:proofErr w:type="spellStart"/>
                              <w:r>
                                <w:rPr>
                                  <w:rFonts w:eastAsia="Calibri" w:cs="Calibri"/>
                                  <w:b/>
                                  <w:color w:val="44546A"/>
                                  <w:kern w:val="3"/>
                                  <w:sz w:val="22"/>
                                </w:rPr>
                                <w:t>namjene</w:t>
                              </w:r>
                              <w:proofErr w:type="spellEnd"/>
                              <w:r>
                                <w:rPr>
                                  <w:rFonts w:eastAsia="Calibri" w:cs="Calibri"/>
                                  <w:b/>
                                  <w:color w:val="44546A"/>
                                  <w:kern w:val="3"/>
                                  <w:sz w:val="22"/>
                                </w:rPr>
                                <w:t xml:space="preserve"> 4.977,50 EUR</w:t>
                              </w:r>
                            </w:p>
                          </w:txbxContent>
                        </wps:txbx>
                        <wps:bodyPr vert="horz" wrap="square" lIns="49533" tIns="49533" rIns="49533" bIns="49533" anchor="ctr" anchorCtr="0"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BE23C3" id="Diagram 126" o:spid="_x0000_s1070" style="width:458.5pt;height:292.4pt;mso-position-horizontal-relative:char;mso-position-vertical-relative:line" coordorigin="-661" coordsize="67366,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">
                <v:shape id="Freeform: Shape 28" o:spid="_x0000_s1071" style="position:absolute;left:-661;width:17337;height:15648;visibility:visible;mso-wrap-style:square;v-text-anchor:middle" coordsize="1667626,1061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" adj="-11796480,,5400" path="m,l1667626,r,1061775l,1061775,,xe" filled="f" stroked="f">
                  <v:stroke joinstyle="miter"/>
                  <v:formulas/>
                  <v:path arrowok="t" o:connecttype="custom" o:connectlocs="866872,0;1733744,782409;866872,1564817;0,782409;0,0;1733744,0;1733744,1564817;0,1564817;0,0" o:connectangles="270,0,90,180,0,0,0,0,0" textboxrect="0,0,1667626,1061775"/>
                  <v:textbox inset="2.56817mm,.91717mm,2.56817mm,.91717mm">
                    <w:txbxContent>
                      <w:p w14:paraId="0945275F" w14:textId="77777777" w:rsidR="00F62DA0" w:rsidRPr="000D39D5" w:rsidRDefault="00F62DA0" w:rsidP="00F62DA0">
                        <w:pPr>
                          <w:spacing w:after="100" w:line="216" w:lineRule="auto"/>
                          <w:jc w:val="right"/>
                          <w:rPr>
                            <w:rFonts w:asciiTheme="majorHAnsi" w:hAnsiTheme="majorHAnsi"/>
                            <w:b/>
                            <w:color w:val="000000"/>
                            <w:sz w:val="22"/>
                          </w:rPr>
                        </w:pPr>
                        <w:proofErr w:type="spellStart"/>
                        <w:r w:rsidRPr="000D39D5">
                          <w:rPr>
                            <w:rFonts w:asciiTheme="majorHAnsi" w:eastAsia="Calibri" w:hAnsiTheme="majorHAnsi" w:cs="Calibri"/>
                            <w:bCs/>
                            <w:color w:val="000000"/>
                            <w:kern w:val="3"/>
                            <w:sz w:val="22"/>
                          </w:rPr>
                          <w:t>Razvoj</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i</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upravljanje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sustava</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vodopskrbe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odvodnje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i</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zaštite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voda</w:t>
                        </w:r>
                        <w:proofErr w:type="spellEnd"/>
                      </w:p>
                      <w:p w14:paraId="3D04233B" w14:textId="77777777" w:rsidR="00F62DA0" w:rsidRPr="000D39D5" w:rsidRDefault="00F62DA0" w:rsidP="00F62DA0">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215.010,94</w:t>
                        </w:r>
                        <w:r w:rsidRPr="000D39D5">
                          <w:rPr>
                            <w:rFonts w:asciiTheme="majorHAnsi" w:eastAsia="Calibri" w:hAnsiTheme="majorHAnsi" w:cs="Calibri"/>
                            <w:bCs/>
                            <w:color w:val="000000"/>
                            <w:kern w:val="3"/>
                            <w:sz w:val="22"/>
                          </w:rPr>
                          <w:t xml:space="preserve"> </w:t>
                        </w:r>
                        <w:r>
                          <w:rPr>
                            <w:rFonts w:asciiTheme="majorHAnsi" w:eastAsia="Calibri" w:hAnsiTheme="majorHAnsi" w:cs="Calibri"/>
                            <w:bCs/>
                            <w:color w:val="000000"/>
                            <w:kern w:val="3"/>
                            <w:sz w:val="22"/>
                          </w:rPr>
                          <w:t>EUR</w:t>
                        </w:r>
                      </w:p>
                    </w:txbxContent>
                  </v:textbox>
                </v:shape>
                <v:shape id="Freeform: Shape 29" o:spid="_x0000_s1072" style="position:absolute;left:16676;width:3335;height:16922;visibility:visible;mso-wrap-style:square;v-text-anchor:top" coordsize="333527,169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" path="m333527,1692206nswa166763,1458738,500291,1692206,333527,1692206,166763,1575472l166764,962837at-166764,846103,166764,1079571,166764,962837,,846103,-166764,612635,166764,846103,,846103,166764,729369l166764,116734wa166764,,500292,233468,166764,116734,333528,l333527,1692206xem333527,1692206nfwa166763,1458738,500291,1692206,333527,1692206,166763,1575472l166764,962837at-166764,846103,166764,1079571,166764,962837,,846103,-166764,612635,166764,846103,,846103,166764,729369l166764,116734wa166764,,500292,233468,166764,116734,333528,e" filled="f" strokecolor="#344153" strokeweight=".35281mm">
                  <v:stroke joinstyle="miter"/>
                  <v:path arrowok="t" o:connecttype="custom" o:connectlocs="166764,0;333527,846103;166764,1692206;0,846103;333527,0;0,846103;333527,1692206" o:connectangles="270,0,90,180,90,180,270" textboxrect="215607,34191,333527,1658015"/>
                </v:shape>
                <v:shape id="Freeform: Shape 30" o:spid="_x0000_s1073" style="position:absolute;left:21345;width:45360;height:15647;visibility:visible;mso-wrap-style:square;v-text-anchor:middle" coordsize="4535943,1692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" adj="-11796480,,5400" path="m,l4535943,r,1692203l,1692203,,xe" filled="f" stroked="f">
                  <v:stroke joinstyle="miter"/>
                  <v:shadow on="t" color="black" opacity="41287f" origin="-.5,-.5" offset="0,.52906mm"/>
                  <v:formulas/>
                  <v:path arrowok="t" o:connecttype="custom" o:connectlocs="2267973,0;4535945,782376;2267973,1564752;0,782376;0,0;4535945,0;4535945,1564752;0,1564752;0,0" o:connectangles="270,0,90,180,0,0,0,0,0" textboxrect="0,0,4535943,1692203"/>
                  <v:textbox inset="1.3759mm,1.3759mm,1.3759mm,1.3759mm">
                    <w:txbxContent>
                      <w:p w14:paraId="3BFF067E" w14:textId="77777777" w:rsidR="00F62DA0" w:rsidRPr="000D39D5" w:rsidRDefault="00F62DA0">
                        <w:pPr>
                          <w:numPr>
                            <w:ilvl w:val="1"/>
                            <w:numId w:val="7"/>
                          </w:numPr>
                          <w:suppressAutoHyphens/>
                          <w:autoSpaceDN w:val="0"/>
                          <w:spacing w:after="40" w:line="216" w:lineRule="auto"/>
                          <w:rPr>
                            <w:b/>
                            <w:color w:val="000000"/>
                            <w:sz w:val="22"/>
                          </w:rPr>
                        </w:pPr>
                        <w:proofErr w:type="spellStart"/>
                        <w:r w:rsidRPr="000D39D5">
                          <w:rPr>
                            <w:rFonts w:eastAsia="Calibri" w:cs="Calibri"/>
                            <w:b/>
                            <w:color w:val="44546A"/>
                            <w:kern w:val="3"/>
                            <w:sz w:val="22"/>
                          </w:rPr>
                          <w:t>Redovno</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ispitivanje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voda</w:t>
                        </w:r>
                        <w:proofErr w:type="spellEnd"/>
                        <w:r w:rsidRPr="000D39D5">
                          <w:rPr>
                            <w:rFonts w:eastAsia="Calibri" w:cs="Calibri"/>
                            <w:b/>
                            <w:color w:val="44546A"/>
                            <w:kern w:val="3"/>
                            <w:sz w:val="22"/>
                          </w:rPr>
                          <w:t xml:space="preserve"> </w:t>
                        </w:r>
                        <w:r>
                          <w:rPr>
                            <w:rFonts w:eastAsia="Calibri" w:cs="Calibri"/>
                            <w:b/>
                            <w:color w:val="44546A"/>
                            <w:kern w:val="3"/>
                            <w:sz w:val="22"/>
                          </w:rPr>
                          <w:t>2.654,46</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p w14:paraId="41A8E0D9" w14:textId="77777777" w:rsidR="00F62DA0" w:rsidRPr="000D39D5" w:rsidRDefault="00F62DA0">
                        <w:pPr>
                          <w:numPr>
                            <w:ilvl w:val="1"/>
                            <w:numId w:val="8"/>
                          </w:numPr>
                          <w:suppressAutoHyphens/>
                          <w:autoSpaceDN w:val="0"/>
                          <w:spacing w:after="40" w:line="216" w:lineRule="auto"/>
                          <w:rPr>
                            <w:b/>
                            <w:color w:val="000000"/>
                            <w:sz w:val="22"/>
                          </w:rPr>
                        </w:pPr>
                        <w:r w:rsidRPr="000D39D5">
                          <w:rPr>
                            <w:rFonts w:eastAsia="Calibri" w:cs="Calibri"/>
                            <w:b/>
                            <w:color w:val="44546A"/>
                            <w:kern w:val="3"/>
                            <w:sz w:val="22"/>
                          </w:rPr>
                          <w:t xml:space="preserve"> </w:t>
                        </w:r>
                        <w:proofErr w:type="spellStart"/>
                        <w:r w:rsidRPr="000D39D5">
                          <w:rPr>
                            <w:rFonts w:eastAsia="Calibri" w:cs="Calibri"/>
                            <w:b/>
                            <w:color w:val="44546A"/>
                            <w:kern w:val="3"/>
                            <w:sz w:val="22"/>
                          </w:rPr>
                          <w:t>Održavanje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građevina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javne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odvodnje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oborinskih</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voda</w:t>
                        </w:r>
                        <w:proofErr w:type="spellEnd"/>
                        <w:r w:rsidRPr="000D39D5">
                          <w:rPr>
                            <w:rFonts w:eastAsia="Calibri" w:cs="Calibri"/>
                            <w:b/>
                            <w:color w:val="44546A"/>
                            <w:kern w:val="3"/>
                            <w:sz w:val="22"/>
                          </w:rPr>
                          <w:t> </w:t>
                        </w:r>
                        <w:r>
                          <w:rPr>
                            <w:rFonts w:eastAsia="Calibri" w:cs="Calibri"/>
                            <w:b/>
                            <w:color w:val="44546A"/>
                            <w:kern w:val="3"/>
                            <w:sz w:val="22"/>
                          </w:rPr>
                          <w:t>26.544,56</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p w14:paraId="06C6ACD8" w14:textId="77777777" w:rsidR="00F62DA0" w:rsidRPr="007B5FCF" w:rsidRDefault="00F62DA0">
                        <w:pPr>
                          <w:numPr>
                            <w:ilvl w:val="1"/>
                            <w:numId w:val="9"/>
                          </w:numPr>
                          <w:suppressAutoHyphens/>
                          <w:autoSpaceDN w:val="0"/>
                          <w:spacing w:after="40" w:line="216" w:lineRule="auto"/>
                          <w:rPr>
                            <w:b/>
                            <w:color w:val="000000"/>
                            <w:sz w:val="22"/>
                          </w:rPr>
                        </w:pPr>
                        <w:proofErr w:type="spellStart"/>
                        <w:r w:rsidRPr="000D39D5">
                          <w:rPr>
                            <w:rFonts w:eastAsia="Calibri" w:cs="Calibri"/>
                            <w:b/>
                            <w:color w:val="44546A"/>
                            <w:kern w:val="3"/>
                            <w:sz w:val="22"/>
                          </w:rPr>
                          <w:t>Izgradnja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sekundarne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vodovodne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mreže</w:t>
                        </w:r>
                        <w:proofErr w:type="spellEnd"/>
                        <w:r w:rsidRPr="000D39D5">
                          <w:rPr>
                            <w:rFonts w:eastAsia="Calibri" w:cs="Calibri"/>
                            <w:b/>
                            <w:color w:val="44546A"/>
                            <w:kern w:val="3"/>
                            <w:sz w:val="22"/>
                          </w:rPr>
                          <w:t xml:space="preserve"> </w:t>
                        </w:r>
                        <w:r>
                          <w:rPr>
                            <w:rFonts w:eastAsia="Calibri" w:cs="Calibri"/>
                            <w:b/>
                            <w:color w:val="44546A"/>
                            <w:kern w:val="3"/>
                            <w:sz w:val="22"/>
                          </w:rPr>
                          <w:t>26.544,56</w:t>
                        </w:r>
                        <w:r w:rsidRPr="000D39D5">
                          <w:rPr>
                            <w:rFonts w:eastAsia="Calibri" w:cs="Calibri"/>
                            <w:b/>
                            <w:color w:val="44546A"/>
                            <w:kern w:val="3"/>
                            <w:sz w:val="22"/>
                          </w:rPr>
                          <w:t xml:space="preserve"> </w:t>
                        </w:r>
                        <w:r>
                          <w:rPr>
                            <w:rFonts w:eastAsia="Calibri" w:cs="Calibri"/>
                            <w:b/>
                            <w:color w:val="44546A"/>
                            <w:kern w:val="3"/>
                            <w:sz w:val="22"/>
                          </w:rPr>
                          <w:t>EUR</w:t>
                        </w:r>
                      </w:p>
                      <w:p w14:paraId="0EE17CF0" w14:textId="77777777" w:rsidR="00F62DA0" w:rsidRPr="000D39D5" w:rsidRDefault="00F62DA0">
                        <w:pPr>
                          <w:numPr>
                            <w:ilvl w:val="1"/>
                            <w:numId w:val="9"/>
                          </w:numPr>
                          <w:suppressAutoHyphens/>
                          <w:autoSpaceDN w:val="0"/>
                          <w:spacing w:after="40" w:line="216" w:lineRule="auto"/>
                          <w:rPr>
                            <w:b/>
                            <w:color w:val="000000"/>
                            <w:sz w:val="22"/>
                          </w:rPr>
                        </w:pPr>
                        <w:proofErr w:type="spellStart"/>
                        <w:r>
                          <w:rPr>
                            <w:rFonts w:eastAsia="Calibri" w:cs="Calibri"/>
                            <w:b/>
                            <w:color w:val="44546A"/>
                            <w:kern w:val="3"/>
                            <w:sz w:val="22"/>
                          </w:rPr>
                          <w:t>Izgradnja</w:t>
                        </w:r>
                        <w:proofErr w:type="spellEnd"/>
                        <w:r>
                          <w:rPr>
                            <w:rFonts w:eastAsia="Calibri" w:cs="Calibri"/>
                            <w:b/>
                            <w:color w:val="44546A"/>
                            <w:kern w:val="3"/>
                            <w:sz w:val="22"/>
                          </w:rPr>
                          <w:t xml:space="preserve"> </w:t>
                        </w:r>
                        <w:proofErr w:type="spellStart"/>
                        <w:r>
                          <w:rPr>
                            <w:rFonts w:eastAsia="Calibri" w:cs="Calibri"/>
                            <w:b/>
                            <w:color w:val="44546A"/>
                            <w:kern w:val="3"/>
                            <w:sz w:val="22"/>
                          </w:rPr>
                          <w:t>fekalnih</w:t>
                        </w:r>
                        <w:proofErr w:type="spellEnd"/>
                        <w:r>
                          <w:rPr>
                            <w:rFonts w:eastAsia="Calibri" w:cs="Calibri"/>
                            <w:b/>
                            <w:color w:val="44546A"/>
                            <w:kern w:val="3"/>
                            <w:sz w:val="22"/>
                          </w:rPr>
                          <w:t xml:space="preserve"> </w:t>
                        </w:r>
                        <w:proofErr w:type="spellStart"/>
                        <w:r>
                          <w:rPr>
                            <w:rFonts w:eastAsia="Calibri" w:cs="Calibri"/>
                            <w:b/>
                            <w:color w:val="44546A"/>
                            <w:kern w:val="3"/>
                            <w:sz w:val="22"/>
                          </w:rPr>
                          <w:t>kolektora</w:t>
                        </w:r>
                        <w:proofErr w:type="spellEnd"/>
                        <w:r>
                          <w:rPr>
                            <w:rFonts w:eastAsia="Calibri" w:cs="Calibri"/>
                            <w:b/>
                            <w:color w:val="44546A"/>
                            <w:kern w:val="3"/>
                            <w:sz w:val="22"/>
                          </w:rPr>
                          <w:t xml:space="preserve"> 99.542,10 EUR</w:t>
                        </w:r>
                        <w:r w:rsidRPr="000D39D5">
                          <w:rPr>
                            <w:rFonts w:eastAsia="Calibri" w:cs="Calibri"/>
                            <w:b/>
                            <w:color w:val="44546A"/>
                            <w:kern w:val="3"/>
                            <w:sz w:val="22"/>
                          </w:rPr>
                          <w:t> </w:t>
                        </w:r>
                      </w:p>
                      <w:p w14:paraId="7B82CBF1" w14:textId="77777777" w:rsidR="00F62DA0" w:rsidRPr="000D39D5" w:rsidRDefault="00F62DA0">
                        <w:pPr>
                          <w:numPr>
                            <w:ilvl w:val="1"/>
                            <w:numId w:val="10"/>
                          </w:numPr>
                          <w:suppressAutoHyphens/>
                          <w:autoSpaceDN w:val="0"/>
                          <w:spacing w:after="40" w:line="216" w:lineRule="auto"/>
                          <w:rPr>
                            <w:b/>
                            <w:color w:val="000000"/>
                            <w:sz w:val="22"/>
                          </w:rPr>
                        </w:pPr>
                        <w:r w:rsidRPr="000D39D5">
                          <w:rPr>
                            <w:rFonts w:eastAsia="Calibri" w:cs="Calibri"/>
                            <w:b/>
                            <w:color w:val="44546A"/>
                            <w:kern w:val="3"/>
                            <w:sz w:val="22"/>
                          </w:rPr>
                          <w:t xml:space="preserve"> </w:t>
                        </w:r>
                        <w:proofErr w:type="spellStart"/>
                        <w:r w:rsidRPr="000D39D5">
                          <w:rPr>
                            <w:rFonts w:eastAsia="Calibri" w:cs="Calibri"/>
                            <w:b/>
                            <w:color w:val="44546A"/>
                            <w:kern w:val="3"/>
                            <w:sz w:val="22"/>
                          </w:rPr>
                          <w:t>Sufinanciranje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izgradnje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kanalizacijs</w:t>
                        </w:r>
                        <w:r>
                          <w:rPr>
                            <w:rFonts w:eastAsia="Calibri" w:cs="Calibri"/>
                            <w:b/>
                            <w:color w:val="44546A"/>
                            <w:kern w:val="3"/>
                            <w:sz w:val="22"/>
                          </w:rPr>
                          <w:t>kih</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priključka</w:t>
                        </w:r>
                        <w:proofErr w:type="spellEnd"/>
                        <w:r w:rsidRPr="000D39D5">
                          <w:rPr>
                            <w:rFonts w:eastAsia="Calibri" w:cs="Calibri"/>
                            <w:b/>
                            <w:color w:val="44546A"/>
                            <w:kern w:val="3"/>
                            <w:sz w:val="22"/>
                          </w:rPr>
                          <w:t> </w:t>
                        </w:r>
                        <w:r>
                          <w:rPr>
                            <w:rFonts w:eastAsia="Calibri" w:cs="Calibri"/>
                            <w:b/>
                            <w:color w:val="44546A"/>
                            <w:kern w:val="3"/>
                            <w:sz w:val="22"/>
                          </w:rPr>
                          <w:t>19.908,42</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p w14:paraId="63D6C4B3" w14:textId="77777777" w:rsidR="00F62DA0" w:rsidRPr="000D39D5" w:rsidRDefault="00F62DA0">
                        <w:pPr>
                          <w:numPr>
                            <w:ilvl w:val="1"/>
                            <w:numId w:val="11"/>
                          </w:numPr>
                          <w:suppressAutoHyphens/>
                          <w:autoSpaceDN w:val="0"/>
                          <w:spacing w:after="40" w:line="216" w:lineRule="auto"/>
                          <w:rPr>
                            <w:b/>
                            <w:color w:val="000000"/>
                            <w:sz w:val="22"/>
                          </w:rPr>
                        </w:pPr>
                        <w:r w:rsidRPr="000D39D5">
                          <w:rPr>
                            <w:rFonts w:eastAsia="Calibri" w:cs="Calibri"/>
                            <w:b/>
                            <w:color w:val="44546A"/>
                            <w:kern w:val="3"/>
                            <w:sz w:val="22"/>
                          </w:rPr>
                          <w:t xml:space="preserve"> </w:t>
                        </w:r>
                        <w:proofErr w:type="spellStart"/>
                        <w:r w:rsidRPr="000D39D5">
                          <w:rPr>
                            <w:rFonts w:eastAsia="Calibri" w:cs="Calibri"/>
                            <w:b/>
                            <w:color w:val="44546A"/>
                            <w:kern w:val="3"/>
                            <w:sz w:val="22"/>
                          </w:rPr>
                          <w:t>Sufinanciranje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izgradnje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fekalnog</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kolektora</w:t>
                        </w:r>
                        <w:proofErr w:type="spellEnd"/>
                        <w:r w:rsidRPr="000D39D5">
                          <w:rPr>
                            <w:rFonts w:eastAsia="Calibri" w:cs="Calibri"/>
                            <w:b/>
                            <w:color w:val="44546A"/>
                            <w:kern w:val="3"/>
                            <w:sz w:val="22"/>
                          </w:rPr>
                          <w:t xml:space="preserve"> u </w:t>
                        </w:r>
                        <w:proofErr w:type="spellStart"/>
                        <w:r w:rsidRPr="000D39D5">
                          <w:rPr>
                            <w:rFonts w:eastAsia="Calibri" w:cs="Calibri"/>
                            <w:b/>
                            <w:color w:val="44546A"/>
                            <w:kern w:val="3"/>
                            <w:sz w:val="22"/>
                          </w:rPr>
                          <w:t>ulici</w:t>
                        </w:r>
                        <w:proofErr w:type="spellEnd"/>
                        <w:r w:rsidRPr="000D39D5">
                          <w:rPr>
                            <w:rFonts w:eastAsia="Calibri" w:cs="Calibri"/>
                            <w:b/>
                            <w:color w:val="44546A"/>
                            <w:kern w:val="3"/>
                            <w:sz w:val="22"/>
                          </w:rPr>
                          <w:t xml:space="preserve"> </w:t>
                        </w:r>
                        <w:proofErr w:type="spellStart"/>
                        <w:r>
                          <w:rPr>
                            <w:rFonts w:eastAsia="Calibri" w:cs="Calibri"/>
                            <w:b/>
                            <w:color w:val="44546A"/>
                            <w:kern w:val="3"/>
                            <w:sz w:val="22"/>
                          </w:rPr>
                          <w:t>kn</w:t>
                        </w:r>
                        <w:r w:rsidRPr="000D39D5">
                          <w:rPr>
                            <w:rFonts w:eastAsia="Calibri" w:cs="Calibri"/>
                            <w:b/>
                            <w:color w:val="44546A"/>
                            <w:kern w:val="3"/>
                            <w:sz w:val="22"/>
                          </w:rPr>
                          <w:t>eza</w:t>
                        </w:r>
                        <w:proofErr w:type="spellEnd"/>
                        <w:r w:rsidRPr="000D39D5">
                          <w:rPr>
                            <w:rFonts w:eastAsia="Calibri" w:cs="Calibri"/>
                            <w:b/>
                            <w:color w:val="44546A"/>
                            <w:kern w:val="3"/>
                            <w:sz w:val="22"/>
                          </w:rPr>
                          <w:t> </w:t>
                        </w:r>
                        <w:proofErr w:type="spellStart"/>
                        <w:r w:rsidRPr="000D39D5">
                          <w:rPr>
                            <w:rFonts w:eastAsia="Calibri" w:cs="Calibri"/>
                            <w:b/>
                            <w:color w:val="44546A"/>
                            <w:kern w:val="3"/>
                            <w:sz w:val="22"/>
                          </w:rPr>
                          <w:t>Višeslava</w:t>
                        </w:r>
                        <w:proofErr w:type="spellEnd"/>
                        <w:r w:rsidRPr="000D39D5">
                          <w:rPr>
                            <w:rFonts w:eastAsia="Calibri" w:cs="Calibri"/>
                            <w:b/>
                            <w:color w:val="44546A"/>
                            <w:kern w:val="3"/>
                            <w:sz w:val="22"/>
                          </w:rPr>
                          <w:t xml:space="preserve"> </w:t>
                        </w:r>
                        <w:proofErr w:type="spellStart"/>
                        <w:r>
                          <w:rPr>
                            <w:rFonts w:eastAsia="Calibri" w:cs="Calibri"/>
                            <w:b/>
                            <w:color w:val="44546A"/>
                            <w:kern w:val="3"/>
                            <w:sz w:val="22"/>
                          </w:rPr>
                          <w:t>i</w:t>
                        </w:r>
                        <w:proofErr w:type="spellEnd"/>
                        <w:r>
                          <w:rPr>
                            <w:rFonts w:eastAsia="Calibri" w:cs="Calibri"/>
                            <w:b/>
                            <w:color w:val="44546A"/>
                            <w:kern w:val="3"/>
                            <w:sz w:val="22"/>
                          </w:rPr>
                          <w:t xml:space="preserve"> </w:t>
                        </w:r>
                        <w:proofErr w:type="spellStart"/>
                        <w:r>
                          <w:rPr>
                            <w:rFonts w:eastAsia="Calibri" w:cs="Calibri"/>
                            <w:b/>
                            <w:color w:val="44546A"/>
                            <w:kern w:val="3"/>
                            <w:sz w:val="22"/>
                          </w:rPr>
                          <w:t>Mirka</w:t>
                        </w:r>
                        <w:proofErr w:type="spellEnd"/>
                        <w:r>
                          <w:rPr>
                            <w:rFonts w:eastAsia="Calibri" w:cs="Calibri"/>
                            <w:b/>
                            <w:color w:val="44546A"/>
                            <w:kern w:val="3"/>
                            <w:sz w:val="22"/>
                          </w:rPr>
                          <w:t xml:space="preserve"> </w:t>
                        </w:r>
                        <w:proofErr w:type="spellStart"/>
                        <w:r>
                          <w:rPr>
                            <w:rFonts w:eastAsia="Calibri" w:cs="Calibri"/>
                            <w:b/>
                            <w:color w:val="44546A"/>
                            <w:kern w:val="3"/>
                            <w:sz w:val="22"/>
                          </w:rPr>
                          <w:t>Rogošića</w:t>
                        </w:r>
                        <w:proofErr w:type="spellEnd"/>
                        <w:r>
                          <w:rPr>
                            <w:rFonts w:eastAsia="Calibri" w:cs="Calibri"/>
                            <w:b/>
                            <w:color w:val="44546A"/>
                            <w:kern w:val="3"/>
                            <w:sz w:val="22"/>
                          </w:rPr>
                          <w:t xml:space="preserve"> 39.816,84</w:t>
                        </w:r>
                        <w:r w:rsidRPr="000D39D5">
                          <w:rPr>
                            <w:rFonts w:eastAsia="Calibri" w:cs="Calibri"/>
                            <w:b/>
                            <w:color w:val="44546A"/>
                            <w:kern w:val="3"/>
                            <w:sz w:val="22"/>
                          </w:rPr>
                          <w:t xml:space="preserve"> </w:t>
                        </w:r>
                        <w:r>
                          <w:rPr>
                            <w:rFonts w:eastAsia="Calibri" w:cs="Calibri"/>
                            <w:b/>
                            <w:color w:val="44546A"/>
                            <w:kern w:val="3"/>
                            <w:sz w:val="22"/>
                          </w:rPr>
                          <w:t>EUR</w:t>
                        </w:r>
                        <w:r w:rsidRPr="000D39D5">
                          <w:rPr>
                            <w:rFonts w:eastAsia="Calibri" w:cs="Calibri"/>
                            <w:b/>
                            <w:color w:val="44546A"/>
                            <w:kern w:val="3"/>
                            <w:sz w:val="22"/>
                          </w:rPr>
                          <w:t> </w:t>
                        </w:r>
                      </w:p>
                    </w:txbxContent>
                  </v:textbox>
                </v:shape>
                <v:shape id="Freeform: Shape 31" o:spid="_x0000_s1074" style="position:absolute;top:18611;width:16676;height:8687;visibility:visible;mso-wrap-style:square;v-text-anchor:middle" coordsize="1667626,868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" adj="-11796480,,5400" path="m,l1667626,r,868725l,868725,,xe" filled="f" stroked="f">
                  <v:stroke joinstyle="miter"/>
                  <v:formulas/>
                  <v:path arrowok="t" o:connecttype="custom" o:connectlocs="833814,0;1667627,434363;833814,868725;0,434363;0,0;1667627,0;1667627,868725;0,868725;0,0" o:connectangles="270,0,90,180,0,0,0,0,0" textboxrect="0,0,1667626,868725"/>
                  <v:textbox inset="2.56817mm,.91717mm,2.56817mm,.91717mm">
                    <w:txbxContent>
                      <w:p w14:paraId="0D3C5640" w14:textId="77777777" w:rsidR="00F62DA0" w:rsidRPr="000D39D5" w:rsidRDefault="00F62DA0" w:rsidP="00F62DA0">
                        <w:pPr>
                          <w:spacing w:after="100" w:line="216" w:lineRule="auto"/>
                          <w:jc w:val="right"/>
                          <w:rPr>
                            <w:rFonts w:asciiTheme="majorHAnsi" w:hAnsiTheme="majorHAnsi"/>
                            <w:b/>
                            <w:color w:val="000000"/>
                            <w:sz w:val="22"/>
                          </w:rPr>
                        </w:pPr>
                        <w:proofErr w:type="spellStart"/>
                        <w:r w:rsidRPr="000D39D5">
                          <w:rPr>
                            <w:rFonts w:asciiTheme="majorHAnsi" w:eastAsia="Calibri" w:hAnsiTheme="majorHAnsi" w:cs="Calibri"/>
                            <w:bCs/>
                            <w:color w:val="000000"/>
                            <w:kern w:val="3"/>
                            <w:sz w:val="22"/>
                          </w:rPr>
                          <w:t>Održavanje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komunalne</w:t>
                        </w:r>
                        <w:proofErr w:type="spellEnd"/>
                        <w:r w:rsidRPr="000D39D5">
                          <w:rPr>
                            <w:rFonts w:asciiTheme="majorHAnsi" w:eastAsia="Calibri" w:hAnsiTheme="majorHAnsi" w:cs="Calibri"/>
                            <w:bCs/>
                            <w:color w:val="000000"/>
                            <w:kern w:val="3"/>
                            <w:sz w:val="22"/>
                          </w:rPr>
                          <w:t xml:space="preserve"> </w:t>
                        </w:r>
                        <w:proofErr w:type="spellStart"/>
                        <w:r w:rsidRPr="000D39D5">
                          <w:rPr>
                            <w:rFonts w:asciiTheme="majorHAnsi" w:eastAsia="Calibri" w:hAnsiTheme="majorHAnsi" w:cs="Calibri"/>
                            <w:bCs/>
                            <w:color w:val="000000"/>
                            <w:kern w:val="3"/>
                            <w:sz w:val="22"/>
                          </w:rPr>
                          <w:t>infrastrukture</w:t>
                        </w:r>
                        <w:proofErr w:type="spellEnd"/>
                      </w:p>
                      <w:p w14:paraId="5EC59610" w14:textId="77777777" w:rsidR="00F62DA0" w:rsidRPr="000D39D5" w:rsidRDefault="00F62DA0" w:rsidP="00F62DA0">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175.859,01</w:t>
                        </w:r>
                        <w:r w:rsidRPr="000D39D5">
                          <w:rPr>
                            <w:rFonts w:asciiTheme="majorHAnsi" w:eastAsia="Calibri" w:hAnsiTheme="majorHAnsi" w:cs="Calibri"/>
                            <w:bCs/>
                            <w:color w:val="000000"/>
                            <w:kern w:val="3"/>
                            <w:sz w:val="22"/>
                          </w:rPr>
                          <w:t xml:space="preserve"> </w:t>
                        </w:r>
                        <w:r>
                          <w:rPr>
                            <w:rFonts w:asciiTheme="majorHAnsi" w:eastAsia="Calibri" w:hAnsiTheme="majorHAnsi" w:cs="Calibri"/>
                            <w:bCs/>
                            <w:color w:val="000000"/>
                            <w:kern w:val="3"/>
                            <w:sz w:val="22"/>
                          </w:rPr>
                          <w:t>EUR</w:t>
                        </w:r>
                      </w:p>
                    </w:txbxContent>
                  </v:textbox>
                </v:shape>
                <v:shape id="Freeform: Shape 32" o:spid="_x0000_s1075" style="position:absolute;left:16676;top:17386;width:3335;height:13910;visibility:visible;mso-wrap-style:square;v-text-anchor:top" coordsize="333527,139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" path="m333527,1391031nswa166763,1157563,500291,1391031,333527,1391031,166763,1274297l166764,812250at-166764,695516,166764,928984,166764,812250,,695516,-166764,462048,166764,695516,,695516,166764,578782l166764,116734wa166764,,500292,233468,166764,116734,333528,l333527,1391031xem333527,1391031nfwa166763,1157563,500291,1391031,333527,1391031,166763,1274297l166764,812250at-166764,695516,166764,928984,166764,812250,,695516,-166764,462048,166764,695516,,695516,166764,578782l166764,116734wa166764,,500292,233468,166764,116734,333528,e" filled="f" strokecolor="#344153" strokeweight=".35281mm">
                  <v:stroke joinstyle="miter"/>
                  <v:path arrowok="t" o:connecttype="custom" o:connectlocs="166764,0;333527,695516;166764,1391031;0,695516;333527,0;0,695516;333527,1391031" o:connectangles="270,0,90,180,90,180,270" textboxrect="215607,34191,333527,1356840"/>
                </v:shape>
                <v:shape id="Freeform: Shape 33" o:spid="_x0000_s1076" style="position:absolute;left:21161;top:16922;width:45360;height:14458;visibility:visible;mso-wrap-style:square;v-text-anchor:middle" coordsize="4535943,1113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" adj="-11796480,,5400" path="m,l4535943,r,1113053l,1113053,,xe" filled="f" stroked="f">
                  <v:stroke joinstyle="miter"/>
                  <v:shadow on="t" color="black" opacity="41287f" origin="-.5,-.5" offset="0,.52906mm"/>
                  <v:formulas/>
                  <v:path arrowok="t" o:connecttype="custom" o:connectlocs="2267973,0;4535945,722903;2267973,1445805;0,722903;0,0;4535945,0;4535945,1445805;0,1445805;0,0" o:connectangles="270,0,90,180,0,0,0,0,0" textboxrect="0,0,4535943,1113053"/>
                  <v:textbox inset="1.3759mm,1.3759mm,1.3759mm,1.3759mm">
                    <w:txbxContent>
                      <w:p w14:paraId="6699D973" w14:textId="77777777" w:rsidR="00F62DA0" w:rsidRPr="00716A2E" w:rsidRDefault="00F62DA0">
                        <w:pPr>
                          <w:numPr>
                            <w:ilvl w:val="1"/>
                            <w:numId w:val="12"/>
                          </w:numPr>
                          <w:suppressAutoHyphens/>
                          <w:autoSpaceDN w:val="0"/>
                          <w:spacing w:after="40" w:line="216" w:lineRule="auto"/>
                          <w:rPr>
                            <w:b/>
                            <w:color w:val="000000"/>
                            <w:sz w:val="22"/>
                          </w:rPr>
                        </w:pPr>
                        <w:proofErr w:type="spellStart"/>
                        <w:r w:rsidRPr="000D39D5">
                          <w:rPr>
                            <w:rFonts w:eastAsia="Calibri" w:cs="Calibri"/>
                            <w:b/>
                            <w:color w:val="44546A"/>
                            <w:kern w:val="3"/>
                            <w:sz w:val="22"/>
                          </w:rPr>
                          <w:t>Održavanje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groblja</w:t>
                        </w:r>
                        <w:proofErr w:type="spellEnd"/>
                        <w:r w:rsidRPr="000D39D5">
                          <w:rPr>
                            <w:rFonts w:eastAsia="Calibri" w:cs="Calibri"/>
                            <w:b/>
                            <w:color w:val="44546A"/>
                            <w:kern w:val="3"/>
                            <w:sz w:val="22"/>
                          </w:rPr>
                          <w:t xml:space="preserve"> </w:t>
                        </w:r>
                        <w:r>
                          <w:rPr>
                            <w:rFonts w:eastAsia="Calibri" w:cs="Calibri"/>
                            <w:b/>
                            <w:color w:val="44546A"/>
                            <w:kern w:val="3"/>
                            <w:sz w:val="22"/>
                          </w:rPr>
                          <w:t>48.112,50 EUR</w:t>
                        </w:r>
                        <w:r w:rsidRPr="000D39D5">
                          <w:rPr>
                            <w:rFonts w:eastAsia="Calibri" w:cs="Calibri"/>
                            <w:b/>
                            <w:color w:val="44546A"/>
                            <w:kern w:val="3"/>
                            <w:sz w:val="22"/>
                          </w:rPr>
                          <w:t> </w:t>
                        </w:r>
                      </w:p>
                      <w:p w14:paraId="3737FB54" w14:textId="77777777" w:rsidR="00F62DA0" w:rsidRPr="000D39D5" w:rsidRDefault="00F62DA0">
                        <w:pPr>
                          <w:numPr>
                            <w:ilvl w:val="1"/>
                            <w:numId w:val="13"/>
                          </w:numPr>
                          <w:suppressAutoHyphens/>
                          <w:autoSpaceDN w:val="0"/>
                          <w:spacing w:after="40" w:line="216" w:lineRule="auto"/>
                          <w:rPr>
                            <w:b/>
                            <w:color w:val="000000"/>
                            <w:sz w:val="22"/>
                          </w:rPr>
                        </w:pPr>
                        <w:proofErr w:type="spellStart"/>
                        <w:r>
                          <w:rPr>
                            <w:rFonts w:eastAsia="Calibri" w:cs="Calibri"/>
                            <w:b/>
                            <w:color w:val="44546A"/>
                            <w:kern w:val="3"/>
                            <w:sz w:val="22"/>
                          </w:rPr>
                          <w:t>Održavanje</w:t>
                        </w:r>
                        <w:proofErr w:type="spellEnd"/>
                        <w:r>
                          <w:rPr>
                            <w:rFonts w:eastAsia="Calibri" w:cs="Calibri"/>
                            <w:b/>
                            <w:color w:val="44546A"/>
                            <w:kern w:val="3"/>
                            <w:sz w:val="22"/>
                          </w:rPr>
                          <w:t xml:space="preserve"> </w:t>
                        </w:r>
                        <w:proofErr w:type="spellStart"/>
                        <w:r>
                          <w:rPr>
                            <w:rFonts w:eastAsia="Calibri" w:cs="Calibri"/>
                            <w:b/>
                            <w:color w:val="44546A"/>
                            <w:kern w:val="3"/>
                            <w:sz w:val="22"/>
                          </w:rPr>
                          <w:t>čistoće</w:t>
                        </w:r>
                        <w:proofErr w:type="spellEnd"/>
                        <w:r>
                          <w:rPr>
                            <w:rFonts w:eastAsia="Calibri" w:cs="Calibri"/>
                            <w:b/>
                            <w:color w:val="44546A"/>
                            <w:kern w:val="3"/>
                            <w:sz w:val="22"/>
                          </w:rPr>
                          <w:t xml:space="preserve"> </w:t>
                        </w:r>
                        <w:proofErr w:type="spellStart"/>
                        <w:r>
                          <w:rPr>
                            <w:rFonts w:eastAsia="Calibri" w:cs="Calibri"/>
                            <w:b/>
                            <w:color w:val="44546A"/>
                            <w:kern w:val="3"/>
                            <w:sz w:val="22"/>
                          </w:rPr>
                          <w:t>javnih</w:t>
                        </w:r>
                        <w:proofErr w:type="spellEnd"/>
                        <w:r>
                          <w:rPr>
                            <w:rFonts w:eastAsia="Calibri" w:cs="Calibri"/>
                            <w:b/>
                            <w:color w:val="44546A"/>
                            <w:kern w:val="3"/>
                            <w:sz w:val="22"/>
                          </w:rPr>
                          <w:t xml:space="preserve"> </w:t>
                        </w:r>
                        <w:proofErr w:type="spellStart"/>
                        <w:r>
                          <w:rPr>
                            <w:rFonts w:eastAsia="Calibri" w:cs="Calibri"/>
                            <w:b/>
                            <w:color w:val="44546A"/>
                            <w:kern w:val="3"/>
                            <w:sz w:val="22"/>
                          </w:rPr>
                          <w:t>površina</w:t>
                        </w:r>
                        <w:proofErr w:type="spellEnd"/>
                        <w:r>
                          <w:rPr>
                            <w:rFonts w:eastAsia="Calibri" w:cs="Calibri"/>
                            <w:b/>
                            <w:color w:val="44546A"/>
                            <w:kern w:val="3"/>
                            <w:sz w:val="22"/>
                          </w:rPr>
                          <w:t xml:space="preserve"> 63.043,78 EUR</w:t>
                        </w:r>
                      </w:p>
                      <w:p w14:paraId="79B1843A" w14:textId="77777777" w:rsidR="00F62DA0" w:rsidRPr="000D39D5" w:rsidRDefault="00F62DA0">
                        <w:pPr>
                          <w:numPr>
                            <w:ilvl w:val="1"/>
                            <w:numId w:val="14"/>
                          </w:numPr>
                          <w:suppressAutoHyphens/>
                          <w:autoSpaceDN w:val="0"/>
                          <w:spacing w:after="40" w:line="216" w:lineRule="auto"/>
                          <w:rPr>
                            <w:b/>
                            <w:color w:val="000000"/>
                            <w:sz w:val="22"/>
                          </w:rPr>
                        </w:pPr>
                        <w:proofErr w:type="spellStart"/>
                        <w:r w:rsidRPr="000D39D5">
                          <w:rPr>
                            <w:rFonts w:eastAsia="Calibri" w:cs="Calibri"/>
                            <w:b/>
                            <w:color w:val="44546A"/>
                            <w:kern w:val="3"/>
                            <w:sz w:val="22"/>
                          </w:rPr>
                          <w:t>Održavanje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javnih</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poršina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na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kojima</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nije</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dopušten</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promet</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motornim</w:t>
                        </w:r>
                        <w:proofErr w:type="spellEnd"/>
                        <w:r w:rsidRPr="000D39D5">
                          <w:rPr>
                            <w:rFonts w:eastAsia="Calibri" w:cs="Calibri"/>
                            <w:b/>
                            <w:color w:val="44546A"/>
                            <w:kern w:val="3"/>
                            <w:sz w:val="22"/>
                          </w:rPr>
                          <w:t xml:space="preserve"> </w:t>
                        </w:r>
                        <w:proofErr w:type="spellStart"/>
                        <w:r w:rsidRPr="000D39D5">
                          <w:rPr>
                            <w:rFonts w:eastAsia="Calibri" w:cs="Calibri"/>
                            <w:b/>
                            <w:color w:val="44546A"/>
                            <w:kern w:val="3"/>
                            <w:sz w:val="22"/>
                          </w:rPr>
                          <w:t>vozilima</w:t>
                        </w:r>
                        <w:proofErr w:type="spellEnd"/>
                        <w:r w:rsidRPr="000D39D5">
                          <w:rPr>
                            <w:rFonts w:eastAsia="Calibri" w:cs="Calibri"/>
                            <w:b/>
                            <w:color w:val="44546A"/>
                            <w:kern w:val="3"/>
                            <w:sz w:val="22"/>
                          </w:rPr>
                          <w:t> </w:t>
                        </w:r>
                        <w:r>
                          <w:rPr>
                            <w:rFonts w:eastAsia="Calibri" w:cs="Calibri"/>
                            <w:b/>
                            <w:color w:val="44546A"/>
                            <w:kern w:val="3"/>
                            <w:sz w:val="22"/>
                          </w:rPr>
                          <w:t>26.544,56 EUR</w:t>
                        </w:r>
                      </w:p>
                      <w:p w14:paraId="2A2AA68C" w14:textId="77777777" w:rsidR="00F62DA0" w:rsidRPr="000D39D5" w:rsidRDefault="00F62DA0">
                        <w:pPr>
                          <w:numPr>
                            <w:ilvl w:val="1"/>
                            <w:numId w:val="14"/>
                          </w:numPr>
                          <w:suppressAutoHyphens/>
                          <w:autoSpaceDN w:val="0"/>
                          <w:spacing w:after="40" w:line="216" w:lineRule="auto"/>
                          <w:rPr>
                            <w:b/>
                            <w:color w:val="000000"/>
                            <w:sz w:val="22"/>
                          </w:rPr>
                        </w:pPr>
                        <w:proofErr w:type="spellStart"/>
                        <w:r>
                          <w:rPr>
                            <w:rFonts w:eastAsia="Calibri" w:cs="Calibri"/>
                            <w:b/>
                            <w:color w:val="44546A"/>
                            <w:kern w:val="3"/>
                            <w:sz w:val="22"/>
                          </w:rPr>
                          <w:t>Održavanje</w:t>
                        </w:r>
                        <w:proofErr w:type="spellEnd"/>
                        <w:r>
                          <w:rPr>
                            <w:rFonts w:eastAsia="Calibri" w:cs="Calibri"/>
                            <w:b/>
                            <w:color w:val="44546A"/>
                            <w:kern w:val="3"/>
                            <w:sz w:val="22"/>
                          </w:rPr>
                          <w:t xml:space="preserve"> </w:t>
                        </w:r>
                        <w:proofErr w:type="spellStart"/>
                        <w:r>
                          <w:rPr>
                            <w:rFonts w:eastAsia="Calibri" w:cs="Calibri"/>
                            <w:b/>
                            <w:color w:val="44546A"/>
                            <w:kern w:val="3"/>
                            <w:sz w:val="22"/>
                          </w:rPr>
                          <w:t>zelenih</w:t>
                        </w:r>
                        <w:proofErr w:type="spellEnd"/>
                        <w:r>
                          <w:rPr>
                            <w:rFonts w:eastAsia="Calibri" w:cs="Calibri"/>
                            <w:b/>
                            <w:color w:val="44546A"/>
                            <w:kern w:val="3"/>
                            <w:sz w:val="22"/>
                          </w:rPr>
                          <w:t xml:space="preserve"> </w:t>
                        </w:r>
                        <w:proofErr w:type="spellStart"/>
                        <w:r>
                          <w:rPr>
                            <w:rFonts w:eastAsia="Calibri" w:cs="Calibri"/>
                            <w:b/>
                            <w:color w:val="44546A"/>
                            <w:kern w:val="3"/>
                            <w:sz w:val="22"/>
                          </w:rPr>
                          <w:t>površina</w:t>
                        </w:r>
                        <w:proofErr w:type="spellEnd"/>
                        <w:r>
                          <w:rPr>
                            <w:rFonts w:eastAsia="Calibri" w:cs="Calibri"/>
                            <w:b/>
                            <w:color w:val="44546A"/>
                            <w:kern w:val="3"/>
                            <w:sz w:val="22"/>
                          </w:rPr>
                          <w:t xml:space="preserve"> 33.180,70 EUR</w:t>
                        </w:r>
                      </w:p>
                      <w:p w14:paraId="41441DE7" w14:textId="77777777" w:rsidR="00F62DA0" w:rsidRPr="000D39D5" w:rsidRDefault="00F62DA0">
                        <w:pPr>
                          <w:numPr>
                            <w:ilvl w:val="1"/>
                            <w:numId w:val="14"/>
                          </w:numPr>
                          <w:suppressAutoHyphens/>
                          <w:autoSpaceDN w:val="0"/>
                          <w:spacing w:after="40" w:line="216" w:lineRule="auto"/>
                          <w:rPr>
                            <w:b/>
                            <w:color w:val="000000"/>
                            <w:sz w:val="22"/>
                          </w:rPr>
                        </w:pPr>
                        <w:proofErr w:type="spellStart"/>
                        <w:r>
                          <w:rPr>
                            <w:rFonts w:eastAsia="Calibri" w:cs="Calibri"/>
                            <w:b/>
                            <w:color w:val="44546A"/>
                            <w:kern w:val="3"/>
                            <w:sz w:val="22"/>
                          </w:rPr>
                          <w:t>Održavanje</w:t>
                        </w:r>
                        <w:proofErr w:type="spellEnd"/>
                        <w:r>
                          <w:rPr>
                            <w:rFonts w:eastAsia="Calibri" w:cs="Calibri"/>
                            <w:b/>
                            <w:color w:val="44546A"/>
                            <w:kern w:val="3"/>
                            <w:sz w:val="22"/>
                          </w:rPr>
                          <w:t xml:space="preserve"> </w:t>
                        </w:r>
                        <w:proofErr w:type="spellStart"/>
                        <w:r>
                          <w:rPr>
                            <w:rFonts w:eastAsia="Calibri" w:cs="Calibri"/>
                            <w:b/>
                            <w:color w:val="44546A"/>
                            <w:kern w:val="3"/>
                            <w:sz w:val="22"/>
                          </w:rPr>
                          <w:t>građevina</w:t>
                        </w:r>
                        <w:proofErr w:type="spellEnd"/>
                        <w:r>
                          <w:rPr>
                            <w:rFonts w:eastAsia="Calibri" w:cs="Calibri"/>
                            <w:b/>
                            <w:color w:val="44546A"/>
                            <w:kern w:val="3"/>
                            <w:sz w:val="22"/>
                          </w:rPr>
                          <w:t xml:space="preserve">, </w:t>
                        </w:r>
                        <w:proofErr w:type="spellStart"/>
                        <w:r>
                          <w:rPr>
                            <w:rFonts w:eastAsia="Calibri" w:cs="Calibri"/>
                            <w:b/>
                            <w:color w:val="44546A"/>
                            <w:kern w:val="3"/>
                            <w:sz w:val="22"/>
                          </w:rPr>
                          <w:t>uređaja</w:t>
                        </w:r>
                        <w:proofErr w:type="spellEnd"/>
                        <w:r>
                          <w:rPr>
                            <w:rFonts w:eastAsia="Calibri" w:cs="Calibri"/>
                            <w:b/>
                            <w:color w:val="44546A"/>
                            <w:kern w:val="3"/>
                            <w:sz w:val="22"/>
                          </w:rPr>
                          <w:t xml:space="preserve"> </w:t>
                        </w:r>
                        <w:proofErr w:type="spellStart"/>
                        <w:r>
                          <w:rPr>
                            <w:rFonts w:eastAsia="Calibri" w:cs="Calibri"/>
                            <w:b/>
                            <w:color w:val="44546A"/>
                            <w:kern w:val="3"/>
                            <w:sz w:val="22"/>
                          </w:rPr>
                          <w:t>i</w:t>
                        </w:r>
                        <w:proofErr w:type="spellEnd"/>
                        <w:r>
                          <w:rPr>
                            <w:rFonts w:eastAsia="Calibri" w:cs="Calibri"/>
                            <w:b/>
                            <w:color w:val="44546A"/>
                            <w:kern w:val="3"/>
                            <w:sz w:val="22"/>
                          </w:rPr>
                          <w:t xml:space="preserve"> </w:t>
                        </w:r>
                        <w:proofErr w:type="spellStart"/>
                        <w:r>
                          <w:rPr>
                            <w:rFonts w:eastAsia="Calibri" w:cs="Calibri"/>
                            <w:b/>
                            <w:color w:val="44546A"/>
                            <w:kern w:val="3"/>
                            <w:sz w:val="22"/>
                          </w:rPr>
                          <w:t>predmeta</w:t>
                        </w:r>
                        <w:proofErr w:type="spellEnd"/>
                        <w:r>
                          <w:rPr>
                            <w:rFonts w:eastAsia="Calibri" w:cs="Calibri"/>
                            <w:b/>
                            <w:color w:val="44546A"/>
                            <w:kern w:val="3"/>
                            <w:sz w:val="22"/>
                          </w:rPr>
                          <w:t xml:space="preserve"> </w:t>
                        </w:r>
                        <w:proofErr w:type="spellStart"/>
                        <w:r>
                          <w:rPr>
                            <w:rFonts w:eastAsia="Calibri" w:cs="Calibri"/>
                            <w:b/>
                            <w:color w:val="44546A"/>
                            <w:kern w:val="3"/>
                            <w:sz w:val="22"/>
                          </w:rPr>
                          <w:t>javne</w:t>
                        </w:r>
                        <w:proofErr w:type="spellEnd"/>
                        <w:r>
                          <w:rPr>
                            <w:rFonts w:eastAsia="Calibri" w:cs="Calibri"/>
                            <w:b/>
                            <w:color w:val="44546A"/>
                            <w:kern w:val="3"/>
                            <w:sz w:val="22"/>
                          </w:rPr>
                          <w:t xml:space="preserve"> </w:t>
                        </w:r>
                        <w:proofErr w:type="spellStart"/>
                        <w:r>
                          <w:rPr>
                            <w:rFonts w:eastAsia="Calibri" w:cs="Calibri"/>
                            <w:b/>
                            <w:color w:val="44546A"/>
                            <w:kern w:val="3"/>
                            <w:sz w:val="22"/>
                          </w:rPr>
                          <w:t>namjene</w:t>
                        </w:r>
                        <w:proofErr w:type="spellEnd"/>
                        <w:r>
                          <w:rPr>
                            <w:rFonts w:eastAsia="Calibri" w:cs="Calibri"/>
                            <w:b/>
                            <w:color w:val="44546A"/>
                            <w:kern w:val="3"/>
                            <w:sz w:val="22"/>
                          </w:rPr>
                          <w:t xml:space="preserve"> 4.977,50 EUR</w:t>
                        </w:r>
                      </w:p>
                    </w:txbxContent>
                  </v:textbox>
                </v:shape>
                <w10:anchorlock/>
              </v:group>
            </w:pict>
          </mc:Fallback>
        </mc:AlternateContent>
      </w:r>
    </w:p>
    <w:p w14:paraId="0E4F3523" w14:textId="77777777" w:rsidR="00F62DA0" w:rsidRPr="00F62DA0" w:rsidRDefault="00F62DA0" w:rsidP="00F62DA0">
      <w:pPr>
        <w:widowControl w:val="0"/>
        <w:autoSpaceDE w:val="0"/>
        <w:spacing w:line="276" w:lineRule="auto"/>
        <w:jc w:val="center"/>
        <w:rPr>
          <w:rFonts w:asciiTheme="majorHAnsi" w:hAnsiTheme="majorHAnsi" w:cs="Arial"/>
          <w:lang w:val="hr-HR"/>
        </w:rPr>
      </w:pPr>
      <w:r w:rsidRPr="00F62DA0">
        <w:rPr>
          <w:rFonts w:asciiTheme="majorHAnsi" w:hAnsiTheme="majorHAnsi" w:cs="Arial"/>
          <w:lang w:val="hr-HR"/>
        </w:rPr>
        <w:t xml:space="preserve">Slika 9. </w:t>
      </w:r>
      <w:r w:rsidRPr="00F62DA0">
        <w:rPr>
          <w:rFonts w:asciiTheme="majorHAnsi" w:hAnsiTheme="majorHAnsi"/>
          <w:lang w:val="hr-HR"/>
        </w:rPr>
        <w:t>Razvoj i upravljanje sustava vodoopskrbe, odvodnje i zaštite voda, te Održavanje komunalne infrastrukture</w:t>
      </w:r>
    </w:p>
    <w:p w14:paraId="0FB63FDB" w14:textId="77777777" w:rsidR="00F62DA0" w:rsidRPr="00F62DA0" w:rsidRDefault="00F62DA0" w:rsidP="00F62DA0">
      <w:pPr>
        <w:widowControl w:val="0"/>
        <w:autoSpaceDE w:val="0"/>
        <w:spacing w:line="276" w:lineRule="auto"/>
        <w:jc w:val="center"/>
        <w:rPr>
          <w:rFonts w:asciiTheme="majorHAnsi" w:hAnsiTheme="majorHAnsi"/>
          <w:lang w:val="hr-HR"/>
        </w:rPr>
      </w:pPr>
    </w:p>
    <w:p w14:paraId="5DBC7A9D"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bCs/>
          <w:lang w:val="hr-HR"/>
        </w:rPr>
      </w:pPr>
      <w:r w:rsidRPr="00F62DA0">
        <w:rPr>
          <w:rFonts w:asciiTheme="majorHAnsi" w:hAnsiTheme="majorHAnsi" w:cs="Arial"/>
          <w:bCs/>
          <w:lang w:val="hr-HR"/>
        </w:rPr>
        <w:t>Poseban cilj provođenja planiranih aktivnosti u sklopu projekta je održavanje funkcionalnosti postojeće komunalne infrastrukture kroz redovno održavanje, hitne intervencije ili pojačano održavanje.</w:t>
      </w:r>
    </w:p>
    <w:p w14:paraId="22B8D2DF"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bCs/>
          <w:lang w:val="hr-HR"/>
        </w:rPr>
      </w:pPr>
    </w:p>
    <w:p w14:paraId="277E75D4" w14:textId="77777777" w:rsidR="00F62DA0" w:rsidRPr="00F62DA0" w:rsidRDefault="00F62DA0">
      <w:pPr>
        <w:pStyle w:val="Stil3"/>
        <w:numPr>
          <w:ilvl w:val="2"/>
          <w:numId w:val="1"/>
        </w:numPr>
        <w:shd w:val="clear" w:color="auto" w:fill="B8CCE4" w:themeFill="accent1" w:themeFillTint="66"/>
        <w:rPr>
          <w:rFonts w:asciiTheme="majorHAnsi" w:hAnsiTheme="majorHAnsi" w:cstheme="majorHAnsi"/>
        </w:rPr>
      </w:pPr>
      <w:bookmarkStart w:id="32" w:name="_Toc121398820"/>
      <w:r w:rsidRPr="00F62DA0">
        <w:rPr>
          <w:rFonts w:asciiTheme="majorHAnsi" w:hAnsiTheme="majorHAnsi" w:cstheme="majorHAnsi"/>
        </w:rPr>
        <w:t>Program 2016 Prostorno uređenje i unapređenje stanovanja</w:t>
      </w:r>
      <w:bookmarkEnd w:id="32"/>
    </w:p>
    <w:p w14:paraId="397AFE10"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3E71808F" w14:textId="14E3D019" w:rsidR="00F62DA0" w:rsidRPr="00F62DA0" w:rsidRDefault="00F62DA0" w:rsidP="00F62DA0">
      <w:pPr>
        <w:spacing w:line="276" w:lineRule="auto"/>
        <w:jc w:val="both"/>
        <w:rPr>
          <w:rFonts w:asciiTheme="majorHAnsi" w:hAnsiTheme="majorHAnsi"/>
          <w:lang w:val="hr-HR"/>
        </w:rPr>
      </w:pPr>
      <w:r w:rsidRPr="00F62DA0">
        <w:rPr>
          <w:rFonts w:asciiTheme="majorHAnsi" w:hAnsiTheme="majorHAnsi" w:cs="Arial"/>
          <w:lang w:val="hr-HR" w:eastAsia="hr-HR"/>
        </w:rPr>
        <w:t>Osnovni cilj programa je racionalno koristiti prirodne potencijale i razvijati stvorene strukture na način održivog razvoja, odnosno razvoja usklađenog s mogućnostima, ograničenjima i obvezama zaštite prostora. Samo upravljanje i kreiranja gospodarskog razvoja usmjereno je prema gospodarskom, tehnološkom i ekološki optimalnom iskorištavanju ukupnih raspoloživih prirodnih i kadrovskih potencijala s ciljem poboljšanja standarda življenja. Sukladno tome, projekti planirani programom u 2023. godini financirati će se u iznosu o</w:t>
      </w:r>
      <w:r w:rsidRPr="00AE0138">
        <w:rPr>
          <w:rFonts w:asciiTheme="majorHAnsi" w:hAnsiTheme="majorHAnsi" w:cs="Arial"/>
          <w:lang w:val="hr-HR" w:eastAsia="hr-HR"/>
        </w:rPr>
        <w:t xml:space="preserve">d </w:t>
      </w:r>
      <w:r w:rsidR="00C23A02" w:rsidRPr="00AE0138">
        <w:rPr>
          <w:rFonts w:asciiTheme="majorHAnsi" w:hAnsiTheme="majorHAnsi" w:cs="Arial"/>
          <w:lang w:val="hr-HR" w:eastAsia="hr-HR"/>
        </w:rPr>
        <w:t>640.653,01</w:t>
      </w:r>
      <w:r w:rsidRPr="00AE0138">
        <w:rPr>
          <w:rFonts w:asciiTheme="majorHAnsi" w:hAnsiTheme="majorHAnsi" w:cs="Arial"/>
          <w:lang w:val="hr-HR" w:eastAsia="hr-HR"/>
        </w:rPr>
        <w:t xml:space="preserve"> </w:t>
      </w:r>
      <w:r w:rsidRPr="00AE0138">
        <w:rPr>
          <w:rFonts w:asciiTheme="majorHAnsi" w:hAnsiTheme="majorHAnsi" w:cs="Courier New"/>
          <w:lang w:val="hr-HR" w:eastAsia="hr-HR"/>
        </w:rPr>
        <w:t>EU</w:t>
      </w:r>
      <w:r w:rsidRPr="00F62DA0">
        <w:rPr>
          <w:rFonts w:asciiTheme="majorHAnsi" w:hAnsiTheme="majorHAnsi" w:cs="Courier New"/>
          <w:lang w:val="hr-HR" w:eastAsia="hr-HR"/>
        </w:rPr>
        <w:t xml:space="preserve">R, </w:t>
      </w:r>
      <w:r w:rsidRPr="00F62DA0">
        <w:rPr>
          <w:rFonts w:asciiTheme="majorHAnsi" w:hAnsiTheme="majorHAnsi" w:cs="Arial"/>
          <w:lang w:val="hr-HR" w:eastAsia="hr-HR"/>
        </w:rPr>
        <w:t xml:space="preserve">a odnose se na uređenje središta Dugopolja, na izradu prostorno-planske dokumentacije, geodetskih izmjera, na izgradnju, uređenje i opremanje parkovnih površina, uređenje i izgradnje komunalne infrastrukture u stambenim zonama, izgradnja zelene tržnice, uspostave širokopojasnog interneta te izradu projektne dokumentacije za EU projekte. Najveći udio rashoda u ovom programu odnosi se na izgradnju zelene tržnice (94.896,81) EUR) te izgradnja, uređenje i opremanje </w:t>
      </w:r>
      <w:proofErr w:type="spellStart"/>
      <w:r w:rsidRPr="00F62DA0">
        <w:rPr>
          <w:rFonts w:asciiTheme="majorHAnsi" w:hAnsiTheme="majorHAnsi" w:cs="Arial"/>
          <w:lang w:val="hr-HR" w:eastAsia="hr-HR"/>
        </w:rPr>
        <w:t>dječijih</w:t>
      </w:r>
      <w:proofErr w:type="spellEnd"/>
      <w:r w:rsidRPr="00F62DA0">
        <w:rPr>
          <w:rFonts w:asciiTheme="majorHAnsi" w:hAnsiTheme="majorHAnsi" w:cs="Arial"/>
          <w:lang w:val="hr-HR" w:eastAsia="hr-HR"/>
        </w:rPr>
        <w:t xml:space="preserve"> igrališta (139.385,95 EUR).</w:t>
      </w:r>
    </w:p>
    <w:p w14:paraId="235DB223"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5C87A76E" w14:textId="77777777" w:rsidR="00F62DA0" w:rsidRPr="00F62DA0" w:rsidRDefault="00F62DA0" w:rsidP="00717F94">
      <w:pPr>
        <w:pStyle w:val="Stil2"/>
        <w:shd w:val="clear" w:color="auto" w:fill="B8CCE4" w:themeFill="accent1" w:themeFillTint="66"/>
        <w:rPr>
          <w:rFonts w:asciiTheme="majorHAnsi" w:hAnsiTheme="majorHAnsi" w:cstheme="majorHAnsi"/>
          <w:szCs w:val="24"/>
        </w:rPr>
      </w:pPr>
      <w:bookmarkStart w:id="33" w:name="_Toc121398821"/>
      <w:r w:rsidRPr="00F62DA0">
        <w:rPr>
          <w:rFonts w:asciiTheme="majorHAnsi" w:hAnsiTheme="majorHAnsi" w:cstheme="majorHAnsi"/>
          <w:szCs w:val="24"/>
        </w:rPr>
        <w:lastRenderedPageBreak/>
        <w:t>Rashodi i izdaci po funkcijskoj klasifikaciji</w:t>
      </w:r>
      <w:bookmarkEnd w:id="33"/>
    </w:p>
    <w:p w14:paraId="5B2F0213" w14:textId="77777777" w:rsidR="00F62DA0" w:rsidRPr="00F62DA0" w:rsidRDefault="00F62DA0" w:rsidP="00F62DA0">
      <w:pPr>
        <w:spacing w:line="276" w:lineRule="auto"/>
        <w:jc w:val="both"/>
        <w:rPr>
          <w:rFonts w:asciiTheme="majorHAnsi" w:hAnsiTheme="majorHAnsi" w:cstheme="majorHAnsi"/>
          <w:lang w:val="hr-HR"/>
        </w:rPr>
      </w:pPr>
    </w:p>
    <w:p w14:paraId="356F67F2"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r w:rsidRPr="00F62DA0">
        <w:rPr>
          <w:rFonts w:asciiTheme="majorHAnsi" w:hAnsiTheme="majorHAnsi"/>
          <w:shd w:val="clear" w:color="auto" w:fill="FFFFFF"/>
          <w:lang w:val="hr-HR"/>
        </w:rPr>
        <w:t xml:space="preserve">Funkcijska klasifikacija je jedna od šest klasifikacija proračuna propisanih Zakonom o proračunu i Pravilnikom o proračunskim klasifikacijama. Brojčane oznake i nazivi funkcijske klasifikacije preuzeti su iz međunarodne klasifikacije funkcija države (COFOG) Ujedinjenih naroda – Klasifikacija rashoda u skladu s namjenom. Koristi se već kod izrade plana proračuna na način da se svakom projektu odnosno aktivnosti (kao najnižim kategorijama programske klasifikacije) u planu proračuna dodjeli funkcija odnosno funkcijska oznaka i time jasno odredi namjena rashoda koje sadrži. U Tablici 2 prikazani su rashodi i izdatci po </w:t>
      </w:r>
      <w:proofErr w:type="spellStart"/>
      <w:r w:rsidRPr="00F62DA0">
        <w:rPr>
          <w:rFonts w:asciiTheme="majorHAnsi" w:hAnsiTheme="majorHAnsi"/>
          <w:shd w:val="clear" w:color="auto" w:fill="FFFFFF"/>
          <w:lang w:val="hr-HR"/>
        </w:rPr>
        <w:t>funkcijskj</w:t>
      </w:r>
      <w:proofErr w:type="spellEnd"/>
      <w:r w:rsidRPr="00F62DA0">
        <w:rPr>
          <w:rFonts w:asciiTheme="majorHAnsi" w:hAnsiTheme="majorHAnsi"/>
          <w:shd w:val="clear" w:color="auto" w:fill="FFFFFF"/>
          <w:lang w:val="hr-HR"/>
        </w:rPr>
        <w:t xml:space="preserve"> klasifikaciji.</w:t>
      </w:r>
    </w:p>
    <w:p w14:paraId="0DF38EFA"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r w:rsidRPr="00F62DA0">
        <w:rPr>
          <w:rFonts w:asciiTheme="majorHAnsi" w:hAnsiTheme="majorHAnsi"/>
          <w:shd w:val="clear" w:color="auto" w:fill="FFFFFF"/>
          <w:lang w:val="hr-HR"/>
        </w:rPr>
        <w:t>Tablica 2. Prikaz rashoda i izdataka po funkcijskoj klasifikaciji</w:t>
      </w:r>
    </w:p>
    <w:tbl>
      <w:tblPr>
        <w:tblW w:w="9562" w:type="dxa"/>
        <w:tblLook w:val="04A0" w:firstRow="1" w:lastRow="0" w:firstColumn="1" w:lastColumn="0" w:noHBand="0" w:noVBand="1"/>
      </w:tblPr>
      <w:tblGrid>
        <w:gridCol w:w="1355"/>
        <w:gridCol w:w="6578"/>
        <w:gridCol w:w="1629"/>
      </w:tblGrid>
      <w:tr w:rsidR="00F62DA0" w:rsidRPr="00F62DA0" w14:paraId="36F26EE4" w14:textId="77777777" w:rsidTr="00824B1D">
        <w:trPr>
          <w:trHeight w:val="243"/>
        </w:trPr>
        <w:tc>
          <w:tcPr>
            <w:tcW w:w="1355" w:type="dxa"/>
            <w:tcBorders>
              <w:top w:val="nil"/>
              <w:left w:val="nil"/>
              <w:bottom w:val="nil"/>
              <w:right w:val="nil"/>
            </w:tcBorders>
            <w:shd w:val="clear" w:color="auto" w:fill="auto"/>
            <w:noWrap/>
            <w:vAlign w:val="bottom"/>
            <w:hideMark/>
          </w:tcPr>
          <w:p w14:paraId="53C0BB0D" w14:textId="77777777" w:rsidR="00F62DA0" w:rsidRPr="00F62DA0" w:rsidRDefault="00F62DA0" w:rsidP="00F62DA0">
            <w:pPr>
              <w:spacing w:line="276" w:lineRule="auto"/>
              <w:rPr>
                <w:rFonts w:asciiTheme="majorHAnsi" w:hAnsiTheme="majorHAnsi" w:cstheme="majorHAnsi"/>
                <w:bCs/>
                <w:sz w:val="20"/>
                <w:szCs w:val="20"/>
                <w:lang w:val="hr-HR" w:eastAsia="hr-HR"/>
              </w:rPr>
            </w:pPr>
          </w:p>
        </w:tc>
        <w:tc>
          <w:tcPr>
            <w:tcW w:w="6578" w:type="dxa"/>
            <w:tcBorders>
              <w:top w:val="nil"/>
              <w:left w:val="nil"/>
              <w:bottom w:val="nil"/>
              <w:right w:val="nil"/>
            </w:tcBorders>
            <w:shd w:val="clear" w:color="auto" w:fill="auto"/>
            <w:noWrap/>
            <w:vAlign w:val="bottom"/>
            <w:hideMark/>
          </w:tcPr>
          <w:p w14:paraId="23D4BE56" w14:textId="77777777" w:rsidR="00F62DA0" w:rsidRPr="00F62DA0" w:rsidRDefault="00F62DA0" w:rsidP="00F62DA0">
            <w:pPr>
              <w:spacing w:line="276" w:lineRule="auto"/>
              <w:rPr>
                <w:rFonts w:asciiTheme="majorHAnsi" w:hAnsiTheme="majorHAnsi" w:cstheme="majorHAnsi"/>
                <w:bCs/>
                <w:sz w:val="20"/>
                <w:szCs w:val="20"/>
                <w:lang w:val="hr-HR" w:eastAsia="hr-HR"/>
              </w:rPr>
            </w:pPr>
            <w:r w:rsidRPr="00F62DA0">
              <w:rPr>
                <w:rFonts w:asciiTheme="majorHAnsi" w:hAnsiTheme="majorHAnsi" w:cstheme="majorHAnsi"/>
                <w:bCs/>
                <w:sz w:val="20"/>
                <w:szCs w:val="20"/>
                <w:lang w:val="hr-HR" w:eastAsia="hr-HR"/>
              </w:rPr>
              <w:t>VRSTA PRIHODA / PRIMITAKA</w:t>
            </w:r>
          </w:p>
        </w:tc>
        <w:tc>
          <w:tcPr>
            <w:tcW w:w="1629" w:type="dxa"/>
            <w:tcBorders>
              <w:top w:val="nil"/>
              <w:left w:val="nil"/>
              <w:bottom w:val="nil"/>
              <w:right w:val="nil"/>
            </w:tcBorders>
            <w:shd w:val="clear" w:color="auto" w:fill="auto"/>
            <w:noWrap/>
            <w:vAlign w:val="bottom"/>
            <w:hideMark/>
          </w:tcPr>
          <w:p w14:paraId="3396B033" w14:textId="77777777" w:rsidR="00F62DA0" w:rsidRPr="00F62DA0" w:rsidRDefault="00F62DA0" w:rsidP="00F62DA0">
            <w:pPr>
              <w:spacing w:line="276" w:lineRule="auto"/>
              <w:jc w:val="center"/>
              <w:rPr>
                <w:rFonts w:asciiTheme="majorHAnsi" w:hAnsiTheme="majorHAnsi" w:cstheme="majorHAnsi"/>
                <w:bCs/>
                <w:sz w:val="20"/>
                <w:szCs w:val="20"/>
                <w:lang w:val="hr-HR" w:eastAsia="hr-HR"/>
              </w:rPr>
            </w:pPr>
            <w:r w:rsidRPr="00F62DA0">
              <w:rPr>
                <w:rFonts w:asciiTheme="majorHAnsi" w:hAnsiTheme="majorHAnsi" w:cstheme="majorHAnsi"/>
                <w:bCs/>
                <w:sz w:val="20"/>
                <w:szCs w:val="20"/>
                <w:lang w:val="hr-HR" w:eastAsia="hr-HR"/>
              </w:rPr>
              <w:t>2023</w:t>
            </w:r>
          </w:p>
        </w:tc>
      </w:tr>
      <w:tr w:rsidR="00F62DA0" w:rsidRPr="00F62DA0" w14:paraId="45B304DB" w14:textId="77777777" w:rsidTr="00824B1D">
        <w:trPr>
          <w:trHeight w:val="243"/>
        </w:trPr>
        <w:tc>
          <w:tcPr>
            <w:tcW w:w="7933" w:type="dxa"/>
            <w:gridSpan w:val="2"/>
            <w:tcBorders>
              <w:top w:val="nil"/>
              <w:left w:val="nil"/>
              <w:bottom w:val="nil"/>
              <w:right w:val="nil"/>
            </w:tcBorders>
            <w:shd w:val="clear" w:color="auto" w:fill="auto"/>
            <w:noWrap/>
            <w:vAlign w:val="bottom"/>
            <w:hideMark/>
          </w:tcPr>
          <w:p w14:paraId="0D94FCEB" w14:textId="77777777" w:rsidR="00F62DA0" w:rsidRPr="00F62DA0" w:rsidRDefault="00F62DA0" w:rsidP="00F62DA0">
            <w:pPr>
              <w:spacing w:line="276" w:lineRule="auto"/>
              <w:rPr>
                <w:rFonts w:asciiTheme="majorHAnsi" w:hAnsiTheme="majorHAnsi" w:cstheme="majorHAnsi"/>
                <w:b/>
                <w:i/>
                <w:iCs/>
                <w:sz w:val="20"/>
                <w:szCs w:val="20"/>
                <w:lang w:val="hr-HR" w:eastAsia="hr-HR"/>
              </w:rPr>
            </w:pPr>
            <w:r w:rsidRPr="00F62DA0">
              <w:rPr>
                <w:rFonts w:asciiTheme="majorHAnsi" w:hAnsiTheme="majorHAnsi" w:cstheme="majorHAnsi"/>
                <w:b/>
                <w:i/>
                <w:iCs/>
                <w:sz w:val="20"/>
                <w:szCs w:val="20"/>
                <w:lang w:val="hr-HR" w:eastAsia="hr-HR"/>
              </w:rPr>
              <w:t xml:space="preserve">UKUPNO PRIHODI / PRIMICI </w:t>
            </w:r>
          </w:p>
        </w:tc>
        <w:tc>
          <w:tcPr>
            <w:tcW w:w="1629" w:type="dxa"/>
            <w:tcBorders>
              <w:top w:val="nil"/>
              <w:left w:val="nil"/>
              <w:bottom w:val="nil"/>
              <w:right w:val="nil"/>
            </w:tcBorders>
            <w:shd w:val="clear" w:color="auto" w:fill="auto"/>
            <w:noWrap/>
            <w:vAlign w:val="bottom"/>
            <w:hideMark/>
          </w:tcPr>
          <w:p w14:paraId="27B77FEA" w14:textId="77777777" w:rsidR="00F62DA0" w:rsidRPr="00F62DA0" w:rsidRDefault="00F62DA0" w:rsidP="00F62DA0">
            <w:pPr>
              <w:spacing w:line="276" w:lineRule="auto"/>
              <w:jc w:val="right"/>
              <w:rPr>
                <w:rFonts w:asciiTheme="majorHAnsi" w:hAnsiTheme="majorHAnsi" w:cstheme="majorHAnsi"/>
                <w:b/>
                <w:i/>
                <w:iCs/>
                <w:sz w:val="20"/>
                <w:szCs w:val="20"/>
                <w:lang w:val="hr-HR" w:eastAsia="hr-HR"/>
              </w:rPr>
            </w:pPr>
          </w:p>
        </w:tc>
      </w:tr>
      <w:tr w:rsidR="00F62DA0" w:rsidRPr="00F62DA0" w14:paraId="1F937095" w14:textId="77777777" w:rsidTr="00824B1D">
        <w:trPr>
          <w:trHeight w:val="243"/>
        </w:trPr>
        <w:tc>
          <w:tcPr>
            <w:tcW w:w="7933" w:type="dxa"/>
            <w:gridSpan w:val="2"/>
            <w:tcBorders>
              <w:top w:val="nil"/>
              <w:left w:val="nil"/>
              <w:bottom w:val="single" w:sz="4" w:space="0" w:color="auto"/>
              <w:right w:val="nil"/>
            </w:tcBorders>
            <w:shd w:val="clear" w:color="auto" w:fill="auto"/>
            <w:noWrap/>
            <w:vAlign w:val="bottom"/>
            <w:hideMark/>
          </w:tcPr>
          <w:p w14:paraId="7FCE1F05" w14:textId="77777777" w:rsidR="00F62DA0" w:rsidRPr="00F62DA0" w:rsidRDefault="00F62DA0" w:rsidP="00F62DA0">
            <w:pPr>
              <w:spacing w:line="276" w:lineRule="auto"/>
              <w:rPr>
                <w:rFonts w:asciiTheme="majorHAnsi" w:hAnsiTheme="majorHAnsi" w:cstheme="majorHAnsi"/>
                <w:b/>
                <w:i/>
                <w:iCs/>
                <w:sz w:val="20"/>
                <w:szCs w:val="20"/>
                <w:lang w:val="hr-HR" w:eastAsia="hr-HR"/>
              </w:rPr>
            </w:pPr>
            <w:r w:rsidRPr="00F62DA0">
              <w:rPr>
                <w:rFonts w:asciiTheme="majorHAnsi" w:hAnsiTheme="majorHAnsi" w:cstheme="majorHAnsi"/>
                <w:b/>
                <w:i/>
                <w:iCs/>
                <w:sz w:val="20"/>
                <w:szCs w:val="20"/>
                <w:lang w:val="hr-HR" w:eastAsia="hr-HR"/>
              </w:rPr>
              <w:t xml:space="preserve">UKUPNO RASHODI / IZDACI </w:t>
            </w:r>
          </w:p>
        </w:tc>
        <w:tc>
          <w:tcPr>
            <w:tcW w:w="1629" w:type="dxa"/>
            <w:tcBorders>
              <w:top w:val="nil"/>
              <w:left w:val="nil"/>
              <w:bottom w:val="single" w:sz="4" w:space="0" w:color="auto"/>
              <w:right w:val="nil"/>
            </w:tcBorders>
            <w:shd w:val="clear" w:color="auto" w:fill="auto"/>
            <w:noWrap/>
            <w:vAlign w:val="bottom"/>
            <w:hideMark/>
          </w:tcPr>
          <w:p w14:paraId="2188FE60" w14:textId="77777777" w:rsidR="00F62DA0" w:rsidRPr="00F62DA0" w:rsidRDefault="00F62DA0" w:rsidP="00F62DA0">
            <w:pPr>
              <w:spacing w:line="276" w:lineRule="auto"/>
              <w:jc w:val="right"/>
              <w:rPr>
                <w:rFonts w:asciiTheme="majorHAnsi" w:hAnsiTheme="majorHAnsi" w:cstheme="majorHAnsi"/>
                <w:b/>
                <w:i/>
                <w:iCs/>
                <w:sz w:val="20"/>
                <w:szCs w:val="20"/>
                <w:lang w:val="hr-HR" w:eastAsia="hr-HR"/>
              </w:rPr>
            </w:pPr>
            <w:r w:rsidRPr="00F62DA0">
              <w:rPr>
                <w:rFonts w:asciiTheme="majorHAnsi" w:hAnsiTheme="majorHAnsi" w:cstheme="majorHAnsi"/>
                <w:b/>
                <w:i/>
                <w:iCs/>
                <w:sz w:val="20"/>
                <w:szCs w:val="20"/>
                <w:lang w:val="hr-HR" w:eastAsia="hr-HR"/>
              </w:rPr>
              <w:t>6.804.920,00</w:t>
            </w:r>
          </w:p>
        </w:tc>
      </w:tr>
      <w:tr w:rsidR="00F62DA0" w:rsidRPr="00F62DA0" w14:paraId="64DEF02E" w14:textId="77777777" w:rsidTr="00824B1D">
        <w:trPr>
          <w:trHeight w:val="243"/>
        </w:trPr>
        <w:tc>
          <w:tcPr>
            <w:tcW w:w="7933" w:type="dxa"/>
            <w:gridSpan w:val="2"/>
            <w:tcBorders>
              <w:top w:val="single" w:sz="4" w:space="0" w:color="auto"/>
              <w:left w:val="nil"/>
              <w:bottom w:val="nil"/>
              <w:right w:val="single" w:sz="4" w:space="0" w:color="auto"/>
            </w:tcBorders>
            <w:shd w:val="clear" w:color="auto" w:fill="auto"/>
            <w:noWrap/>
            <w:vAlign w:val="bottom"/>
            <w:hideMark/>
          </w:tcPr>
          <w:p w14:paraId="7652D772"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01 </w:t>
            </w:r>
            <w:r w:rsidRPr="00F62DA0">
              <w:rPr>
                <w:rFonts w:asciiTheme="majorHAnsi" w:hAnsiTheme="majorHAnsi" w:cstheme="majorHAnsi"/>
                <w:b/>
                <w:sz w:val="20"/>
                <w:szCs w:val="20"/>
                <w:lang w:val="hr-HR" w:eastAsia="hr-HR"/>
              </w:rPr>
              <w:t>Opće javne usluge</w:t>
            </w:r>
          </w:p>
        </w:tc>
        <w:tc>
          <w:tcPr>
            <w:tcW w:w="1629" w:type="dxa"/>
            <w:tcBorders>
              <w:top w:val="single" w:sz="4" w:space="0" w:color="auto"/>
              <w:left w:val="single" w:sz="4" w:space="0" w:color="auto"/>
              <w:bottom w:val="nil"/>
              <w:right w:val="nil"/>
            </w:tcBorders>
            <w:shd w:val="clear" w:color="auto" w:fill="auto"/>
            <w:noWrap/>
            <w:vAlign w:val="bottom"/>
            <w:hideMark/>
          </w:tcPr>
          <w:p w14:paraId="63203004"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1.927.740,00</w:t>
            </w:r>
          </w:p>
        </w:tc>
      </w:tr>
      <w:tr w:rsidR="00F62DA0" w:rsidRPr="00F62DA0" w14:paraId="023126F2"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57B0EFAC"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03 </w:t>
            </w:r>
            <w:r w:rsidRPr="00F62DA0">
              <w:rPr>
                <w:rFonts w:asciiTheme="majorHAnsi" w:hAnsiTheme="majorHAnsi" w:cstheme="majorHAnsi"/>
                <w:b/>
                <w:sz w:val="20"/>
                <w:szCs w:val="20"/>
                <w:lang w:val="hr-HR" w:eastAsia="hr-HR"/>
              </w:rPr>
              <w:t>Javni red i sigurnost</w:t>
            </w:r>
          </w:p>
        </w:tc>
        <w:tc>
          <w:tcPr>
            <w:tcW w:w="1629" w:type="dxa"/>
            <w:tcBorders>
              <w:top w:val="nil"/>
              <w:left w:val="single" w:sz="4" w:space="0" w:color="auto"/>
              <w:bottom w:val="nil"/>
              <w:right w:val="nil"/>
            </w:tcBorders>
            <w:shd w:val="clear" w:color="auto" w:fill="auto"/>
            <w:noWrap/>
            <w:vAlign w:val="bottom"/>
            <w:hideMark/>
          </w:tcPr>
          <w:p w14:paraId="39E786F5"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211.693,00</w:t>
            </w:r>
          </w:p>
        </w:tc>
      </w:tr>
      <w:tr w:rsidR="00F62DA0" w:rsidRPr="00F62DA0" w14:paraId="2A2C5C24"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32AFBF66"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04 </w:t>
            </w:r>
            <w:r w:rsidRPr="00F62DA0">
              <w:rPr>
                <w:rFonts w:asciiTheme="majorHAnsi" w:hAnsiTheme="majorHAnsi" w:cstheme="majorHAnsi"/>
                <w:b/>
                <w:sz w:val="20"/>
                <w:szCs w:val="20"/>
                <w:lang w:val="hr-HR" w:eastAsia="hr-HR"/>
              </w:rPr>
              <w:t>Ekonomski poslovi</w:t>
            </w:r>
          </w:p>
        </w:tc>
        <w:tc>
          <w:tcPr>
            <w:tcW w:w="1629" w:type="dxa"/>
            <w:tcBorders>
              <w:top w:val="nil"/>
              <w:left w:val="single" w:sz="4" w:space="0" w:color="auto"/>
              <w:bottom w:val="nil"/>
              <w:right w:val="nil"/>
            </w:tcBorders>
            <w:shd w:val="clear" w:color="auto" w:fill="auto"/>
            <w:noWrap/>
            <w:vAlign w:val="bottom"/>
            <w:hideMark/>
          </w:tcPr>
          <w:p w14:paraId="1B4E695A"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249.291,00</w:t>
            </w:r>
          </w:p>
        </w:tc>
      </w:tr>
      <w:tr w:rsidR="00F62DA0" w:rsidRPr="00F62DA0" w14:paraId="41926852"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02D79EA2"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05 </w:t>
            </w:r>
            <w:r w:rsidRPr="00F62DA0">
              <w:rPr>
                <w:rFonts w:asciiTheme="majorHAnsi" w:hAnsiTheme="majorHAnsi" w:cstheme="majorHAnsi"/>
                <w:b/>
                <w:sz w:val="20"/>
                <w:szCs w:val="20"/>
                <w:lang w:val="hr-HR" w:eastAsia="hr-HR"/>
              </w:rPr>
              <w:t>Zaštita okoliša</w:t>
            </w:r>
          </w:p>
        </w:tc>
        <w:tc>
          <w:tcPr>
            <w:tcW w:w="1629" w:type="dxa"/>
            <w:tcBorders>
              <w:top w:val="nil"/>
              <w:left w:val="single" w:sz="4" w:space="0" w:color="auto"/>
              <w:bottom w:val="nil"/>
              <w:right w:val="nil"/>
            </w:tcBorders>
            <w:shd w:val="clear" w:color="auto" w:fill="auto"/>
            <w:noWrap/>
            <w:vAlign w:val="bottom"/>
            <w:hideMark/>
          </w:tcPr>
          <w:p w14:paraId="24ED6041"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315.880,00</w:t>
            </w:r>
          </w:p>
        </w:tc>
      </w:tr>
      <w:tr w:rsidR="00F62DA0" w:rsidRPr="00F62DA0" w14:paraId="1431E458"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28B8DFF1"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06 </w:t>
            </w:r>
            <w:r w:rsidRPr="00F62DA0">
              <w:rPr>
                <w:rFonts w:asciiTheme="majorHAnsi" w:hAnsiTheme="majorHAnsi" w:cstheme="majorHAnsi"/>
                <w:b/>
                <w:sz w:val="20"/>
                <w:szCs w:val="20"/>
                <w:lang w:val="hr-HR" w:eastAsia="hr-HR"/>
              </w:rPr>
              <w:t>Usluge unapređenja stanovanja i zajednice</w:t>
            </w:r>
          </w:p>
        </w:tc>
        <w:tc>
          <w:tcPr>
            <w:tcW w:w="1629" w:type="dxa"/>
            <w:tcBorders>
              <w:top w:val="nil"/>
              <w:left w:val="single" w:sz="4" w:space="0" w:color="auto"/>
              <w:bottom w:val="nil"/>
              <w:right w:val="nil"/>
            </w:tcBorders>
            <w:shd w:val="clear" w:color="auto" w:fill="auto"/>
            <w:noWrap/>
            <w:vAlign w:val="bottom"/>
            <w:hideMark/>
          </w:tcPr>
          <w:p w14:paraId="5773E555"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1.680.669,00</w:t>
            </w:r>
          </w:p>
        </w:tc>
      </w:tr>
      <w:tr w:rsidR="00F62DA0" w:rsidRPr="00F62DA0" w14:paraId="47B58FA7"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5911BE1D"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07 </w:t>
            </w:r>
            <w:r w:rsidRPr="00F62DA0">
              <w:rPr>
                <w:rFonts w:asciiTheme="majorHAnsi" w:hAnsiTheme="majorHAnsi" w:cstheme="majorHAnsi"/>
                <w:b/>
                <w:sz w:val="20"/>
                <w:szCs w:val="20"/>
                <w:lang w:val="hr-HR" w:eastAsia="hr-HR"/>
              </w:rPr>
              <w:t>Zdravstvo</w:t>
            </w:r>
          </w:p>
        </w:tc>
        <w:tc>
          <w:tcPr>
            <w:tcW w:w="1629" w:type="dxa"/>
            <w:tcBorders>
              <w:top w:val="nil"/>
              <w:left w:val="single" w:sz="4" w:space="0" w:color="auto"/>
              <w:bottom w:val="nil"/>
              <w:right w:val="nil"/>
            </w:tcBorders>
            <w:shd w:val="clear" w:color="auto" w:fill="auto"/>
            <w:noWrap/>
            <w:vAlign w:val="bottom"/>
            <w:hideMark/>
          </w:tcPr>
          <w:p w14:paraId="18B73694"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69.016,00</w:t>
            </w:r>
          </w:p>
        </w:tc>
      </w:tr>
      <w:tr w:rsidR="00F62DA0" w:rsidRPr="00F62DA0" w14:paraId="2283C438"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1B54C2E0"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08 </w:t>
            </w:r>
            <w:r w:rsidRPr="00F62DA0">
              <w:rPr>
                <w:rFonts w:asciiTheme="majorHAnsi" w:hAnsiTheme="majorHAnsi" w:cstheme="majorHAnsi"/>
                <w:b/>
                <w:sz w:val="20"/>
                <w:szCs w:val="20"/>
                <w:lang w:val="hr-HR" w:eastAsia="hr-HR"/>
              </w:rPr>
              <w:t>Rekreacija, kultura i religija</w:t>
            </w:r>
          </w:p>
        </w:tc>
        <w:tc>
          <w:tcPr>
            <w:tcW w:w="1629" w:type="dxa"/>
            <w:tcBorders>
              <w:top w:val="nil"/>
              <w:left w:val="single" w:sz="4" w:space="0" w:color="auto"/>
              <w:bottom w:val="nil"/>
              <w:right w:val="nil"/>
            </w:tcBorders>
            <w:shd w:val="clear" w:color="auto" w:fill="auto"/>
            <w:noWrap/>
            <w:vAlign w:val="bottom"/>
            <w:hideMark/>
          </w:tcPr>
          <w:p w14:paraId="1DC4D09C"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632.069,00</w:t>
            </w:r>
          </w:p>
        </w:tc>
      </w:tr>
      <w:tr w:rsidR="00F62DA0" w:rsidRPr="00F62DA0" w14:paraId="71E53720"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340B6020"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09 </w:t>
            </w:r>
            <w:r w:rsidRPr="00F62DA0">
              <w:rPr>
                <w:rFonts w:asciiTheme="majorHAnsi" w:hAnsiTheme="majorHAnsi" w:cstheme="majorHAnsi"/>
                <w:b/>
                <w:sz w:val="20"/>
                <w:szCs w:val="20"/>
                <w:lang w:val="hr-HR" w:eastAsia="hr-HR"/>
              </w:rPr>
              <w:t>Obrazovanje</w:t>
            </w:r>
          </w:p>
        </w:tc>
        <w:tc>
          <w:tcPr>
            <w:tcW w:w="1629" w:type="dxa"/>
            <w:tcBorders>
              <w:top w:val="nil"/>
              <w:left w:val="single" w:sz="4" w:space="0" w:color="auto"/>
              <w:bottom w:val="nil"/>
              <w:right w:val="nil"/>
            </w:tcBorders>
            <w:shd w:val="clear" w:color="auto" w:fill="auto"/>
            <w:noWrap/>
            <w:vAlign w:val="bottom"/>
            <w:hideMark/>
          </w:tcPr>
          <w:p w14:paraId="337385EA"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1.327.893,00</w:t>
            </w:r>
          </w:p>
        </w:tc>
      </w:tr>
      <w:tr w:rsidR="00F62DA0" w:rsidRPr="00F62DA0" w14:paraId="567F11EF" w14:textId="77777777" w:rsidTr="00824B1D">
        <w:trPr>
          <w:trHeight w:val="243"/>
        </w:trPr>
        <w:tc>
          <w:tcPr>
            <w:tcW w:w="7933" w:type="dxa"/>
            <w:gridSpan w:val="2"/>
            <w:tcBorders>
              <w:top w:val="nil"/>
              <w:left w:val="nil"/>
              <w:bottom w:val="nil"/>
              <w:right w:val="single" w:sz="4" w:space="0" w:color="auto"/>
            </w:tcBorders>
            <w:shd w:val="clear" w:color="auto" w:fill="auto"/>
            <w:noWrap/>
            <w:vAlign w:val="bottom"/>
            <w:hideMark/>
          </w:tcPr>
          <w:p w14:paraId="0180ADA8" w14:textId="77777777" w:rsidR="00F62DA0" w:rsidRPr="00F62DA0" w:rsidRDefault="00F62DA0" w:rsidP="00F62DA0">
            <w:pPr>
              <w:spacing w:line="276" w:lineRule="auto"/>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 xml:space="preserve">FUNKCIJSKA KLASIFIKACIJA 10 </w:t>
            </w:r>
            <w:r w:rsidRPr="00F62DA0">
              <w:rPr>
                <w:rFonts w:asciiTheme="majorHAnsi" w:hAnsiTheme="majorHAnsi" w:cstheme="majorHAnsi"/>
                <w:b/>
                <w:sz w:val="20"/>
                <w:szCs w:val="20"/>
                <w:lang w:val="hr-HR" w:eastAsia="hr-HR"/>
              </w:rPr>
              <w:t>Socijalna zaštita</w:t>
            </w:r>
          </w:p>
        </w:tc>
        <w:tc>
          <w:tcPr>
            <w:tcW w:w="1629" w:type="dxa"/>
            <w:tcBorders>
              <w:top w:val="nil"/>
              <w:left w:val="single" w:sz="4" w:space="0" w:color="auto"/>
              <w:bottom w:val="nil"/>
              <w:right w:val="nil"/>
            </w:tcBorders>
            <w:shd w:val="clear" w:color="auto" w:fill="auto"/>
            <w:noWrap/>
            <w:vAlign w:val="bottom"/>
            <w:hideMark/>
          </w:tcPr>
          <w:p w14:paraId="4092B037" w14:textId="77777777" w:rsidR="00F62DA0" w:rsidRPr="00F62DA0" w:rsidRDefault="00F62DA0" w:rsidP="00F62DA0">
            <w:pPr>
              <w:spacing w:line="276" w:lineRule="auto"/>
              <w:jc w:val="right"/>
              <w:rPr>
                <w:rFonts w:asciiTheme="majorHAnsi" w:hAnsiTheme="majorHAnsi" w:cstheme="majorHAnsi"/>
                <w:sz w:val="20"/>
                <w:szCs w:val="20"/>
                <w:lang w:val="hr-HR" w:eastAsia="hr-HR"/>
              </w:rPr>
            </w:pPr>
            <w:r w:rsidRPr="00F62DA0">
              <w:rPr>
                <w:rFonts w:asciiTheme="majorHAnsi" w:hAnsiTheme="majorHAnsi" w:cstheme="majorHAnsi"/>
                <w:sz w:val="20"/>
                <w:szCs w:val="20"/>
                <w:lang w:val="hr-HR" w:eastAsia="hr-HR"/>
              </w:rPr>
              <w:t>390.669,00</w:t>
            </w:r>
          </w:p>
        </w:tc>
      </w:tr>
    </w:tbl>
    <w:p w14:paraId="63DFEEF7"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p>
    <w:p w14:paraId="20DF5E36"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r w:rsidRPr="00F62DA0">
        <w:rPr>
          <w:rFonts w:asciiTheme="majorHAnsi" w:hAnsiTheme="majorHAnsi"/>
          <w:shd w:val="clear" w:color="auto" w:fill="FFFFFF"/>
          <w:lang w:val="hr-HR"/>
        </w:rPr>
        <w:t>Izvor: Jedinstveni upravni odjel</w:t>
      </w:r>
    </w:p>
    <w:p w14:paraId="342E0759"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p>
    <w:p w14:paraId="64DCB0FB"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p>
    <w:p w14:paraId="017E6A40" w14:textId="77777777" w:rsidR="00F62DA0" w:rsidRPr="00F62DA0" w:rsidRDefault="00F62DA0" w:rsidP="00717F94">
      <w:pPr>
        <w:pStyle w:val="Stil2"/>
        <w:shd w:val="clear" w:color="auto" w:fill="B8CCE4" w:themeFill="accent1" w:themeFillTint="66"/>
        <w:rPr>
          <w:rFonts w:asciiTheme="majorHAnsi" w:hAnsiTheme="majorHAnsi" w:cstheme="majorHAnsi"/>
          <w:szCs w:val="24"/>
        </w:rPr>
      </w:pPr>
      <w:bookmarkStart w:id="34" w:name="_Toc121398822"/>
      <w:r w:rsidRPr="00F62DA0">
        <w:rPr>
          <w:rFonts w:asciiTheme="majorHAnsi" w:hAnsiTheme="majorHAnsi" w:cstheme="majorHAnsi"/>
          <w:szCs w:val="24"/>
        </w:rPr>
        <w:t>Rashodi i izdaci proračuna po izvorima financiranja</w:t>
      </w:r>
      <w:bookmarkEnd w:id="34"/>
    </w:p>
    <w:p w14:paraId="69BEBD4A" w14:textId="77777777" w:rsidR="00F62DA0" w:rsidRPr="00F62DA0" w:rsidRDefault="00F62DA0" w:rsidP="00F62DA0">
      <w:pPr>
        <w:tabs>
          <w:tab w:val="left" w:pos="3450"/>
        </w:tabs>
        <w:spacing w:line="276" w:lineRule="auto"/>
        <w:jc w:val="both"/>
        <w:rPr>
          <w:rFonts w:asciiTheme="majorHAnsi" w:hAnsiTheme="majorHAnsi" w:cstheme="majorHAnsi"/>
          <w:lang w:val="hr-HR"/>
        </w:rPr>
      </w:pPr>
    </w:p>
    <w:p w14:paraId="5570A7E2"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Uz ekonomsku, programsku, funkcijsku i organizacijsku klasifikaciju, klasifikacija po izvorima financiranja uvedena je u sustav državnog proračuna, ali i proračuna jedinica lokalne i područne (regionalne) samouprave kako bi se osiguralo praćenje korištenja sredstava dobivenih temeljem naplate različitih prihoda.  Za svaki prihod određeno je uz koji se izvor financiranja veže, a rashodi se izvršavaju u skladu s utvrđenim planom i ostvarenjem prihoda iz kojih se financiraju.</w:t>
      </w:r>
    </w:p>
    <w:p w14:paraId="5DE572E6"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r w:rsidRPr="00F62DA0">
        <w:rPr>
          <w:rFonts w:asciiTheme="majorHAnsi" w:hAnsiTheme="majorHAnsi"/>
          <w:shd w:val="clear" w:color="auto" w:fill="FFFFFF"/>
          <w:lang w:val="hr-HR"/>
        </w:rPr>
        <w:t>Tablica 3. Prikaz prihoda po izvorima financiranja</w:t>
      </w:r>
    </w:p>
    <w:tbl>
      <w:tblPr>
        <w:tblW w:w="9726" w:type="dxa"/>
        <w:tblLook w:val="04A0" w:firstRow="1" w:lastRow="0" w:firstColumn="1" w:lastColumn="0" w:noHBand="0" w:noVBand="1"/>
      </w:tblPr>
      <w:tblGrid>
        <w:gridCol w:w="1362"/>
        <w:gridCol w:w="6860"/>
        <w:gridCol w:w="1504"/>
      </w:tblGrid>
      <w:tr w:rsidR="00F62DA0" w:rsidRPr="00F62DA0" w14:paraId="05DC3E0D" w14:textId="77777777" w:rsidTr="00824B1D">
        <w:trPr>
          <w:trHeight w:val="255"/>
        </w:trPr>
        <w:tc>
          <w:tcPr>
            <w:tcW w:w="1362" w:type="dxa"/>
            <w:tcBorders>
              <w:top w:val="nil"/>
              <w:left w:val="nil"/>
              <w:bottom w:val="nil"/>
              <w:right w:val="nil"/>
            </w:tcBorders>
            <w:shd w:val="clear" w:color="auto" w:fill="auto"/>
            <w:noWrap/>
            <w:vAlign w:val="bottom"/>
            <w:hideMark/>
          </w:tcPr>
          <w:p w14:paraId="4675CDAD" w14:textId="77777777" w:rsidR="00F62DA0" w:rsidRPr="00F62DA0" w:rsidRDefault="00F62DA0" w:rsidP="00F62DA0">
            <w:pPr>
              <w:spacing w:line="276" w:lineRule="auto"/>
              <w:rPr>
                <w:rFonts w:asciiTheme="majorHAnsi" w:hAnsiTheme="majorHAnsi" w:cs="Arial"/>
                <w:b/>
                <w:bCs/>
                <w:sz w:val="20"/>
                <w:szCs w:val="20"/>
                <w:lang w:val="hr-HR" w:eastAsia="hr-HR"/>
              </w:rPr>
            </w:pPr>
          </w:p>
        </w:tc>
        <w:tc>
          <w:tcPr>
            <w:tcW w:w="6860" w:type="dxa"/>
            <w:tcBorders>
              <w:top w:val="nil"/>
              <w:left w:val="nil"/>
              <w:bottom w:val="nil"/>
              <w:right w:val="nil"/>
            </w:tcBorders>
            <w:shd w:val="clear" w:color="auto" w:fill="auto"/>
            <w:noWrap/>
            <w:vAlign w:val="bottom"/>
            <w:hideMark/>
          </w:tcPr>
          <w:p w14:paraId="306043CF" w14:textId="77777777" w:rsidR="00F62DA0" w:rsidRPr="00F62DA0" w:rsidRDefault="00F62DA0" w:rsidP="00F62DA0">
            <w:pPr>
              <w:spacing w:line="276" w:lineRule="auto"/>
              <w:rPr>
                <w:rFonts w:asciiTheme="majorHAnsi" w:hAnsiTheme="majorHAnsi" w:cs="Arial"/>
                <w:b/>
                <w:bCs/>
                <w:sz w:val="20"/>
                <w:szCs w:val="20"/>
                <w:lang w:val="hr-HR" w:eastAsia="hr-HR"/>
              </w:rPr>
            </w:pPr>
            <w:r w:rsidRPr="00F62DA0">
              <w:rPr>
                <w:rFonts w:asciiTheme="majorHAnsi" w:hAnsiTheme="majorHAnsi" w:cs="Arial"/>
                <w:b/>
                <w:bCs/>
                <w:sz w:val="20"/>
                <w:szCs w:val="20"/>
                <w:lang w:val="hr-HR" w:eastAsia="hr-HR"/>
              </w:rPr>
              <w:t>VRSTA PRIHODA / PRIMITAKA</w:t>
            </w:r>
          </w:p>
        </w:tc>
        <w:tc>
          <w:tcPr>
            <w:tcW w:w="1504" w:type="dxa"/>
            <w:tcBorders>
              <w:top w:val="nil"/>
              <w:left w:val="nil"/>
              <w:bottom w:val="nil"/>
              <w:right w:val="nil"/>
            </w:tcBorders>
            <w:shd w:val="clear" w:color="auto" w:fill="auto"/>
            <w:noWrap/>
            <w:vAlign w:val="bottom"/>
            <w:hideMark/>
          </w:tcPr>
          <w:p w14:paraId="78162D7E" w14:textId="77777777" w:rsidR="00F62DA0" w:rsidRPr="00F62DA0" w:rsidRDefault="00F62DA0" w:rsidP="00F62DA0">
            <w:pPr>
              <w:spacing w:line="276" w:lineRule="auto"/>
              <w:jc w:val="center"/>
              <w:rPr>
                <w:rFonts w:asciiTheme="majorHAnsi" w:hAnsiTheme="majorHAnsi" w:cs="Arial"/>
                <w:b/>
                <w:bCs/>
                <w:sz w:val="20"/>
                <w:szCs w:val="20"/>
                <w:lang w:val="hr-HR" w:eastAsia="hr-HR"/>
              </w:rPr>
            </w:pPr>
            <w:r w:rsidRPr="00F62DA0">
              <w:rPr>
                <w:rFonts w:asciiTheme="majorHAnsi" w:hAnsiTheme="majorHAnsi" w:cs="Arial"/>
                <w:b/>
                <w:bCs/>
                <w:sz w:val="20"/>
                <w:szCs w:val="20"/>
                <w:lang w:val="hr-HR" w:eastAsia="hr-HR"/>
              </w:rPr>
              <w:t>2023</w:t>
            </w:r>
          </w:p>
        </w:tc>
      </w:tr>
      <w:tr w:rsidR="00F62DA0" w:rsidRPr="00F62DA0" w14:paraId="5CD48AF2" w14:textId="77777777" w:rsidTr="00824B1D">
        <w:trPr>
          <w:trHeight w:val="255"/>
        </w:trPr>
        <w:tc>
          <w:tcPr>
            <w:tcW w:w="8222" w:type="dxa"/>
            <w:gridSpan w:val="2"/>
            <w:tcBorders>
              <w:top w:val="nil"/>
              <w:left w:val="nil"/>
              <w:bottom w:val="single" w:sz="4" w:space="0" w:color="auto"/>
              <w:right w:val="nil"/>
            </w:tcBorders>
            <w:shd w:val="clear" w:color="auto" w:fill="auto"/>
            <w:noWrap/>
            <w:vAlign w:val="bottom"/>
            <w:hideMark/>
          </w:tcPr>
          <w:p w14:paraId="6D453530" w14:textId="77777777" w:rsidR="00F62DA0" w:rsidRPr="00F62DA0" w:rsidRDefault="00F62DA0" w:rsidP="00F62DA0">
            <w:pPr>
              <w:spacing w:line="276" w:lineRule="auto"/>
              <w:rPr>
                <w:rFonts w:asciiTheme="majorHAnsi" w:hAnsiTheme="majorHAnsi" w:cs="Arial"/>
                <w:b/>
                <w:bCs/>
                <w:i/>
                <w:iCs/>
                <w:sz w:val="20"/>
                <w:szCs w:val="20"/>
                <w:lang w:val="hr-HR" w:eastAsia="hr-HR"/>
              </w:rPr>
            </w:pPr>
            <w:r w:rsidRPr="00F62DA0">
              <w:rPr>
                <w:rFonts w:asciiTheme="majorHAnsi" w:hAnsiTheme="majorHAnsi" w:cs="Arial"/>
                <w:b/>
                <w:bCs/>
                <w:i/>
                <w:iCs/>
                <w:sz w:val="20"/>
                <w:szCs w:val="20"/>
                <w:lang w:val="hr-HR" w:eastAsia="hr-HR"/>
              </w:rPr>
              <w:t xml:space="preserve">UKUPNO PRIHODI / PRIMICI </w:t>
            </w:r>
          </w:p>
        </w:tc>
        <w:tc>
          <w:tcPr>
            <w:tcW w:w="1504" w:type="dxa"/>
            <w:tcBorders>
              <w:top w:val="nil"/>
              <w:left w:val="nil"/>
              <w:bottom w:val="single" w:sz="4" w:space="0" w:color="auto"/>
              <w:right w:val="nil"/>
            </w:tcBorders>
            <w:shd w:val="clear" w:color="auto" w:fill="auto"/>
            <w:noWrap/>
            <w:vAlign w:val="bottom"/>
            <w:hideMark/>
          </w:tcPr>
          <w:p w14:paraId="131662AF" w14:textId="77777777" w:rsidR="00F62DA0" w:rsidRPr="00F62DA0" w:rsidRDefault="00F62DA0" w:rsidP="00F62DA0">
            <w:pPr>
              <w:spacing w:line="276" w:lineRule="auto"/>
              <w:jc w:val="right"/>
              <w:rPr>
                <w:rFonts w:asciiTheme="majorHAnsi" w:hAnsiTheme="majorHAnsi" w:cs="Arial"/>
                <w:b/>
                <w:bCs/>
                <w:i/>
                <w:iCs/>
                <w:sz w:val="20"/>
                <w:szCs w:val="20"/>
                <w:lang w:val="hr-HR" w:eastAsia="hr-HR"/>
              </w:rPr>
            </w:pPr>
            <w:r w:rsidRPr="00F62DA0">
              <w:rPr>
                <w:rFonts w:asciiTheme="majorHAnsi" w:hAnsiTheme="majorHAnsi" w:cstheme="majorHAnsi"/>
                <w:b/>
                <w:i/>
                <w:iCs/>
                <w:sz w:val="20"/>
                <w:szCs w:val="20"/>
                <w:lang w:val="hr-HR" w:eastAsia="hr-HR"/>
              </w:rPr>
              <w:t>7.330.238,82</w:t>
            </w:r>
          </w:p>
        </w:tc>
      </w:tr>
      <w:tr w:rsidR="00F62DA0" w:rsidRPr="00F62DA0" w14:paraId="470D5166" w14:textId="77777777" w:rsidTr="00824B1D">
        <w:trPr>
          <w:trHeight w:val="255"/>
        </w:trPr>
        <w:tc>
          <w:tcPr>
            <w:tcW w:w="8222" w:type="dxa"/>
            <w:gridSpan w:val="2"/>
            <w:tcBorders>
              <w:top w:val="single" w:sz="4" w:space="0" w:color="auto"/>
              <w:left w:val="nil"/>
              <w:bottom w:val="nil"/>
              <w:right w:val="single" w:sz="4" w:space="0" w:color="auto"/>
            </w:tcBorders>
            <w:shd w:val="clear" w:color="auto" w:fill="auto"/>
            <w:noWrap/>
            <w:vAlign w:val="bottom"/>
            <w:hideMark/>
          </w:tcPr>
          <w:p w14:paraId="60E348AB"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1.1. </w:t>
            </w:r>
            <w:r w:rsidRPr="00F62DA0">
              <w:rPr>
                <w:rFonts w:asciiTheme="majorHAnsi" w:hAnsiTheme="majorHAnsi" w:cs="Arial"/>
                <w:b/>
                <w:bCs/>
                <w:sz w:val="20"/>
                <w:szCs w:val="20"/>
                <w:lang w:val="hr-HR" w:eastAsia="hr-HR"/>
              </w:rPr>
              <w:t>OPĆI PRIHODI I PRIMICI</w:t>
            </w:r>
          </w:p>
        </w:tc>
        <w:tc>
          <w:tcPr>
            <w:tcW w:w="1504" w:type="dxa"/>
            <w:tcBorders>
              <w:top w:val="single" w:sz="4" w:space="0" w:color="auto"/>
              <w:left w:val="single" w:sz="4" w:space="0" w:color="auto"/>
              <w:bottom w:val="nil"/>
              <w:right w:val="nil"/>
            </w:tcBorders>
            <w:shd w:val="clear" w:color="auto" w:fill="auto"/>
            <w:noWrap/>
            <w:vAlign w:val="bottom"/>
            <w:hideMark/>
          </w:tcPr>
          <w:p w14:paraId="0A67B166"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986.522,24</w:t>
            </w:r>
          </w:p>
        </w:tc>
      </w:tr>
      <w:tr w:rsidR="00F62DA0" w:rsidRPr="00F62DA0" w14:paraId="7046D08B"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64F88A7F"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3.2. </w:t>
            </w:r>
            <w:r w:rsidRPr="00F62DA0">
              <w:rPr>
                <w:rFonts w:asciiTheme="majorHAnsi" w:hAnsiTheme="majorHAnsi" w:cs="Arial"/>
                <w:b/>
                <w:bCs/>
                <w:sz w:val="20"/>
                <w:szCs w:val="20"/>
                <w:lang w:val="hr-HR" w:eastAsia="hr-HR"/>
              </w:rPr>
              <w:t>VLASTITI PRIHODI-PK</w:t>
            </w:r>
          </w:p>
        </w:tc>
        <w:tc>
          <w:tcPr>
            <w:tcW w:w="1504" w:type="dxa"/>
            <w:tcBorders>
              <w:top w:val="nil"/>
              <w:left w:val="single" w:sz="4" w:space="0" w:color="auto"/>
              <w:bottom w:val="nil"/>
              <w:right w:val="nil"/>
            </w:tcBorders>
            <w:shd w:val="clear" w:color="auto" w:fill="auto"/>
            <w:noWrap/>
            <w:vAlign w:val="bottom"/>
            <w:hideMark/>
          </w:tcPr>
          <w:p w14:paraId="2DE61F2D"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1.000,00</w:t>
            </w:r>
          </w:p>
        </w:tc>
      </w:tr>
      <w:tr w:rsidR="00F62DA0" w:rsidRPr="00F62DA0" w14:paraId="770886BE"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67BB6479"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4.1. </w:t>
            </w:r>
            <w:r w:rsidRPr="00F62DA0">
              <w:rPr>
                <w:rFonts w:asciiTheme="majorHAnsi" w:hAnsiTheme="majorHAnsi" w:cs="Arial"/>
                <w:b/>
                <w:bCs/>
                <w:sz w:val="20"/>
                <w:szCs w:val="20"/>
                <w:lang w:val="hr-HR" w:eastAsia="hr-HR"/>
              </w:rPr>
              <w:t>PRIHODI OD NAKNADE ZA ZADRŽAVANJE NEZAKON. IZGRAĐENE ZGRADE</w:t>
            </w:r>
          </w:p>
        </w:tc>
        <w:tc>
          <w:tcPr>
            <w:tcW w:w="1504" w:type="dxa"/>
            <w:tcBorders>
              <w:top w:val="nil"/>
              <w:left w:val="single" w:sz="4" w:space="0" w:color="auto"/>
              <w:bottom w:val="nil"/>
              <w:right w:val="nil"/>
            </w:tcBorders>
            <w:shd w:val="clear" w:color="auto" w:fill="auto"/>
            <w:noWrap/>
            <w:vAlign w:val="bottom"/>
            <w:hideMark/>
          </w:tcPr>
          <w:p w14:paraId="1B0A5917"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2.654,46</w:t>
            </w:r>
          </w:p>
        </w:tc>
      </w:tr>
      <w:tr w:rsidR="00F62DA0" w:rsidRPr="00F62DA0" w14:paraId="0F45B9E0"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1D261A7E"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Izvor 4.2</w:t>
            </w:r>
            <w:r w:rsidRPr="00F62DA0">
              <w:rPr>
                <w:rFonts w:asciiTheme="majorHAnsi" w:hAnsiTheme="majorHAnsi" w:cs="Arial"/>
                <w:b/>
                <w:bCs/>
                <w:sz w:val="20"/>
                <w:szCs w:val="20"/>
                <w:lang w:val="hr-HR" w:eastAsia="hr-HR"/>
              </w:rPr>
              <w:t>. PRIHODI OD SPOMENIČKE RENTE</w:t>
            </w:r>
          </w:p>
        </w:tc>
        <w:tc>
          <w:tcPr>
            <w:tcW w:w="1504" w:type="dxa"/>
            <w:tcBorders>
              <w:top w:val="nil"/>
              <w:left w:val="single" w:sz="4" w:space="0" w:color="auto"/>
              <w:bottom w:val="nil"/>
              <w:right w:val="nil"/>
            </w:tcBorders>
            <w:shd w:val="clear" w:color="auto" w:fill="auto"/>
            <w:noWrap/>
            <w:vAlign w:val="bottom"/>
            <w:hideMark/>
          </w:tcPr>
          <w:p w14:paraId="59D303CD"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37.427,83</w:t>
            </w:r>
          </w:p>
        </w:tc>
      </w:tr>
      <w:tr w:rsidR="00F62DA0" w:rsidRPr="00F62DA0" w14:paraId="34A146FA"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00F87728"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4.4. </w:t>
            </w:r>
            <w:r w:rsidRPr="00F62DA0">
              <w:rPr>
                <w:rFonts w:asciiTheme="majorHAnsi" w:hAnsiTheme="majorHAnsi" w:cs="Arial"/>
                <w:b/>
                <w:bCs/>
                <w:sz w:val="20"/>
                <w:szCs w:val="20"/>
                <w:lang w:val="hr-HR" w:eastAsia="hr-HR"/>
              </w:rPr>
              <w:t>PRIHODI ZA POSEBNE NAMJENE-PK</w:t>
            </w:r>
          </w:p>
        </w:tc>
        <w:tc>
          <w:tcPr>
            <w:tcW w:w="1504" w:type="dxa"/>
            <w:tcBorders>
              <w:top w:val="nil"/>
              <w:left w:val="single" w:sz="4" w:space="0" w:color="auto"/>
              <w:bottom w:val="nil"/>
              <w:right w:val="nil"/>
            </w:tcBorders>
            <w:shd w:val="clear" w:color="auto" w:fill="auto"/>
            <w:noWrap/>
            <w:vAlign w:val="bottom"/>
            <w:hideMark/>
          </w:tcPr>
          <w:p w14:paraId="56FFF686"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4.300,00</w:t>
            </w:r>
          </w:p>
        </w:tc>
      </w:tr>
      <w:tr w:rsidR="00F62DA0" w:rsidRPr="00F62DA0" w14:paraId="22C0BC77"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2A2CB106"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4.5. </w:t>
            </w:r>
            <w:r w:rsidRPr="00F62DA0">
              <w:rPr>
                <w:rFonts w:asciiTheme="majorHAnsi" w:hAnsiTheme="majorHAnsi" w:cs="Arial"/>
                <w:b/>
                <w:bCs/>
                <w:sz w:val="20"/>
                <w:szCs w:val="20"/>
                <w:lang w:val="hr-HR" w:eastAsia="hr-HR"/>
              </w:rPr>
              <w:t>PRIHODI OD KOMUNALNIH DOPRINOSA</w:t>
            </w:r>
          </w:p>
        </w:tc>
        <w:tc>
          <w:tcPr>
            <w:tcW w:w="1504" w:type="dxa"/>
            <w:tcBorders>
              <w:top w:val="nil"/>
              <w:left w:val="single" w:sz="4" w:space="0" w:color="auto"/>
              <w:bottom w:val="nil"/>
              <w:right w:val="nil"/>
            </w:tcBorders>
            <w:shd w:val="clear" w:color="auto" w:fill="auto"/>
            <w:noWrap/>
            <w:vAlign w:val="bottom"/>
            <w:hideMark/>
          </w:tcPr>
          <w:p w14:paraId="0F90029B"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888.048,30</w:t>
            </w:r>
          </w:p>
        </w:tc>
      </w:tr>
      <w:tr w:rsidR="00F62DA0" w:rsidRPr="00F62DA0" w14:paraId="4BF7027D"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570AF7FF"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4.6. </w:t>
            </w:r>
            <w:r w:rsidRPr="00F62DA0">
              <w:rPr>
                <w:rFonts w:asciiTheme="majorHAnsi" w:hAnsiTheme="majorHAnsi" w:cs="Arial"/>
                <w:b/>
                <w:bCs/>
                <w:sz w:val="20"/>
                <w:szCs w:val="20"/>
                <w:lang w:val="hr-HR" w:eastAsia="hr-HR"/>
              </w:rPr>
              <w:t>PRIHODI OD KOMUNALNE NAKNADE</w:t>
            </w:r>
          </w:p>
        </w:tc>
        <w:tc>
          <w:tcPr>
            <w:tcW w:w="1504" w:type="dxa"/>
            <w:tcBorders>
              <w:top w:val="nil"/>
              <w:left w:val="single" w:sz="4" w:space="0" w:color="auto"/>
              <w:bottom w:val="nil"/>
              <w:right w:val="nil"/>
            </w:tcBorders>
            <w:shd w:val="clear" w:color="auto" w:fill="auto"/>
            <w:noWrap/>
            <w:vAlign w:val="bottom"/>
            <w:hideMark/>
          </w:tcPr>
          <w:p w14:paraId="5AD8D883"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2.172.672,34</w:t>
            </w:r>
          </w:p>
        </w:tc>
      </w:tr>
      <w:tr w:rsidR="00F62DA0" w:rsidRPr="00F62DA0" w14:paraId="22C2E582"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5E275AA3"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lastRenderedPageBreak/>
              <w:t xml:space="preserve">Izvor 4.7. </w:t>
            </w:r>
            <w:r w:rsidRPr="00F62DA0">
              <w:rPr>
                <w:rFonts w:asciiTheme="majorHAnsi" w:hAnsiTheme="majorHAnsi" w:cs="Arial"/>
                <w:b/>
                <w:bCs/>
                <w:sz w:val="20"/>
                <w:szCs w:val="20"/>
                <w:lang w:val="hr-HR" w:eastAsia="hr-HR"/>
              </w:rPr>
              <w:t>PRIHODI OD BORAVIŠNE PRISTOJBE</w:t>
            </w:r>
          </w:p>
        </w:tc>
        <w:tc>
          <w:tcPr>
            <w:tcW w:w="1504" w:type="dxa"/>
            <w:tcBorders>
              <w:top w:val="nil"/>
              <w:left w:val="single" w:sz="4" w:space="0" w:color="auto"/>
              <w:bottom w:val="nil"/>
              <w:right w:val="nil"/>
            </w:tcBorders>
            <w:shd w:val="clear" w:color="auto" w:fill="auto"/>
            <w:noWrap/>
            <w:vAlign w:val="bottom"/>
            <w:hideMark/>
          </w:tcPr>
          <w:p w14:paraId="26CD0844"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1,.327,23</w:t>
            </w:r>
          </w:p>
        </w:tc>
      </w:tr>
      <w:tr w:rsidR="00F62DA0" w:rsidRPr="00F62DA0" w14:paraId="002B0D0A"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29EB66AC"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4.8. </w:t>
            </w:r>
            <w:r w:rsidRPr="00F62DA0">
              <w:rPr>
                <w:rFonts w:asciiTheme="majorHAnsi" w:hAnsiTheme="majorHAnsi" w:cs="Arial"/>
                <w:b/>
                <w:bCs/>
                <w:sz w:val="20"/>
                <w:szCs w:val="20"/>
                <w:lang w:val="hr-HR" w:eastAsia="hr-HR"/>
              </w:rPr>
              <w:t>PRIHODI OD NAPLATE VODNOG DOPRINOSA I VODNE NAKNADE</w:t>
            </w:r>
          </w:p>
        </w:tc>
        <w:tc>
          <w:tcPr>
            <w:tcW w:w="1504" w:type="dxa"/>
            <w:tcBorders>
              <w:top w:val="nil"/>
              <w:left w:val="single" w:sz="4" w:space="0" w:color="auto"/>
              <w:bottom w:val="nil"/>
              <w:right w:val="nil"/>
            </w:tcBorders>
            <w:shd w:val="clear" w:color="auto" w:fill="auto"/>
            <w:noWrap/>
            <w:vAlign w:val="bottom"/>
            <w:hideMark/>
          </w:tcPr>
          <w:p w14:paraId="46CEA209"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80.297,30</w:t>
            </w:r>
          </w:p>
        </w:tc>
      </w:tr>
      <w:tr w:rsidR="00F62DA0" w:rsidRPr="00F62DA0" w14:paraId="140A1B51"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0E9FDCFA"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5.2. </w:t>
            </w:r>
            <w:r w:rsidRPr="00F62DA0">
              <w:rPr>
                <w:rFonts w:asciiTheme="majorHAnsi" w:hAnsiTheme="majorHAnsi" w:cs="Arial"/>
                <w:b/>
                <w:bCs/>
                <w:sz w:val="20"/>
                <w:szCs w:val="20"/>
                <w:lang w:val="hr-HR" w:eastAsia="hr-HR"/>
              </w:rPr>
              <w:t>POMOĆI</w:t>
            </w:r>
          </w:p>
        </w:tc>
        <w:tc>
          <w:tcPr>
            <w:tcW w:w="1504" w:type="dxa"/>
            <w:tcBorders>
              <w:top w:val="nil"/>
              <w:left w:val="single" w:sz="4" w:space="0" w:color="auto"/>
              <w:bottom w:val="nil"/>
              <w:right w:val="nil"/>
            </w:tcBorders>
            <w:shd w:val="clear" w:color="auto" w:fill="auto"/>
            <w:noWrap/>
            <w:vAlign w:val="bottom"/>
            <w:hideMark/>
          </w:tcPr>
          <w:p w14:paraId="25ED19F9"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474.351,32</w:t>
            </w:r>
          </w:p>
        </w:tc>
      </w:tr>
      <w:tr w:rsidR="00F62DA0" w:rsidRPr="00F62DA0" w14:paraId="431FFD2E"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62C69E68"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5.3. </w:t>
            </w:r>
            <w:r w:rsidRPr="00F62DA0">
              <w:rPr>
                <w:rFonts w:asciiTheme="majorHAnsi" w:hAnsiTheme="majorHAnsi" w:cs="Arial"/>
                <w:b/>
                <w:bCs/>
                <w:sz w:val="20"/>
                <w:szCs w:val="20"/>
                <w:lang w:val="hr-HR" w:eastAsia="hr-HR"/>
              </w:rPr>
              <w:t>POMOĆI TEMELJEM PRIJENOSA EU SREDSTAVA</w:t>
            </w:r>
          </w:p>
        </w:tc>
        <w:tc>
          <w:tcPr>
            <w:tcW w:w="1504" w:type="dxa"/>
            <w:tcBorders>
              <w:top w:val="nil"/>
              <w:left w:val="single" w:sz="4" w:space="0" w:color="auto"/>
              <w:bottom w:val="nil"/>
              <w:right w:val="nil"/>
            </w:tcBorders>
            <w:shd w:val="clear" w:color="auto" w:fill="auto"/>
            <w:noWrap/>
            <w:vAlign w:val="bottom"/>
            <w:hideMark/>
          </w:tcPr>
          <w:p w14:paraId="78B7ED85"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1.296.502,76</w:t>
            </w:r>
          </w:p>
        </w:tc>
      </w:tr>
      <w:tr w:rsidR="00F62DA0" w:rsidRPr="00F62DA0" w14:paraId="416F771B"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3D409CE9"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5.4. </w:t>
            </w:r>
            <w:r w:rsidRPr="00F62DA0">
              <w:rPr>
                <w:rFonts w:asciiTheme="majorHAnsi" w:hAnsiTheme="majorHAnsi" w:cs="Arial"/>
                <w:b/>
                <w:sz w:val="20"/>
                <w:szCs w:val="20"/>
                <w:lang w:val="hr-HR" w:eastAsia="hr-HR"/>
              </w:rPr>
              <w:t>POMOĆI TEMELJEM PRIJENOSA EU SREDSTAVA-PK</w:t>
            </w:r>
          </w:p>
        </w:tc>
        <w:tc>
          <w:tcPr>
            <w:tcW w:w="1504" w:type="dxa"/>
            <w:tcBorders>
              <w:top w:val="nil"/>
              <w:left w:val="single" w:sz="4" w:space="0" w:color="auto"/>
              <w:bottom w:val="nil"/>
              <w:right w:val="nil"/>
            </w:tcBorders>
            <w:shd w:val="clear" w:color="auto" w:fill="auto"/>
            <w:noWrap/>
            <w:vAlign w:val="bottom"/>
            <w:hideMark/>
          </w:tcPr>
          <w:p w14:paraId="72D07042"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90.689,51</w:t>
            </w:r>
          </w:p>
        </w:tc>
      </w:tr>
      <w:tr w:rsidR="00F62DA0" w:rsidRPr="00F62DA0" w14:paraId="01A5EBDF"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6C392CA2"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5.5. </w:t>
            </w:r>
            <w:r w:rsidRPr="00F62DA0">
              <w:rPr>
                <w:rFonts w:asciiTheme="majorHAnsi" w:hAnsiTheme="majorHAnsi" w:cs="Arial"/>
                <w:b/>
                <w:bCs/>
                <w:sz w:val="20"/>
                <w:szCs w:val="20"/>
                <w:lang w:val="hr-HR" w:eastAsia="hr-HR"/>
              </w:rPr>
              <w:t>POMOĆI - PK</w:t>
            </w:r>
          </w:p>
        </w:tc>
        <w:tc>
          <w:tcPr>
            <w:tcW w:w="1504" w:type="dxa"/>
            <w:tcBorders>
              <w:top w:val="nil"/>
              <w:left w:val="single" w:sz="4" w:space="0" w:color="auto"/>
              <w:bottom w:val="nil"/>
              <w:right w:val="nil"/>
            </w:tcBorders>
            <w:shd w:val="clear" w:color="auto" w:fill="auto"/>
            <w:noWrap/>
            <w:vAlign w:val="bottom"/>
            <w:hideMark/>
          </w:tcPr>
          <w:p w14:paraId="68723D48"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398,17</w:t>
            </w:r>
          </w:p>
        </w:tc>
      </w:tr>
      <w:tr w:rsidR="00F62DA0" w:rsidRPr="00F62DA0" w14:paraId="1F8F9396" w14:textId="77777777" w:rsidTr="00824B1D">
        <w:trPr>
          <w:trHeight w:val="255"/>
        </w:trPr>
        <w:tc>
          <w:tcPr>
            <w:tcW w:w="8222" w:type="dxa"/>
            <w:gridSpan w:val="2"/>
            <w:tcBorders>
              <w:top w:val="nil"/>
              <w:left w:val="nil"/>
              <w:bottom w:val="nil"/>
              <w:right w:val="single" w:sz="4" w:space="0" w:color="auto"/>
            </w:tcBorders>
            <w:shd w:val="clear" w:color="auto" w:fill="auto"/>
            <w:noWrap/>
            <w:vAlign w:val="bottom"/>
            <w:hideMark/>
          </w:tcPr>
          <w:p w14:paraId="55566F06" w14:textId="77777777" w:rsidR="00F62DA0" w:rsidRPr="00F62DA0" w:rsidRDefault="00F62DA0" w:rsidP="00F62DA0">
            <w:pPr>
              <w:spacing w:line="276" w:lineRule="auto"/>
              <w:rPr>
                <w:rFonts w:asciiTheme="majorHAnsi" w:hAnsiTheme="majorHAnsi" w:cs="Arial"/>
                <w:sz w:val="20"/>
                <w:szCs w:val="20"/>
                <w:lang w:val="hr-HR" w:eastAsia="hr-HR"/>
              </w:rPr>
            </w:pPr>
            <w:r w:rsidRPr="00F62DA0">
              <w:rPr>
                <w:rFonts w:asciiTheme="majorHAnsi" w:hAnsiTheme="majorHAnsi" w:cs="Arial"/>
                <w:sz w:val="20"/>
                <w:szCs w:val="20"/>
                <w:lang w:val="hr-HR" w:eastAsia="hr-HR"/>
              </w:rPr>
              <w:t xml:space="preserve">Izvor 7.1. </w:t>
            </w:r>
            <w:r w:rsidRPr="00F62DA0">
              <w:rPr>
                <w:rFonts w:asciiTheme="majorHAnsi" w:hAnsiTheme="majorHAnsi" w:cs="Arial"/>
                <w:b/>
                <w:bCs/>
                <w:sz w:val="20"/>
                <w:szCs w:val="20"/>
                <w:lang w:val="hr-HR" w:eastAsia="hr-HR"/>
              </w:rPr>
              <w:t>PRIHODI OD PRODAJE NEFINANCIJSKE IMOVINE</w:t>
            </w:r>
          </w:p>
        </w:tc>
        <w:tc>
          <w:tcPr>
            <w:tcW w:w="1504" w:type="dxa"/>
            <w:tcBorders>
              <w:top w:val="nil"/>
              <w:left w:val="single" w:sz="4" w:space="0" w:color="auto"/>
              <w:bottom w:val="nil"/>
              <w:right w:val="nil"/>
            </w:tcBorders>
            <w:shd w:val="clear" w:color="auto" w:fill="auto"/>
            <w:noWrap/>
            <w:vAlign w:val="bottom"/>
            <w:hideMark/>
          </w:tcPr>
          <w:p w14:paraId="6FEE2F0A" w14:textId="77777777" w:rsidR="00F62DA0" w:rsidRPr="00F62DA0" w:rsidRDefault="00F62DA0" w:rsidP="00F62DA0">
            <w:pPr>
              <w:spacing w:line="276" w:lineRule="auto"/>
              <w:jc w:val="right"/>
              <w:rPr>
                <w:rFonts w:asciiTheme="majorHAnsi" w:hAnsiTheme="majorHAnsi" w:cs="Arial"/>
                <w:sz w:val="20"/>
                <w:szCs w:val="20"/>
                <w:lang w:val="hr-HR" w:eastAsia="hr-HR"/>
              </w:rPr>
            </w:pPr>
            <w:r w:rsidRPr="00F62DA0">
              <w:rPr>
                <w:rFonts w:asciiTheme="majorHAnsi" w:hAnsiTheme="majorHAnsi" w:cs="Arial"/>
                <w:sz w:val="20"/>
                <w:szCs w:val="20"/>
                <w:lang w:val="hr-HR" w:eastAsia="hr-HR"/>
              </w:rPr>
              <w:t>1.294.047,36</w:t>
            </w:r>
          </w:p>
        </w:tc>
      </w:tr>
    </w:tbl>
    <w:p w14:paraId="621DAC32"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shd w:val="clear" w:color="auto" w:fill="FFFFFF"/>
          <w:lang w:val="hr-HR"/>
        </w:rPr>
      </w:pPr>
      <w:r w:rsidRPr="00F62DA0">
        <w:rPr>
          <w:rFonts w:asciiTheme="majorHAnsi" w:hAnsiTheme="majorHAnsi"/>
          <w:shd w:val="clear" w:color="auto" w:fill="FFFFFF"/>
          <w:lang w:val="hr-HR"/>
        </w:rPr>
        <w:t>Izvor: Jedinstveni upravni odjel</w:t>
      </w:r>
    </w:p>
    <w:p w14:paraId="2763D7AD"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vertAlign w:val="superscript"/>
          <w:lang w:val="hr-HR"/>
        </w:rPr>
      </w:pPr>
    </w:p>
    <w:p w14:paraId="3C55D5B3" w14:textId="77777777" w:rsidR="00F62DA0" w:rsidRPr="00F62DA0" w:rsidRDefault="00F62DA0" w:rsidP="00F62DA0">
      <w:pPr>
        <w:widowControl w:val="0"/>
        <w:overflowPunct w:val="0"/>
        <w:autoSpaceDE w:val="0"/>
        <w:autoSpaceDN w:val="0"/>
        <w:adjustRightInd w:val="0"/>
        <w:spacing w:line="276" w:lineRule="auto"/>
        <w:ind w:right="20"/>
        <w:jc w:val="both"/>
        <w:rPr>
          <w:rFonts w:asciiTheme="majorHAnsi" w:hAnsiTheme="majorHAnsi" w:cstheme="majorHAnsi"/>
          <w:lang w:val="hr-HR"/>
        </w:rPr>
      </w:pPr>
      <w:r w:rsidRPr="00F62DA0">
        <w:rPr>
          <w:rFonts w:asciiTheme="majorHAnsi" w:hAnsiTheme="majorHAnsi" w:cstheme="majorHAnsi"/>
          <w:lang w:val="hr-HR"/>
        </w:rPr>
        <w:t xml:space="preserve">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43F4034D" w14:textId="77777777" w:rsidR="00F62DA0" w:rsidRPr="00F62DA0" w:rsidRDefault="00F62DA0" w:rsidP="00F62DA0">
      <w:pPr>
        <w:widowControl w:val="0"/>
        <w:autoSpaceDE w:val="0"/>
        <w:autoSpaceDN w:val="0"/>
        <w:adjustRightInd w:val="0"/>
        <w:spacing w:line="276" w:lineRule="auto"/>
        <w:jc w:val="both"/>
        <w:rPr>
          <w:rFonts w:asciiTheme="majorHAnsi" w:hAnsiTheme="majorHAnsi" w:cstheme="majorHAnsi"/>
          <w:lang w:val="hr-HR"/>
        </w:rPr>
      </w:pPr>
    </w:p>
    <w:p w14:paraId="253604A5" w14:textId="745F695F" w:rsidR="00DB1E6B" w:rsidRPr="00F62DA0" w:rsidRDefault="00DB1E6B" w:rsidP="00F62DA0">
      <w:pPr>
        <w:spacing w:line="276" w:lineRule="auto"/>
        <w:rPr>
          <w:rFonts w:asciiTheme="majorHAnsi" w:hAnsiTheme="majorHAnsi"/>
          <w:b/>
          <w:lang w:val="hr-HR"/>
        </w:rPr>
      </w:pPr>
    </w:p>
    <w:sectPr w:rsidR="00DB1E6B" w:rsidRPr="00F62DA0" w:rsidSect="0025332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2AACB" w14:textId="77777777" w:rsidR="00F34650" w:rsidRDefault="00F34650" w:rsidP="002B6110">
      <w:r>
        <w:separator/>
      </w:r>
    </w:p>
  </w:endnote>
  <w:endnote w:type="continuationSeparator" w:id="0">
    <w:p w14:paraId="32640196" w14:textId="77777777" w:rsidR="00F34650" w:rsidRDefault="00F34650" w:rsidP="002B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2CB6B" w14:textId="77777777" w:rsidR="00F34650" w:rsidRDefault="00F34650" w:rsidP="002B6110">
      <w:r>
        <w:separator/>
      </w:r>
    </w:p>
  </w:footnote>
  <w:footnote w:type="continuationSeparator" w:id="0">
    <w:p w14:paraId="21582F2C" w14:textId="77777777" w:rsidR="00F34650" w:rsidRDefault="00F34650" w:rsidP="002B6110">
      <w:r>
        <w:continuationSeparator/>
      </w:r>
    </w:p>
  </w:footnote>
  <w:footnote w:id="1">
    <w:p w14:paraId="62ACB2E1" w14:textId="77777777" w:rsidR="00F62DA0" w:rsidRDefault="00F62DA0" w:rsidP="00F62DA0">
      <w:pPr>
        <w:pStyle w:val="Tekstfusnote"/>
      </w:pPr>
      <w:r>
        <w:rPr>
          <w:rStyle w:val="Referencafusnote"/>
        </w:rPr>
        <w:footnoteRef/>
      </w:r>
      <w:r>
        <w:t xml:space="preserve"> Izvor: JUO Općine Dugopolje</w:t>
      </w:r>
    </w:p>
  </w:footnote>
  <w:footnote w:id="2">
    <w:p w14:paraId="16573D27" w14:textId="77777777" w:rsidR="00F62DA0" w:rsidRDefault="00F62DA0" w:rsidP="00F62DA0">
      <w:pPr>
        <w:pStyle w:val="Tekstfusnote"/>
      </w:pPr>
      <w:r>
        <w:rPr>
          <w:rStyle w:val="Referencafusnote"/>
        </w:rPr>
        <w:footnoteRef/>
      </w:r>
      <w:r>
        <w:t xml:space="preserve"> Izvor: JUO Općine Dugopolje</w:t>
      </w:r>
    </w:p>
  </w:footnote>
  <w:footnote w:id="3">
    <w:p w14:paraId="2BD1CBB9" w14:textId="77777777" w:rsidR="00F62DA0" w:rsidRDefault="00F62DA0" w:rsidP="00F62DA0">
      <w:pPr>
        <w:pStyle w:val="Tekstfusnote"/>
      </w:pPr>
      <w:r>
        <w:rPr>
          <w:rStyle w:val="Referencafusnote"/>
        </w:rPr>
        <w:footnoteRef/>
      </w:r>
      <w:r>
        <w:t xml:space="preserve"> Izvor: JUO Općine Dugopolje</w:t>
      </w:r>
    </w:p>
  </w:footnote>
  <w:footnote w:id="4">
    <w:p w14:paraId="2A8147C8" w14:textId="77777777" w:rsidR="00F62DA0" w:rsidRDefault="00F62DA0" w:rsidP="00F62DA0">
      <w:pPr>
        <w:pStyle w:val="Tekstfusnote"/>
      </w:pPr>
      <w:r>
        <w:rPr>
          <w:rStyle w:val="Referencafusnote"/>
        </w:rPr>
        <w:footnoteRef/>
      </w:r>
      <w:r>
        <w:t xml:space="preserve"> Izvor: JUO Općine Dugopolje</w:t>
      </w:r>
    </w:p>
  </w:footnote>
  <w:footnote w:id="5">
    <w:p w14:paraId="3CAB99C0" w14:textId="77777777" w:rsidR="00F62DA0" w:rsidRDefault="00F62DA0" w:rsidP="00F62DA0">
      <w:pPr>
        <w:pStyle w:val="Tekstfusnote"/>
      </w:pPr>
      <w:r>
        <w:rPr>
          <w:rStyle w:val="Referencafusnote"/>
        </w:rPr>
        <w:footnoteRef/>
      </w:r>
      <w:r>
        <w:t xml:space="preserve"> Izvor: JUO Općine Dugopolje</w:t>
      </w:r>
    </w:p>
  </w:footnote>
  <w:footnote w:id="6">
    <w:p w14:paraId="1E362947" w14:textId="77777777" w:rsidR="00F62DA0" w:rsidRDefault="00F62DA0" w:rsidP="00F62DA0">
      <w:pPr>
        <w:pStyle w:val="Tekstfusnote"/>
      </w:pPr>
      <w:r>
        <w:rPr>
          <w:rStyle w:val="Referencafusnote"/>
        </w:rPr>
        <w:footnoteRef/>
      </w:r>
      <w:r>
        <w:t xml:space="preserve"> Izvor: JUO Općine Dugopolje</w:t>
      </w:r>
    </w:p>
  </w:footnote>
  <w:footnote w:id="7">
    <w:p w14:paraId="1EDA4A0F" w14:textId="77777777" w:rsidR="00F62DA0" w:rsidRDefault="00F62DA0" w:rsidP="00F62DA0">
      <w:pPr>
        <w:pStyle w:val="Tekstfusnote"/>
      </w:pPr>
      <w:r>
        <w:rPr>
          <w:rStyle w:val="Referencafusnote"/>
        </w:rPr>
        <w:footnoteRef/>
      </w:r>
      <w:r>
        <w:t xml:space="preserve"> Izvor: Jedinstveni upravni odjel</w:t>
      </w:r>
    </w:p>
  </w:footnote>
  <w:footnote w:id="8">
    <w:p w14:paraId="3757DCF1" w14:textId="77777777" w:rsidR="00F62DA0" w:rsidRDefault="00F62DA0" w:rsidP="00F62DA0">
      <w:pPr>
        <w:pStyle w:val="Tekstfusnote"/>
      </w:pPr>
      <w:r>
        <w:rPr>
          <w:rStyle w:val="Referencafusnote"/>
        </w:rPr>
        <w:footnoteRef/>
      </w:r>
      <w:r>
        <w:t xml:space="preserve"> Izvor: Jedinstveni upravni odjel</w:t>
      </w:r>
    </w:p>
    <w:p w14:paraId="40C3EBEF" w14:textId="77777777" w:rsidR="00F62DA0" w:rsidRDefault="00F62DA0" w:rsidP="00F62DA0">
      <w:pPr>
        <w:pStyle w:val="Tekstfus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947"/>
    <w:multiLevelType w:val="multilevel"/>
    <w:tmpl w:val="CD304C2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
    <w:nsid w:val="11257C96"/>
    <w:multiLevelType w:val="multilevel"/>
    <w:tmpl w:val="C6A6857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nsid w:val="174A17F7"/>
    <w:multiLevelType w:val="hybridMultilevel"/>
    <w:tmpl w:val="1D28D7D0"/>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89F3F49"/>
    <w:multiLevelType w:val="multilevel"/>
    <w:tmpl w:val="22EC0F0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nsid w:val="1B912E72"/>
    <w:multiLevelType w:val="multilevel"/>
    <w:tmpl w:val="2EC0C5D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nsid w:val="1C1A4C0D"/>
    <w:multiLevelType w:val="hybridMultilevel"/>
    <w:tmpl w:val="AC1083CE"/>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6C2629"/>
    <w:multiLevelType w:val="hybridMultilevel"/>
    <w:tmpl w:val="6E4A9314"/>
    <w:lvl w:ilvl="0" w:tplc="5BB4691A">
      <w:start w:val="1"/>
      <w:numFmt w:val="decimal"/>
      <w:pStyle w:val="Stil3"/>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22D3786"/>
    <w:multiLevelType w:val="hybridMultilevel"/>
    <w:tmpl w:val="AFBAEFB2"/>
    <w:lvl w:ilvl="0" w:tplc="CF0CBE84">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nsid w:val="3280198B"/>
    <w:multiLevelType w:val="multilevel"/>
    <w:tmpl w:val="1FA0C5B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9">
    <w:nsid w:val="34DE7862"/>
    <w:multiLevelType w:val="multilevel"/>
    <w:tmpl w:val="39D2B92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0">
    <w:nsid w:val="43294CF9"/>
    <w:multiLevelType w:val="multilevel"/>
    <w:tmpl w:val="331AEABC"/>
    <w:lvl w:ilvl="0">
      <w:start w:val="1"/>
      <w:numFmt w:val="decimal"/>
      <w:pStyle w:val="Stil1"/>
      <w:lvlText w:val="%1."/>
      <w:lvlJc w:val="left"/>
      <w:pPr>
        <w:ind w:left="720" w:hanging="360"/>
      </w:pPr>
      <w:rPr>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1">
      <w:start w:val="1"/>
      <w:numFmt w:val="decimal"/>
      <w:pStyle w:val="Stil2"/>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1">
    <w:nsid w:val="45840FCC"/>
    <w:multiLevelType w:val="multilevel"/>
    <w:tmpl w:val="5DCAA8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nsid w:val="4ECA6DDB"/>
    <w:multiLevelType w:val="hybridMultilevel"/>
    <w:tmpl w:val="5A48F846"/>
    <w:lvl w:ilvl="0" w:tplc="CF0CBE84">
      <w:start w:val="1"/>
      <w:numFmt w:val="bullet"/>
      <w:lvlText w:val=""/>
      <w:lvlJc w:val="left"/>
      <w:pPr>
        <w:ind w:left="420" w:hanging="360"/>
      </w:pPr>
      <w:rPr>
        <w:rFonts w:ascii="Symbol" w:hAnsi="Symbo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nsid w:val="70412F6C"/>
    <w:multiLevelType w:val="multilevel"/>
    <w:tmpl w:val="FEE06D7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10"/>
  </w:num>
  <w:num w:numId="2">
    <w:abstractNumId w:val="6"/>
  </w:num>
  <w:num w:numId="3">
    <w:abstractNumId w:val="2"/>
  </w:num>
  <w:num w:numId="4">
    <w:abstractNumId w:val="7"/>
  </w:num>
  <w:num w:numId="5">
    <w:abstractNumId w:val="5"/>
  </w:num>
  <w:num w:numId="6">
    <w:abstractNumId w:val="12"/>
  </w:num>
  <w:num w:numId="7">
    <w:abstractNumId w:val="11"/>
  </w:num>
  <w:num w:numId="8">
    <w:abstractNumId w:val="13"/>
  </w:num>
  <w:num w:numId="9">
    <w:abstractNumId w:val="4"/>
  </w:num>
  <w:num w:numId="10">
    <w:abstractNumId w:val="9"/>
  </w:num>
  <w:num w:numId="11">
    <w:abstractNumId w:val="8"/>
  </w:num>
  <w:num w:numId="12">
    <w:abstractNumId w:val="1"/>
  </w:num>
  <w:num w:numId="13">
    <w:abstractNumId w:val="0"/>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87"/>
    <w:rsid w:val="0000342A"/>
    <w:rsid w:val="0000431C"/>
    <w:rsid w:val="00006869"/>
    <w:rsid w:val="00006C63"/>
    <w:rsid w:val="00006E24"/>
    <w:rsid w:val="00015816"/>
    <w:rsid w:val="00016015"/>
    <w:rsid w:val="00016D78"/>
    <w:rsid w:val="00017C41"/>
    <w:rsid w:val="00021635"/>
    <w:rsid w:val="00025461"/>
    <w:rsid w:val="00027BD7"/>
    <w:rsid w:val="00031009"/>
    <w:rsid w:val="000367F6"/>
    <w:rsid w:val="00036F07"/>
    <w:rsid w:val="00040291"/>
    <w:rsid w:val="00043CB3"/>
    <w:rsid w:val="000463CC"/>
    <w:rsid w:val="0005699C"/>
    <w:rsid w:val="00056AC6"/>
    <w:rsid w:val="00056B9B"/>
    <w:rsid w:val="0006073A"/>
    <w:rsid w:val="00060E94"/>
    <w:rsid w:val="0006160B"/>
    <w:rsid w:val="00065204"/>
    <w:rsid w:val="00065EB6"/>
    <w:rsid w:val="00067EF5"/>
    <w:rsid w:val="00071780"/>
    <w:rsid w:val="00071BF8"/>
    <w:rsid w:val="00071D12"/>
    <w:rsid w:val="00073510"/>
    <w:rsid w:val="00074FF2"/>
    <w:rsid w:val="00075674"/>
    <w:rsid w:val="000915E0"/>
    <w:rsid w:val="00095A71"/>
    <w:rsid w:val="00095C1C"/>
    <w:rsid w:val="0009618E"/>
    <w:rsid w:val="000972EC"/>
    <w:rsid w:val="00097D87"/>
    <w:rsid w:val="000A4C27"/>
    <w:rsid w:val="000A6193"/>
    <w:rsid w:val="000A63E2"/>
    <w:rsid w:val="000B6EC5"/>
    <w:rsid w:val="000C2C78"/>
    <w:rsid w:val="000D651C"/>
    <w:rsid w:val="000D6860"/>
    <w:rsid w:val="000E02FE"/>
    <w:rsid w:val="000E27B8"/>
    <w:rsid w:val="000E51A9"/>
    <w:rsid w:val="000F3BF1"/>
    <w:rsid w:val="000F7FAD"/>
    <w:rsid w:val="001006B2"/>
    <w:rsid w:val="00110933"/>
    <w:rsid w:val="0011510E"/>
    <w:rsid w:val="001166DF"/>
    <w:rsid w:val="0012267F"/>
    <w:rsid w:val="00124EFF"/>
    <w:rsid w:val="00125E4D"/>
    <w:rsid w:val="00125E5F"/>
    <w:rsid w:val="00132892"/>
    <w:rsid w:val="00133C82"/>
    <w:rsid w:val="0013427E"/>
    <w:rsid w:val="001345E2"/>
    <w:rsid w:val="00141647"/>
    <w:rsid w:val="00143A49"/>
    <w:rsid w:val="0015127E"/>
    <w:rsid w:val="00154F1D"/>
    <w:rsid w:val="00161174"/>
    <w:rsid w:val="00161979"/>
    <w:rsid w:val="00166BC5"/>
    <w:rsid w:val="00170BD3"/>
    <w:rsid w:val="00171D7D"/>
    <w:rsid w:val="00173AAE"/>
    <w:rsid w:val="00174D8E"/>
    <w:rsid w:val="00174EA4"/>
    <w:rsid w:val="00182A72"/>
    <w:rsid w:val="00193BA6"/>
    <w:rsid w:val="001974B5"/>
    <w:rsid w:val="001978EC"/>
    <w:rsid w:val="001A0D48"/>
    <w:rsid w:val="001A40D0"/>
    <w:rsid w:val="001A59AF"/>
    <w:rsid w:val="001A6F3B"/>
    <w:rsid w:val="001B0511"/>
    <w:rsid w:val="001B7D03"/>
    <w:rsid w:val="001B7E9B"/>
    <w:rsid w:val="001C1BA6"/>
    <w:rsid w:val="001C570A"/>
    <w:rsid w:val="001C7606"/>
    <w:rsid w:val="001D0DCC"/>
    <w:rsid w:val="001E400B"/>
    <w:rsid w:val="001E47EB"/>
    <w:rsid w:val="001E5E2A"/>
    <w:rsid w:val="001E66EC"/>
    <w:rsid w:val="001F2AF1"/>
    <w:rsid w:val="0021192B"/>
    <w:rsid w:val="00215E12"/>
    <w:rsid w:val="002178D1"/>
    <w:rsid w:val="002205EC"/>
    <w:rsid w:val="00223990"/>
    <w:rsid w:val="0022614D"/>
    <w:rsid w:val="00234190"/>
    <w:rsid w:val="002344FF"/>
    <w:rsid w:val="002438E1"/>
    <w:rsid w:val="00246C21"/>
    <w:rsid w:val="00247F16"/>
    <w:rsid w:val="00253324"/>
    <w:rsid w:val="00255504"/>
    <w:rsid w:val="00262EC9"/>
    <w:rsid w:val="0027127B"/>
    <w:rsid w:val="00272C29"/>
    <w:rsid w:val="0027743B"/>
    <w:rsid w:val="0027767C"/>
    <w:rsid w:val="002803B3"/>
    <w:rsid w:val="002828F9"/>
    <w:rsid w:val="002846AE"/>
    <w:rsid w:val="00285C23"/>
    <w:rsid w:val="002A1C27"/>
    <w:rsid w:val="002A1C63"/>
    <w:rsid w:val="002A3722"/>
    <w:rsid w:val="002A7D89"/>
    <w:rsid w:val="002B1D48"/>
    <w:rsid w:val="002B4ACA"/>
    <w:rsid w:val="002B5A4C"/>
    <w:rsid w:val="002B6110"/>
    <w:rsid w:val="002C57BD"/>
    <w:rsid w:val="002D0B23"/>
    <w:rsid w:val="002D1583"/>
    <w:rsid w:val="002D1CA3"/>
    <w:rsid w:val="002D24A4"/>
    <w:rsid w:val="002D6872"/>
    <w:rsid w:val="002E143D"/>
    <w:rsid w:val="002F07C4"/>
    <w:rsid w:val="002F7A05"/>
    <w:rsid w:val="00303D70"/>
    <w:rsid w:val="0030449A"/>
    <w:rsid w:val="0031548A"/>
    <w:rsid w:val="00316E71"/>
    <w:rsid w:val="003238FC"/>
    <w:rsid w:val="00325C43"/>
    <w:rsid w:val="0032702F"/>
    <w:rsid w:val="00337CBF"/>
    <w:rsid w:val="003472F9"/>
    <w:rsid w:val="0034795B"/>
    <w:rsid w:val="00351D08"/>
    <w:rsid w:val="00351D9E"/>
    <w:rsid w:val="0035773F"/>
    <w:rsid w:val="00364136"/>
    <w:rsid w:val="00375528"/>
    <w:rsid w:val="0038169E"/>
    <w:rsid w:val="00381885"/>
    <w:rsid w:val="00381A10"/>
    <w:rsid w:val="003820BB"/>
    <w:rsid w:val="00382A0B"/>
    <w:rsid w:val="00383911"/>
    <w:rsid w:val="00383EE1"/>
    <w:rsid w:val="00384727"/>
    <w:rsid w:val="00386683"/>
    <w:rsid w:val="0039042E"/>
    <w:rsid w:val="003A44F3"/>
    <w:rsid w:val="003B0F43"/>
    <w:rsid w:val="003B1EEF"/>
    <w:rsid w:val="003B2FC2"/>
    <w:rsid w:val="003B725D"/>
    <w:rsid w:val="003C023B"/>
    <w:rsid w:val="003C5C3D"/>
    <w:rsid w:val="003C5CA0"/>
    <w:rsid w:val="003D029A"/>
    <w:rsid w:val="003D1789"/>
    <w:rsid w:val="003D61CA"/>
    <w:rsid w:val="003D714E"/>
    <w:rsid w:val="003E0EDA"/>
    <w:rsid w:val="003E2240"/>
    <w:rsid w:val="003E2714"/>
    <w:rsid w:val="003E27FE"/>
    <w:rsid w:val="003E3E39"/>
    <w:rsid w:val="003F1FB6"/>
    <w:rsid w:val="004058AE"/>
    <w:rsid w:val="0041210C"/>
    <w:rsid w:val="00412117"/>
    <w:rsid w:val="00426C7F"/>
    <w:rsid w:val="004426EA"/>
    <w:rsid w:val="00456A23"/>
    <w:rsid w:val="004620CE"/>
    <w:rsid w:val="0046362C"/>
    <w:rsid w:val="00465ADC"/>
    <w:rsid w:val="00466D90"/>
    <w:rsid w:val="00473028"/>
    <w:rsid w:val="00480B3C"/>
    <w:rsid w:val="00485E5F"/>
    <w:rsid w:val="00487573"/>
    <w:rsid w:val="00490B19"/>
    <w:rsid w:val="00493571"/>
    <w:rsid w:val="00493ED1"/>
    <w:rsid w:val="00495109"/>
    <w:rsid w:val="00496753"/>
    <w:rsid w:val="00496E13"/>
    <w:rsid w:val="004A0967"/>
    <w:rsid w:val="004A26B3"/>
    <w:rsid w:val="004A7C11"/>
    <w:rsid w:val="004B033D"/>
    <w:rsid w:val="004B1F3F"/>
    <w:rsid w:val="004B318D"/>
    <w:rsid w:val="004B36E6"/>
    <w:rsid w:val="004B4894"/>
    <w:rsid w:val="004B776C"/>
    <w:rsid w:val="004C3AC4"/>
    <w:rsid w:val="004C5FD6"/>
    <w:rsid w:val="004D2F58"/>
    <w:rsid w:val="004D2F67"/>
    <w:rsid w:val="004E2BA9"/>
    <w:rsid w:val="004F099B"/>
    <w:rsid w:val="004F46BE"/>
    <w:rsid w:val="005011A1"/>
    <w:rsid w:val="00502184"/>
    <w:rsid w:val="005040FB"/>
    <w:rsid w:val="00504CDA"/>
    <w:rsid w:val="0050789A"/>
    <w:rsid w:val="005108CA"/>
    <w:rsid w:val="0052279C"/>
    <w:rsid w:val="00523F2E"/>
    <w:rsid w:val="00525385"/>
    <w:rsid w:val="00525712"/>
    <w:rsid w:val="00526195"/>
    <w:rsid w:val="00527DEF"/>
    <w:rsid w:val="00527EB2"/>
    <w:rsid w:val="0053000C"/>
    <w:rsid w:val="00530989"/>
    <w:rsid w:val="0053194D"/>
    <w:rsid w:val="00531E02"/>
    <w:rsid w:val="00534422"/>
    <w:rsid w:val="00535CD2"/>
    <w:rsid w:val="00546E53"/>
    <w:rsid w:val="0055054F"/>
    <w:rsid w:val="0055411C"/>
    <w:rsid w:val="0055502C"/>
    <w:rsid w:val="00555EE7"/>
    <w:rsid w:val="005563C5"/>
    <w:rsid w:val="00561E64"/>
    <w:rsid w:val="0056575B"/>
    <w:rsid w:val="00577387"/>
    <w:rsid w:val="00583E95"/>
    <w:rsid w:val="00584F25"/>
    <w:rsid w:val="0058622B"/>
    <w:rsid w:val="00587116"/>
    <w:rsid w:val="00587FA4"/>
    <w:rsid w:val="0059489D"/>
    <w:rsid w:val="00597164"/>
    <w:rsid w:val="005A3E74"/>
    <w:rsid w:val="005A4775"/>
    <w:rsid w:val="005B536A"/>
    <w:rsid w:val="005C45B1"/>
    <w:rsid w:val="005D008F"/>
    <w:rsid w:val="005D4FFA"/>
    <w:rsid w:val="005E0CB5"/>
    <w:rsid w:val="005F05B3"/>
    <w:rsid w:val="005F0E7C"/>
    <w:rsid w:val="005F4067"/>
    <w:rsid w:val="005F6766"/>
    <w:rsid w:val="00606D61"/>
    <w:rsid w:val="00610603"/>
    <w:rsid w:val="00614EA6"/>
    <w:rsid w:val="006160CA"/>
    <w:rsid w:val="00616BD6"/>
    <w:rsid w:val="00617CC7"/>
    <w:rsid w:val="006257EE"/>
    <w:rsid w:val="00630EEB"/>
    <w:rsid w:val="00631808"/>
    <w:rsid w:val="00643FD4"/>
    <w:rsid w:val="00644E73"/>
    <w:rsid w:val="00645A68"/>
    <w:rsid w:val="006561DF"/>
    <w:rsid w:val="006600F8"/>
    <w:rsid w:val="00671E0E"/>
    <w:rsid w:val="006724CF"/>
    <w:rsid w:val="006753A4"/>
    <w:rsid w:val="006859B3"/>
    <w:rsid w:val="00687DC2"/>
    <w:rsid w:val="00691123"/>
    <w:rsid w:val="00694263"/>
    <w:rsid w:val="0069558E"/>
    <w:rsid w:val="00697A47"/>
    <w:rsid w:val="006A26C7"/>
    <w:rsid w:val="006A2C44"/>
    <w:rsid w:val="006A2FD1"/>
    <w:rsid w:val="006A634C"/>
    <w:rsid w:val="006B0683"/>
    <w:rsid w:val="006B6387"/>
    <w:rsid w:val="006B658B"/>
    <w:rsid w:val="006C6011"/>
    <w:rsid w:val="006D2520"/>
    <w:rsid w:val="006D3038"/>
    <w:rsid w:val="006D58F8"/>
    <w:rsid w:val="006D6E4F"/>
    <w:rsid w:val="006E0A00"/>
    <w:rsid w:val="006E7E29"/>
    <w:rsid w:val="006F1BF8"/>
    <w:rsid w:val="006F3DD4"/>
    <w:rsid w:val="006F7BEC"/>
    <w:rsid w:val="00706762"/>
    <w:rsid w:val="00711B75"/>
    <w:rsid w:val="00712CA0"/>
    <w:rsid w:val="0071646B"/>
    <w:rsid w:val="00717F94"/>
    <w:rsid w:val="0072530F"/>
    <w:rsid w:val="00725738"/>
    <w:rsid w:val="00726E2D"/>
    <w:rsid w:val="00731933"/>
    <w:rsid w:val="00742325"/>
    <w:rsid w:val="0074414A"/>
    <w:rsid w:val="00757993"/>
    <w:rsid w:val="00760828"/>
    <w:rsid w:val="007648B2"/>
    <w:rsid w:val="00770190"/>
    <w:rsid w:val="007723FC"/>
    <w:rsid w:val="007749BA"/>
    <w:rsid w:val="00774F39"/>
    <w:rsid w:val="0077620E"/>
    <w:rsid w:val="00784F3A"/>
    <w:rsid w:val="00784FBA"/>
    <w:rsid w:val="00787053"/>
    <w:rsid w:val="00787977"/>
    <w:rsid w:val="00796581"/>
    <w:rsid w:val="007A2779"/>
    <w:rsid w:val="007A4418"/>
    <w:rsid w:val="007B3D93"/>
    <w:rsid w:val="007D03BC"/>
    <w:rsid w:val="007D1BD0"/>
    <w:rsid w:val="007D36EC"/>
    <w:rsid w:val="007D4E83"/>
    <w:rsid w:val="007D5546"/>
    <w:rsid w:val="007D593B"/>
    <w:rsid w:val="007D63FC"/>
    <w:rsid w:val="007D7616"/>
    <w:rsid w:val="007E5122"/>
    <w:rsid w:val="007F23DB"/>
    <w:rsid w:val="007F4535"/>
    <w:rsid w:val="008007FE"/>
    <w:rsid w:val="0080228B"/>
    <w:rsid w:val="008043DB"/>
    <w:rsid w:val="00813C4E"/>
    <w:rsid w:val="00823A83"/>
    <w:rsid w:val="0082528B"/>
    <w:rsid w:val="00831CB4"/>
    <w:rsid w:val="00835CE5"/>
    <w:rsid w:val="008374ED"/>
    <w:rsid w:val="00850AED"/>
    <w:rsid w:val="0085315F"/>
    <w:rsid w:val="008547A8"/>
    <w:rsid w:val="00855350"/>
    <w:rsid w:val="00855653"/>
    <w:rsid w:val="008618E3"/>
    <w:rsid w:val="0086739A"/>
    <w:rsid w:val="00876A49"/>
    <w:rsid w:val="00876F73"/>
    <w:rsid w:val="00882897"/>
    <w:rsid w:val="00886983"/>
    <w:rsid w:val="00886E6D"/>
    <w:rsid w:val="00886FF5"/>
    <w:rsid w:val="008937A9"/>
    <w:rsid w:val="00895D2C"/>
    <w:rsid w:val="0089659C"/>
    <w:rsid w:val="00896B6E"/>
    <w:rsid w:val="008A1FFB"/>
    <w:rsid w:val="008B03CF"/>
    <w:rsid w:val="008B6CF1"/>
    <w:rsid w:val="008C0275"/>
    <w:rsid w:val="008C50FA"/>
    <w:rsid w:val="008C6D29"/>
    <w:rsid w:val="008C7187"/>
    <w:rsid w:val="008D0D32"/>
    <w:rsid w:val="008D1E68"/>
    <w:rsid w:val="008D1E90"/>
    <w:rsid w:val="008D32A0"/>
    <w:rsid w:val="008D5451"/>
    <w:rsid w:val="008E24BC"/>
    <w:rsid w:val="008E3876"/>
    <w:rsid w:val="008E605C"/>
    <w:rsid w:val="008E7637"/>
    <w:rsid w:val="008F01F7"/>
    <w:rsid w:val="008F0953"/>
    <w:rsid w:val="008F277F"/>
    <w:rsid w:val="008F3B95"/>
    <w:rsid w:val="00906083"/>
    <w:rsid w:val="00910571"/>
    <w:rsid w:val="009169C5"/>
    <w:rsid w:val="00924D49"/>
    <w:rsid w:val="009364F7"/>
    <w:rsid w:val="0095561D"/>
    <w:rsid w:val="009610BF"/>
    <w:rsid w:val="009619DF"/>
    <w:rsid w:val="00961A3A"/>
    <w:rsid w:val="0096487E"/>
    <w:rsid w:val="00966341"/>
    <w:rsid w:val="00972AE6"/>
    <w:rsid w:val="00977342"/>
    <w:rsid w:val="00980DFC"/>
    <w:rsid w:val="0098163A"/>
    <w:rsid w:val="009821BC"/>
    <w:rsid w:val="00986E29"/>
    <w:rsid w:val="00990CDF"/>
    <w:rsid w:val="00992121"/>
    <w:rsid w:val="00995BD4"/>
    <w:rsid w:val="00995D5D"/>
    <w:rsid w:val="009A4BED"/>
    <w:rsid w:val="009A5E1B"/>
    <w:rsid w:val="009A67FD"/>
    <w:rsid w:val="009B0BCB"/>
    <w:rsid w:val="009C2E94"/>
    <w:rsid w:val="009C4697"/>
    <w:rsid w:val="009D032C"/>
    <w:rsid w:val="009D3C72"/>
    <w:rsid w:val="009D6C04"/>
    <w:rsid w:val="009D70CC"/>
    <w:rsid w:val="00A01A73"/>
    <w:rsid w:val="00A13207"/>
    <w:rsid w:val="00A1627E"/>
    <w:rsid w:val="00A16D2C"/>
    <w:rsid w:val="00A23C38"/>
    <w:rsid w:val="00A23DEE"/>
    <w:rsid w:val="00A270E8"/>
    <w:rsid w:val="00A32631"/>
    <w:rsid w:val="00A425E5"/>
    <w:rsid w:val="00A43728"/>
    <w:rsid w:val="00A449B0"/>
    <w:rsid w:val="00A45385"/>
    <w:rsid w:val="00A5417C"/>
    <w:rsid w:val="00A54BD3"/>
    <w:rsid w:val="00A60DF5"/>
    <w:rsid w:val="00A61D35"/>
    <w:rsid w:val="00A643B9"/>
    <w:rsid w:val="00A6580D"/>
    <w:rsid w:val="00A66FD7"/>
    <w:rsid w:val="00A67009"/>
    <w:rsid w:val="00A76D97"/>
    <w:rsid w:val="00A80CA5"/>
    <w:rsid w:val="00A94AF3"/>
    <w:rsid w:val="00AA6670"/>
    <w:rsid w:val="00AA6B29"/>
    <w:rsid w:val="00AA7C9C"/>
    <w:rsid w:val="00AB152F"/>
    <w:rsid w:val="00AD4A73"/>
    <w:rsid w:val="00AE004E"/>
    <w:rsid w:val="00AE0138"/>
    <w:rsid w:val="00AF17CF"/>
    <w:rsid w:val="00AF1C35"/>
    <w:rsid w:val="00B0082E"/>
    <w:rsid w:val="00B12D77"/>
    <w:rsid w:val="00B22C5D"/>
    <w:rsid w:val="00B27B17"/>
    <w:rsid w:val="00B323E3"/>
    <w:rsid w:val="00B42FC4"/>
    <w:rsid w:val="00B448DB"/>
    <w:rsid w:val="00B6148A"/>
    <w:rsid w:val="00B64C76"/>
    <w:rsid w:val="00B65D35"/>
    <w:rsid w:val="00B67878"/>
    <w:rsid w:val="00B67CE1"/>
    <w:rsid w:val="00B82786"/>
    <w:rsid w:val="00B91619"/>
    <w:rsid w:val="00B94604"/>
    <w:rsid w:val="00B97BE6"/>
    <w:rsid w:val="00BA3F35"/>
    <w:rsid w:val="00BA4902"/>
    <w:rsid w:val="00BA5F96"/>
    <w:rsid w:val="00BA73BC"/>
    <w:rsid w:val="00BB640E"/>
    <w:rsid w:val="00BC019C"/>
    <w:rsid w:val="00BC4243"/>
    <w:rsid w:val="00BC4ED9"/>
    <w:rsid w:val="00BD12EE"/>
    <w:rsid w:val="00BD1321"/>
    <w:rsid w:val="00BD3BA0"/>
    <w:rsid w:val="00BF20E4"/>
    <w:rsid w:val="00C11528"/>
    <w:rsid w:val="00C159B8"/>
    <w:rsid w:val="00C1682B"/>
    <w:rsid w:val="00C172FE"/>
    <w:rsid w:val="00C201A6"/>
    <w:rsid w:val="00C20C0F"/>
    <w:rsid w:val="00C222E1"/>
    <w:rsid w:val="00C22F84"/>
    <w:rsid w:val="00C23A02"/>
    <w:rsid w:val="00C24695"/>
    <w:rsid w:val="00C32A4C"/>
    <w:rsid w:val="00C36CBC"/>
    <w:rsid w:val="00C406CD"/>
    <w:rsid w:val="00C43826"/>
    <w:rsid w:val="00C458BA"/>
    <w:rsid w:val="00C45FD2"/>
    <w:rsid w:val="00C503F3"/>
    <w:rsid w:val="00C524E3"/>
    <w:rsid w:val="00C56EF9"/>
    <w:rsid w:val="00C615C9"/>
    <w:rsid w:val="00C665EC"/>
    <w:rsid w:val="00C72960"/>
    <w:rsid w:val="00C75030"/>
    <w:rsid w:val="00C80628"/>
    <w:rsid w:val="00C819B3"/>
    <w:rsid w:val="00C8228A"/>
    <w:rsid w:val="00C82B50"/>
    <w:rsid w:val="00C83754"/>
    <w:rsid w:val="00C8717C"/>
    <w:rsid w:val="00C8726E"/>
    <w:rsid w:val="00C87861"/>
    <w:rsid w:val="00C9460D"/>
    <w:rsid w:val="00C96684"/>
    <w:rsid w:val="00C97675"/>
    <w:rsid w:val="00CA14EF"/>
    <w:rsid w:val="00CA49FD"/>
    <w:rsid w:val="00CA5803"/>
    <w:rsid w:val="00CB11AB"/>
    <w:rsid w:val="00CB49D5"/>
    <w:rsid w:val="00CB7745"/>
    <w:rsid w:val="00CC1478"/>
    <w:rsid w:val="00CD1D07"/>
    <w:rsid w:val="00CD6717"/>
    <w:rsid w:val="00CE029E"/>
    <w:rsid w:val="00CF5AD3"/>
    <w:rsid w:val="00D12592"/>
    <w:rsid w:val="00D23931"/>
    <w:rsid w:val="00D24306"/>
    <w:rsid w:val="00D44B5A"/>
    <w:rsid w:val="00D4559F"/>
    <w:rsid w:val="00D477C8"/>
    <w:rsid w:val="00D60399"/>
    <w:rsid w:val="00D63378"/>
    <w:rsid w:val="00D65DEF"/>
    <w:rsid w:val="00D74986"/>
    <w:rsid w:val="00D75A67"/>
    <w:rsid w:val="00D76562"/>
    <w:rsid w:val="00D77983"/>
    <w:rsid w:val="00D84C14"/>
    <w:rsid w:val="00D905C7"/>
    <w:rsid w:val="00DA61A7"/>
    <w:rsid w:val="00DA7957"/>
    <w:rsid w:val="00DB0067"/>
    <w:rsid w:val="00DB0CE1"/>
    <w:rsid w:val="00DB1E6B"/>
    <w:rsid w:val="00DB3AFC"/>
    <w:rsid w:val="00DC33B8"/>
    <w:rsid w:val="00DC446C"/>
    <w:rsid w:val="00DC4607"/>
    <w:rsid w:val="00DC68A8"/>
    <w:rsid w:val="00DC6D8F"/>
    <w:rsid w:val="00DD518F"/>
    <w:rsid w:val="00DD7030"/>
    <w:rsid w:val="00DD7476"/>
    <w:rsid w:val="00DF2342"/>
    <w:rsid w:val="00E02E46"/>
    <w:rsid w:val="00E034AB"/>
    <w:rsid w:val="00E0407B"/>
    <w:rsid w:val="00E11041"/>
    <w:rsid w:val="00E114AE"/>
    <w:rsid w:val="00E125C7"/>
    <w:rsid w:val="00E12995"/>
    <w:rsid w:val="00E1789A"/>
    <w:rsid w:val="00E3257E"/>
    <w:rsid w:val="00E3641F"/>
    <w:rsid w:val="00E37A40"/>
    <w:rsid w:val="00E447F5"/>
    <w:rsid w:val="00E51BEC"/>
    <w:rsid w:val="00E53E3C"/>
    <w:rsid w:val="00E55E07"/>
    <w:rsid w:val="00E61509"/>
    <w:rsid w:val="00E62248"/>
    <w:rsid w:val="00E63605"/>
    <w:rsid w:val="00E65A24"/>
    <w:rsid w:val="00E67EFE"/>
    <w:rsid w:val="00E733BA"/>
    <w:rsid w:val="00E77891"/>
    <w:rsid w:val="00E83257"/>
    <w:rsid w:val="00E928D8"/>
    <w:rsid w:val="00E92E81"/>
    <w:rsid w:val="00EA115C"/>
    <w:rsid w:val="00EA1577"/>
    <w:rsid w:val="00EA307B"/>
    <w:rsid w:val="00EA7BCC"/>
    <w:rsid w:val="00EB28F4"/>
    <w:rsid w:val="00EB359A"/>
    <w:rsid w:val="00EB6B5E"/>
    <w:rsid w:val="00EB6EED"/>
    <w:rsid w:val="00EB6F03"/>
    <w:rsid w:val="00EC47B3"/>
    <w:rsid w:val="00EC6ED2"/>
    <w:rsid w:val="00ED26B6"/>
    <w:rsid w:val="00ED35EF"/>
    <w:rsid w:val="00ED4310"/>
    <w:rsid w:val="00ED65B9"/>
    <w:rsid w:val="00EE0AD8"/>
    <w:rsid w:val="00EE1F20"/>
    <w:rsid w:val="00EE4290"/>
    <w:rsid w:val="00EE67D4"/>
    <w:rsid w:val="00EE6AE4"/>
    <w:rsid w:val="00EF0A93"/>
    <w:rsid w:val="00EF288E"/>
    <w:rsid w:val="00EF44B6"/>
    <w:rsid w:val="00F00070"/>
    <w:rsid w:val="00F01BF2"/>
    <w:rsid w:val="00F06EBF"/>
    <w:rsid w:val="00F075C2"/>
    <w:rsid w:val="00F07F78"/>
    <w:rsid w:val="00F10005"/>
    <w:rsid w:val="00F10F4F"/>
    <w:rsid w:val="00F12892"/>
    <w:rsid w:val="00F12B27"/>
    <w:rsid w:val="00F1475F"/>
    <w:rsid w:val="00F156BB"/>
    <w:rsid w:val="00F17F75"/>
    <w:rsid w:val="00F20D03"/>
    <w:rsid w:val="00F21D20"/>
    <w:rsid w:val="00F22FFC"/>
    <w:rsid w:val="00F30F25"/>
    <w:rsid w:val="00F34650"/>
    <w:rsid w:val="00F358A0"/>
    <w:rsid w:val="00F367A8"/>
    <w:rsid w:val="00F41B7F"/>
    <w:rsid w:val="00F431A9"/>
    <w:rsid w:val="00F5431D"/>
    <w:rsid w:val="00F5643F"/>
    <w:rsid w:val="00F60B5E"/>
    <w:rsid w:val="00F62DA0"/>
    <w:rsid w:val="00F63F6C"/>
    <w:rsid w:val="00F73BBA"/>
    <w:rsid w:val="00F74ED3"/>
    <w:rsid w:val="00F81AFD"/>
    <w:rsid w:val="00F81FD9"/>
    <w:rsid w:val="00F83067"/>
    <w:rsid w:val="00F83866"/>
    <w:rsid w:val="00F848F1"/>
    <w:rsid w:val="00F85D93"/>
    <w:rsid w:val="00F900AE"/>
    <w:rsid w:val="00F911FF"/>
    <w:rsid w:val="00F91AC0"/>
    <w:rsid w:val="00F94CF5"/>
    <w:rsid w:val="00F96E6D"/>
    <w:rsid w:val="00FB4B3C"/>
    <w:rsid w:val="00FB5E8F"/>
    <w:rsid w:val="00FB688C"/>
    <w:rsid w:val="00FB7D7E"/>
    <w:rsid w:val="00FC1EBA"/>
    <w:rsid w:val="00FC3DEB"/>
    <w:rsid w:val="00FC69EB"/>
    <w:rsid w:val="00FD49F7"/>
    <w:rsid w:val="00FD7F4C"/>
    <w:rsid w:val="00FE1062"/>
    <w:rsid w:val="00FE2DAF"/>
    <w:rsid w:val="00FE3467"/>
    <w:rsid w:val="00FF0CD0"/>
    <w:rsid w:val="00FF117B"/>
    <w:rsid w:val="00FF5C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BA"/>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F62DA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125C7"/>
    <w:rPr>
      <w:rFonts w:ascii="Tahoma" w:hAnsi="Tahoma" w:cs="Tahoma"/>
      <w:sz w:val="16"/>
      <w:szCs w:val="16"/>
    </w:rPr>
  </w:style>
  <w:style w:type="character" w:customStyle="1" w:styleId="TekstbaloniaChar">
    <w:name w:val="Tekst balončića Char"/>
    <w:basedOn w:val="Zadanifontodlomka"/>
    <w:link w:val="Tekstbalonia"/>
    <w:uiPriority w:val="99"/>
    <w:semiHidden/>
    <w:rsid w:val="00E125C7"/>
    <w:rPr>
      <w:rFonts w:ascii="Tahoma" w:hAnsi="Tahoma" w:cs="Tahoma"/>
      <w:sz w:val="16"/>
      <w:szCs w:val="16"/>
    </w:rPr>
  </w:style>
  <w:style w:type="paragraph" w:styleId="StandardWeb">
    <w:name w:val="Normal (Web)"/>
    <w:basedOn w:val="Normal"/>
    <w:uiPriority w:val="99"/>
    <w:semiHidden/>
    <w:unhideWhenUsed/>
    <w:rsid w:val="00855653"/>
    <w:pPr>
      <w:spacing w:before="100" w:beforeAutospacing="1" w:after="100" w:afterAutospacing="1"/>
    </w:pPr>
    <w:rPr>
      <w:lang w:eastAsia="hr-HR"/>
    </w:rPr>
  </w:style>
  <w:style w:type="paragraph" w:customStyle="1" w:styleId="t-9-8">
    <w:name w:val="t-9-8"/>
    <w:basedOn w:val="Normal"/>
    <w:rsid w:val="002B6110"/>
    <w:pPr>
      <w:spacing w:before="100" w:beforeAutospacing="1" w:after="100" w:afterAutospacing="1"/>
    </w:pPr>
    <w:rPr>
      <w:lang w:val="hr-HR" w:eastAsia="hr-HR"/>
    </w:rPr>
  </w:style>
  <w:style w:type="paragraph" w:styleId="Zaglavlje">
    <w:name w:val="header"/>
    <w:basedOn w:val="Normal"/>
    <w:link w:val="ZaglavljeChar"/>
    <w:uiPriority w:val="99"/>
    <w:unhideWhenUsed/>
    <w:rsid w:val="002B6110"/>
    <w:pPr>
      <w:tabs>
        <w:tab w:val="center" w:pos="4536"/>
        <w:tab w:val="right" w:pos="9072"/>
      </w:tabs>
    </w:pPr>
  </w:style>
  <w:style w:type="character" w:customStyle="1" w:styleId="ZaglavljeChar">
    <w:name w:val="Zaglavlje Char"/>
    <w:basedOn w:val="Zadanifontodlomka"/>
    <w:link w:val="Zaglavlje"/>
    <w:uiPriority w:val="99"/>
    <w:rsid w:val="002B611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2B6110"/>
    <w:pPr>
      <w:tabs>
        <w:tab w:val="center" w:pos="4536"/>
        <w:tab w:val="right" w:pos="9072"/>
      </w:tabs>
    </w:pPr>
  </w:style>
  <w:style w:type="character" w:customStyle="1" w:styleId="PodnojeChar">
    <w:name w:val="Podnožje Char"/>
    <w:basedOn w:val="Zadanifontodlomka"/>
    <w:link w:val="Podnoje"/>
    <w:uiPriority w:val="99"/>
    <w:rsid w:val="002B6110"/>
    <w:rPr>
      <w:rFonts w:ascii="Times New Roman" w:eastAsia="Times New Roman" w:hAnsi="Times New Roman" w:cs="Times New Roman"/>
      <w:sz w:val="24"/>
      <w:szCs w:val="24"/>
      <w:lang w:val="en-US"/>
    </w:rPr>
  </w:style>
  <w:style w:type="table" w:styleId="Reetkatablice">
    <w:name w:val="Table Grid"/>
    <w:basedOn w:val="Obinatablica"/>
    <w:uiPriority w:val="59"/>
    <w:rsid w:val="00284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rsid w:val="002846AE"/>
    <w:rPr>
      <w:color w:val="0000FF"/>
      <w:u w:val="single"/>
    </w:rPr>
  </w:style>
  <w:style w:type="character" w:styleId="Naglaeno">
    <w:name w:val="Strong"/>
    <w:basedOn w:val="Zadanifontodlomka"/>
    <w:uiPriority w:val="22"/>
    <w:qFormat/>
    <w:rsid w:val="00C11528"/>
    <w:rPr>
      <w:b/>
      <w:bCs/>
    </w:rPr>
  </w:style>
  <w:style w:type="paragraph" w:customStyle="1" w:styleId="rtejustify">
    <w:name w:val="rtejustify"/>
    <w:basedOn w:val="Normal"/>
    <w:rsid w:val="00C11528"/>
    <w:pPr>
      <w:spacing w:before="100" w:beforeAutospacing="1" w:after="100" w:afterAutospacing="1"/>
    </w:pPr>
    <w:rPr>
      <w:lang w:val="hr-HR" w:eastAsia="hr-HR"/>
    </w:rPr>
  </w:style>
  <w:style w:type="character" w:customStyle="1" w:styleId="apple-converted-space">
    <w:name w:val="apple-converted-space"/>
    <w:basedOn w:val="Zadanifontodlomka"/>
    <w:rsid w:val="00F83866"/>
  </w:style>
  <w:style w:type="paragraph" w:styleId="Odlomakpopisa">
    <w:name w:val="List Paragraph"/>
    <w:basedOn w:val="Normal"/>
    <w:link w:val="OdlomakpopisaChar"/>
    <w:uiPriority w:val="34"/>
    <w:qFormat/>
    <w:rsid w:val="00017C41"/>
    <w:pPr>
      <w:ind w:left="720"/>
      <w:contextualSpacing/>
    </w:pPr>
  </w:style>
  <w:style w:type="paragraph" w:styleId="Bezproreda">
    <w:name w:val="No Spacing"/>
    <w:link w:val="BezproredaChar"/>
    <w:uiPriority w:val="1"/>
    <w:qFormat/>
    <w:rsid w:val="00193BA6"/>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3BA6"/>
    <w:rPr>
      <w:rFonts w:eastAsiaTheme="minorEastAsia"/>
      <w:lang w:eastAsia="hr-HR"/>
    </w:rPr>
  </w:style>
  <w:style w:type="character" w:styleId="SlijeenaHiperveza">
    <w:name w:val="FollowedHyperlink"/>
    <w:basedOn w:val="Zadanifontodlomka"/>
    <w:uiPriority w:val="99"/>
    <w:semiHidden/>
    <w:unhideWhenUsed/>
    <w:rsid w:val="0013427E"/>
    <w:rPr>
      <w:color w:val="800080" w:themeColor="followedHyperlink"/>
      <w:u w:val="single"/>
    </w:rPr>
  </w:style>
  <w:style w:type="paragraph" w:styleId="Opisslike">
    <w:name w:val="caption"/>
    <w:basedOn w:val="Normal"/>
    <w:next w:val="Normal"/>
    <w:uiPriority w:val="35"/>
    <w:unhideWhenUsed/>
    <w:qFormat/>
    <w:rsid w:val="005563C5"/>
    <w:pPr>
      <w:spacing w:after="200"/>
    </w:pPr>
    <w:rPr>
      <w:b/>
      <w:bCs/>
      <w:color w:val="4F81BD" w:themeColor="accent1"/>
      <w:sz w:val="18"/>
      <w:szCs w:val="18"/>
    </w:rPr>
  </w:style>
  <w:style w:type="paragraph" w:styleId="HTMLunaprijedoblikovano">
    <w:name w:val="HTML Preformatted"/>
    <w:basedOn w:val="Normal"/>
    <w:link w:val="HTMLunaprijedoblikovanoChar"/>
    <w:uiPriority w:val="99"/>
    <w:semiHidden/>
    <w:unhideWhenUsed/>
    <w:rsid w:val="00C45FD2"/>
    <w:rPr>
      <w:rFonts w:ascii="Consolas" w:hAnsi="Consolas" w:cs="Consolas"/>
      <w:sz w:val="20"/>
      <w:szCs w:val="20"/>
    </w:rPr>
  </w:style>
  <w:style w:type="character" w:customStyle="1" w:styleId="HTMLunaprijedoblikovanoChar">
    <w:name w:val="HTML unaprijed oblikovano Char"/>
    <w:basedOn w:val="Zadanifontodlomka"/>
    <w:link w:val="HTMLunaprijedoblikovano"/>
    <w:uiPriority w:val="99"/>
    <w:semiHidden/>
    <w:rsid w:val="00C45FD2"/>
    <w:rPr>
      <w:rFonts w:ascii="Consolas" w:eastAsia="Times New Roman" w:hAnsi="Consolas" w:cs="Consolas"/>
      <w:sz w:val="20"/>
      <w:szCs w:val="20"/>
      <w:lang w:val="en-US"/>
    </w:rPr>
  </w:style>
  <w:style w:type="character" w:styleId="Referencakomentara">
    <w:name w:val="annotation reference"/>
    <w:basedOn w:val="Zadanifontodlomka"/>
    <w:uiPriority w:val="99"/>
    <w:semiHidden/>
    <w:unhideWhenUsed/>
    <w:rsid w:val="00E3257E"/>
    <w:rPr>
      <w:sz w:val="16"/>
      <w:szCs w:val="16"/>
    </w:rPr>
  </w:style>
  <w:style w:type="paragraph" w:styleId="Tekstkomentara">
    <w:name w:val="annotation text"/>
    <w:basedOn w:val="Normal"/>
    <w:link w:val="TekstkomentaraChar"/>
    <w:uiPriority w:val="99"/>
    <w:semiHidden/>
    <w:unhideWhenUsed/>
    <w:rsid w:val="00E3257E"/>
    <w:rPr>
      <w:sz w:val="20"/>
      <w:szCs w:val="20"/>
    </w:rPr>
  </w:style>
  <w:style w:type="character" w:customStyle="1" w:styleId="TekstkomentaraChar">
    <w:name w:val="Tekst komentara Char"/>
    <w:basedOn w:val="Zadanifontodlomka"/>
    <w:link w:val="Tekstkomentara"/>
    <w:uiPriority w:val="99"/>
    <w:semiHidden/>
    <w:rsid w:val="00E3257E"/>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E3257E"/>
    <w:rPr>
      <w:b/>
      <w:bCs/>
    </w:rPr>
  </w:style>
  <w:style w:type="character" w:customStyle="1" w:styleId="PredmetkomentaraChar">
    <w:name w:val="Predmet komentara Char"/>
    <w:basedOn w:val="TekstkomentaraChar"/>
    <w:link w:val="Predmetkomentara"/>
    <w:uiPriority w:val="99"/>
    <w:semiHidden/>
    <w:rsid w:val="00E3257E"/>
    <w:rPr>
      <w:rFonts w:ascii="Times New Roman" w:eastAsia="Times New Roman" w:hAnsi="Times New Roman" w:cs="Times New Roman"/>
      <w:b/>
      <w:bCs/>
      <w:sz w:val="20"/>
      <w:szCs w:val="20"/>
      <w:lang w:val="en-US"/>
    </w:rPr>
  </w:style>
  <w:style w:type="paragraph" w:customStyle="1" w:styleId="Stil1">
    <w:name w:val="Stil1"/>
    <w:basedOn w:val="Naslov1"/>
    <w:link w:val="Stil1Char"/>
    <w:qFormat/>
    <w:rsid w:val="00F62DA0"/>
    <w:pPr>
      <w:numPr>
        <w:numId w:val="1"/>
      </w:numPr>
      <w:pBdr>
        <w:top w:val="thinThickThinSmallGap" w:sz="24" w:space="1" w:color="000000" w:themeColor="text1"/>
        <w:bottom w:val="thinThickThinSmallGap" w:sz="24" w:space="1" w:color="000000" w:themeColor="text1"/>
      </w:pBdr>
      <w:shd w:val="clear" w:color="auto" w:fill="4F6228" w:themeFill="accent3" w:themeFillShade="80"/>
      <w:spacing w:before="0" w:line="276" w:lineRule="auto"/>
      <w:ind w:left="360"/>
      <w:jc w:val="center"/>
    </w:pPr>
    <w:rPr>
      <w:rFonts w:ascii="Arial" w:eastAsia="Times New Roman" w:hAnsi="Arial" w:cs="Arial"/>
      <w:b/>
      <w:bCs/>
      <w:color w:val="FFFFFF" w:themeColor="background1"/>
      <w:sz w:val="24"/>
      <w:szCs w:val="24"/>
    </w:rPr>
  </w:style>
  <w:style w:type="character" w:customStyle="1" w:styleId="Stil1Char">
    <w:name w:val="Stil1 Char"/>
    <w:basedOn w:val="Naslov1Char"/>
    <w:link w:val="Stil1"/>
    <w:rsid w:val="00F62DA0"/>
    <w:rPr>
      <w:rFonts w:ascii="Arial" w:eastAsia="Times New Roman" w:hAnsi="Arial" w:cs="Arial"/>
      <w:b/>
      <w:bCs/>
      <w:color w:val="FFFFFF" w:themeColor="background1"/>
      <w:sz w:val="24"/>
      <w:szCs w:val="24"/>
      <w:shd w:val="clear" w:color="auto" w:fill="4F6228" w:themeFill="accent3" w:themeFillShade="80"/>
      <w:lang w:val="en-US"/>
    </w:rPr>
  </w:style>
  <w:style w:type="paragraph" w:customStyle="1" w:styleId="Stil2">
    <w:name w:val="Stil2"/>
    <w:basedOn w:val="Normal"/>
    <w:link w:val="Stil2Char"/>
    <w:qFormat/>
    <w:rsid w:val="00F62DA0"/>
    <w:pPr>
      <w:keepNext/>
      <w:keepLines/>
      <w:numPr>
        <w:ilvl w:val="1"/>
        <w:numId w:val="1"/>
      </w:numPr>
      <w:pBdr>
        <w:bottom w:val="double" w:sz="18" w:space="1" w:color="000000" w:themeColor="text1"/>
      </w:pBdr>
      <w:shd w:val="clear" w:color="auto" w:fill="D99594" w:themeFill="accent2" w:themeFillTint="99"/>
      <w:spacing w:line="276" w:lineRule="auto"/>
      <w:ind w:left="720"/>
      <w:jc w:val="center"/>
      <w:outlineLvl w:val="1"/>
    </w:pPr>
    <w:rPr>
      <w:rFonts w:ascii="Arial" w:eastAsia="Calibri" w:hAnsi="Arial"/>
      <w:b/>
      <w:bCs/>
      <w:i/>
      <w:szCs w:val="26"/>
      <w:lang w:val="hr-HR"/>
    </w:rPr>
  </w:style>
  <w:style w:type="character" w:customStyle="1" w:styleId="Stil2Char">
    <w:name w:val="Stil2 Char"/>
    <w:basedOn w:val="Zadanifontodlomka"/>
    <w:link w:val="Stil2"/>
    <w:rsid w:val="00F62DA0"/>
    <w:rPr>
      <w:rFonts w:ascii="Arial" w:eastAsia="Calibri" w:hAnsi="Arial" w:cs="Times New Roman"/>
      <w:b/>
      <w:bCs/>
      <w:i/>
      <w:sz w:val="24"/>
      <w:szCs w:val="26"/>
      <w:shd w:val="clear" w:color="auto" w:fill="D99594" w:themeFill="accent2" w:themeFillTint="99"/>
    </w:rPr>
  </w:style>
  <w:style w:type="paragraph" w:customStyle="1" w:styleId="Stil3">
    <w:name w:val="Stil3"/>
    <w:basedOn w:val="Normal"/>
    <w:link w:val="Stil3Char"/>
    <w:qFormat/>
    <w:rsid w:val="00F62DA0"/>
    <w:pPr>
      <w:keepNext/>
      <w:keepLines/>
      <w:numPr>
        <w:numId w:val="2"/>
      </w:numPr>
      <w:shd w:val="clear" w:color="auto" w:fill="E5B8B7" w:themeFill="accent2" w:themeFillTint="66"/>
      <w:spacing w:line="276" w:lineRule="auto"/>
      <w:ind w:left="357" w:hanging="357"/>
      <w:jc w:val="center"/>
      <w:outlineLvl w:val="2"/>
    </w:pPr>
    <w:rPr>
      <w:rFonts w:ascii="Arial" w:hAnsi="Arial"/>
      <w:b/>
      <w:bCs/>
      <w:i/>
      <w:color w:val="000000" w:themeColor="text1"/>
      <w:szCs w:val="22"/>
      <w:lang w:val="hr-HR"/>
    </w:rPr>
  </w:style>
  <w:style w:type="character" w:customStyle="1" w:styleId="Stil3Char">
    <w:name w:val="Stil3 Char"/>
    <w:basedOn w:val="Zadanifontodlomka"/>
    <w:link w:val="Stil3"/>
    <w:rsid w:val="00F62DA0"/>
    <w:rPr>
      <w:rFonts w:ascii="Arial" w:eastAsia="Times New Roman" w:hAnsi="Arial" w:cs="Times New Roman"/>
      <w:b/>
      <w:bCs/>
      <w:i/>
      <w:color w:val="000000" w:themeColor="text1"/>
      <w:sz w:val="24"/>
      <w:shd w:val="clear" w:color="auto" w:fill="E5B8B7" w:themeFill="accent2" w:themeFillTint="66"/>
    </w:rPr>
  </w:style>
  <w:style w:type="paragraph" w:styleId="Tekstfusnote">
    <w:name w:val="footnote text"/>
    <w:aliases w:val="stile 1,Footnote,Footnote1,Footnote2,Footnote3,Footnote4,Footnote5,Footnote6,Footnote7,Footnote8,Footnote9,Footnote10,Footnote11,Footnote21,Footnote31,Footnote41,Footnote51,Footnote61,Footnote71,Footnote81,Footnote91"/>
    <w:basedOn w:val="Normal"/>
    <w:link w:val="TekstfusnoteChar"/>
    <w:unhideWhenUsed/>
    <w:rsid w:val="00F62DA0"/>
    <w:rPr>
      <w:rFonts w:ascii="Arial" w:eastAsiaTheme="minorHAnsi" w:hAnsi="Arial" w:cstheme="minorBidi"/>
      <w:sz w:val="20"/>
      <w:szCs w:val="20"/>
      <w:lang w:val="hr-HR"/>
    </w:rPr>
  </w:style>
  <w:style w:type="character" w:customStyle="1" w:styleId="TekstfusnoteChar">
    <w:name w:val="Tekst fusnote Char"/>
    <w:aliases w:val="stile 1 Char,Footnote Char,Footnote1 Char,Footnote2 Char,Footnote3 Char,Footnote4 Char,Footnote5 Char,Footnote6 Char,Footnote7 Char,Footnote8 Char,Footnote9 Char,Footnote10 Char,Footnote11 Char,Footnote21 Char,Footnote31 Char"/>
    <w:basedOn w:val="Zadanifontodlomka"/>
    <w:link w:val="Tekstfusnote"/>
    <w:rsid w:val="00F62DA0"/>
    <w:rPr>
      <w:rFonts w:ascii="Arial" w:hAnsi="Arial"/>
      <w:sz w:val="20"/>
      <w:szCs w:val="20"/>
    </w:rPr>
  </w:style>
  <w:style w:type="character" w:styleId="Referencafusnote">
    <w:name w:val="footnote reference"/>
    <w:basedOn w:val="Zadanifontodlomka"/>
    <w:unhideWhenUsed/>
    <w:rsid w:val="00F62DA0"/>
    <w:rPr>
      <w:vertAlign w:val="superscript"/>
    </w:rPr>
  </w:style>
  <w:style w:type="paragraph" w:styleId="Naslov">
    <w:name w:val="Title"/>
    <w:basedOn w:val="Normal"/>
    <w:next w:val="Normal"/>
    <w:link w:val="NaslovChar"/>
    <w:uiPriority w:val="10"/>
    <w:qFormat/>
    <w:rsid w:val="00F62D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hr-HR" w:eastAsia="hr-HR"/>
    </w:rPr>
  </w:style>
  <w:style w:type="character" w:customStyle="1" w:styleId="NaslovChar">
    <w:name w:val="Naslov Char"/>
    <w:basedOn w:val="Zadanifontodlomka"/>
    <w:link w:val="Naslov"/>
    <w:uiPriority w:val="10"/>
    <w:rsid w:val="00F62DA0"/>
    <w:rPr>
      <w:rFonts w:asciiTheme="majorHAnsi" w:eastAsiaTheme="majorEastAsia" w:hAnsiTheme="majorHAnsi" w:cstheme="majorBidi"/>
      <w:color w:val="17365D" w:themeColor="text2" w:themeShade="BF"/>
      <w:spacing w:val="5"/>
      <w:kern w:val="28"/>
      <w:sz w:val="52"/>
      <w:szCs w:val="52"/>
      <w:lang w:eastAsia="hr-HR"/>
    </w:rPr>
  </w:style>
  <w:style w:type="character" w:customStyle="1" w:styleId="OdlomakpopisaChar">
    <w:name w:val="Odlomak popisa Char"/>
    <w:link w:val="Odlomakpopisa"/>
    <w:uiPriority w:val="34"/>
    <w:locked/>
    <w:rsid w:val="00F62DA0"/>
    <w:rPr>
      <w:rFonts w:ascii="Times New Roman" w:eastAsia="Times New Roman" w:hAnsi="Times New Roman" w:cs="Times New Roman"/>
      <w:sz w:val="24"/>
      <w:szCs w:val="24"/>
      <w:lang w:val="en-US"/>
    </w:rPr>
  </w:style>
  <w:style w:type="table" w:customStyle="1" w:styleId="Tablicareetke4-isticanje11">
    <w:name w:val="Tablica rešetke 4 - isticanje 11"/>
    <w:basedOn w:val="Obinatablica"/>
    <w:uiPriority w:val="49"/>
    <w:rsid w:val="00F62DA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slov1Char">
    <w:name w:val="Naslov 1 Char"/>
    <w:basedOn w:val="Zadanifontodlomka"/>
    <w:link w:val="Naslov1"/>
    <w:uiPriority w:val="9"/>
    <w:rsid w:val="00F62DA0"/>
    <w:rPr>
      <w:rFonts w:asciiTheme="majorHAnsi" w:eastAsiaTheme="majorEastAsia" w:hAnsiTheme="majorHAnsi" w:cstheme="majorBidi"/>
      <w:color w:val="365F91"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BA"/>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F62DA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125C7"/>
    <w:rPr>
      <w:rFonts w:ascii="Tahoma" w:hAnsi="Tahoma" w:cs="Tahoma"/>
      <w:sz w:val="16"/>
      <w:szCs w:val="16"/>
    </w:rPr>
  </w:style>
  <w:style w:type="character" w:customStyle="1" w:styleId="TekstbaloniaChar">
    <w:name w:val="Tekst balončića Char"/>
    <w:basedOn w:val="Zadanifontodlomka"/>
    <w:link w:val="Tekstbalonia"/>
    <w:uiPriority w:val="99"/>
    <w:semiHidden/>
    <w:rsid w:val="00E125C7"/>
    <w:rPr>
      <w:rFonts w:ascii="Tahoma" w:hAnsi="Tahoma" w:cs="Tahoma"/>
      <w:sz w:val="16"/>
      <w:szCs w:val="16"/>
    </w:rPr>
  </w:style>
  <w:style w:type="paragraph" w:styleId="StandardWeb">
    <w:name w:val="Normal (Web)"/>
    <w:basedOn w:val="Normal"/>
    <w:uiPriority w:val="99"/>
    <w:semiHidden/>
    <w:unhideWhenUsed/>
    <w:rsid w:val="00855653"/>
    <w:pPr>
      <w:spacing w:before="100" w:beforeAutospacing="1" w:after="100" w:afterAutospacing="1"/>
    </w:pPr>
    <w:rPr>
      <w:lang w:eastAsia="hr-HR"/>
    </w:rPr>
  </w:style>
  <w:style w:type="paragraph" w:customStyle="1" w:styleId="t-9-8">
    <w:name w:val="t-9-8"/>
    <w:basedOn w:val="Normal"/>
    <w:rsid w:val="002B6110"/>
    <w:pPr>
      <w:spacing w:before="100" w:beforeAutospacing="1" w:after="100" w:afterAutospacing="1"/>
    </w:pPr>
    <w:rPr>
      <w:lang w:val="hr-HR" w:eastAsia="hr-HR"/>
    </w:rPr>
  </w:style>
  <w:style w:type="paragraph" w:styleId="Zaglavlje">
    <w:name w:val="header"/>
    <w:basedOn w:val="Normal"/>
    <w:link w:val="ZaglavljeChar"/>
    <w:uiPriority w:val="99"/>
    <w:unhideWhenUsed/>
    <w:rsid w:val="002B6110"/>
    <w:pPr>
      <w:tabs>
        <w:tab w:val="center" w:pos="4536"/>
        <w:tab w:val="right" w:pos="9072"/>
      </w:tabs>
    </w:pPr>
  </w:style>
  <w:style w:type="character" w:customStyle="1" w:styleId="ZaglavljeChar">
    <w:name w:val="Zaglavlje Char"/>
    <w:basedOn w:val="Zadanifontodlomka"/>
    <w:link w:val="Zaglavlje"/>
    <w:uiPriority w:val="99"/>
    <w:rsid w:val="002B611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2B6110"/>
    <w:pPr>
      <w:tabs>
        <w:tab w:val="center" w:pos="4536"/>
        <w:tab w:val="right" w:pos="9072"/>
      </w:tabs>
    </w:pPr>
  </w:style>
  <w:style w:type="character" w:customStyle="1" w:styleId="PodnojeChar">
    <w:name w:val="Podnožje Char"/>
    <w:basedOn w:val="Zadanifontodlomka"/>
    <w:link w:val="Podnoje"/>
    <w:uiPriority w:val="99"/>
    <w:rsid w:val="002B6110"/>
    <w:rPr>
      <w:rFonts w:ascii="Times New Roman" w:eastAsia="Times New Roman" w:hAnsi="Times New Roman" w:cs="Times New Roman"/>
      <w:sz w:val="24"/>
      <w:szCs w:val="24"/>
      <w:lang w:val="en-US"/>
    </w:rPr>
  </w:style>
  <w:style w:type="table" w:styleId="Reetkatablice">
    <w:name w:val="Table Grid"/>
    <w:basedOn w:val="Obinatablica"/>
    <w:uiPriority w:val="59"/>
    <w:rsid w:val="00284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rsid w:val="002846AE"/>
    <w:rPr>
      <w:color w:val="0000FF"/>
      <w:u w:val="single"/>
    </w:rPr>
  </w:style>
  <w:style w:type="character" w:styleId="Naglaeno">
    <w:name w:val="Strong"/>
    <w:basedOn w:val="Zadanifontodlomka"/>
    <w:uiPriority w:val="22"/>
    <w:qFormat/>
    <w:rsid w:val="00C11528"/>
    <w:rPr>
      <w:b/>
      <w:bCs/>
    </w:rPr>
  </w:style>
  <w:style w:type="paragraph" w:customStyle="1" w:styleId="rtejustify">
    <w:name w:val="rtejustify"/>
    <w:basedOn w:val="Normal"/>
    <w:rsid w:val="00C11528"/>
    <w:pPr>
      <w:spacing w:before="100" w:beforeAutospacing="1" w:after="100" w:afterAutospacing="1"/>
    </w:pPr>
    <w:rPr>
      <w:lang w:val="hr-HR" w:eastAsia="hr-HR"/>
    </w:rPr>
  </w:style>
  <w:style w:type="character" w:customStyle="1" w:styleId="apple-converted-space">
    <w:name w:val="apple-converted-space"/>
    <w:basedOn w:val="Zadanifontodlomka"/>
    <w:rsid w:val="00F83866"/>
  </w:style>
  <w:style w:type="paragraph" w:styleId="Odlomakpopisa">
    <w:name w:val="List Paragraph"/>
    <w:basedOn w:val="Normal"/>
    <w:link w:val="OdlomakpopisaChar"/>
    <w:uiPriority w:val="34"/>
    <w:qFormat/>
    <w:rsid w:val="00017C41"/>
    <w:pPr>
      <w:ind w:left="720"/>
      <w:contextualSpacing/>
    </w:pPr>
  </w:style>
  <w:style w:type="paragraph" w:styleId="Bezproreda">
    <w:name w:val="No Spacing"/>
    <w:link w:val="BezproredaChar"/>
    <w:uiPriority w:val="1"/>
    <w:qFormat/>
    <w:rsid w:val="00193BA6"/>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3BA6"/>
    <w:rPr>
      <w:rFonts w:eastAsiaTheme="minorEastAsia"/>
      <w:lang w:eastAsia="hr-HR"/>
    </w:rPr>
  </w:style>
  <w:style w:type="character" w:styleId="SlijeenaHiperveza">
    <w:name w:val="FollowedHyperlink"/>
    <w:basedOn w:val="Zadanifontodlomka"/>
    <w:uiPriority w:val="99"/>
    <w:semiHidden/>
    <w:unhideWhenUsed/>
    <w:rsid w:val="0013427E"/>
    <w:rPr>
      <w:color w:val="800080" w:themeColor="followedHyperlink"/>
      <w:u w:val="single"/>
    </w:rPr>
  </w:style>
  <w:style w:type="paragraph" w:styleId="Opisslike">
    <w:name w:val="caption"/>
    <w:basedOn w:val="Normal"/>
    <w:next w:val="Normal"/>
    <w:uiPriority w:val="35"/>
    <w:unhideWhenUsed/>
    <w:qFormat/>
    <w:rsid w:val="005563C5"/>
    <w:pPr>
      <w:spacing w:after="200"/>
    </w:pPr>
    <w:rPr>
      <w:b/>
      <w:bCs/>
      <w:color w:val="4F81BD" w:themeColor="accent1"/>
      <w:sz w:val="18"/>
      <w:szCs w:val="18"/>
    </w:rPr>
  </w:style>
  <w:style w:type="paragraph" w:styleId="HTMLunaprijedoblikovano">
    <w:name w:val="HTML Preformatted"/>
    <w:basedOn w:val="Normal"/>
    <w:link w:val="HTMLunaprijedoblikovanoChar"/>
    <w:uiPriority w:val="99"/>
    <w:semiHidden/>
    <w:unhideWhenUsed/>
    <w:rsid w:val="00C45FD2"/>
    <w:rPr>
      <w:rFonts w:ascii="Consolas" w:hAnsi="Consolas" w:cs="Consolas"/>
      <w:sz w:val="20"/>
      <w:szCs w:val="20"/>
    </w:rPr>
  </w:style>
  <w:style w:type="character" w:customStyle="1" w:styleId="HTMLunaprijedoblikovanoChar">
    <w:name w:val="HTML unaprijed oblikovano Char"/>
    <w:basedOn w:val="Zadanifontodlomka"/>
    <w:link w:val="HTMLunaprijedoblikovano"/>
    <w:uiPriority w:val="99"/>
    <w:semiHidden/>
    <w:rsid w:val="00C45FD2"/>
    <w:rPr>
      <w:rFonts w:ascii="Consolas" w:eastAsia="Times New Roman" w:hAnsi="Consolas" w:cs="Consolas"/>
      <w:sz w:val="20"/>
      <w:szCs w:val="20"/>
      <w:lang w:val="en-US"/>
    </w:rPr>
  </w:style>
  <w:style w:type="character" w:styleId="Referencakomentara">
    <w:name w:val="annotation reference"/>
    <w:basedOn w:val="Zadanifontodlomka"/>
    <w:uiPriority w:val="99"/>
    <w:semiHidden/>
    <w:unhideWhenUsed/>
    <w:rsid w:val="00E3257E"/>
    <w:rPr>
      <w:sz w:val="16"/>
      <w:szCs w:val="16"/>
    </w:rPr>
  </w:style>
  <w:style w:type="paragraph" w:styleId="Tekstkomentara">
    <w:name w:val="annotation text"/>
    <w:basedOn w:val="Normal"/>
    <w:link w:val="TekstkomentaraChar"/>
    <w:uiPriority w:val="99"/>
    <w:semiHidden/>
    <w:unhideWhenUsed/>
    <w:rsid w:val="00E3257E"/>
    <w:rPr>
      <w:sz w:val="20"/>
      <w:szCs w:val="20"/>
    </w:rPr>
  </w:style>
  <w:style w:type="character" w:customStyle="1" w:styleId="TekstkomentaraChar">
    <w:name w:val="Tekst komentara Char"/>
    <w:basedOn w:val="Zadanifontodlomka"/>
    <w:link w:val="Tekstkomentara"/>
    <w:uiPriority w:val="99"/>
    <w:semiHidden/>
    <w:rsid w:val="00E3257E"/>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E3257E"/>
    <w:rPr>
      <w:b/>
      <w:bCs/>
    </w:rPr>
  </w:style>
  <w:style w:type="character" w:customStyle="1" w:styleId="PredmetkomentaraChar">
    <w:name w:val="Predmet komentara Char"/>
    <w:basedOn w:val="TekstkomentaraChar"/>
    <w:link w:val="Predmetkomentara"/>
    <w:uiPriority w:val="99"/>
    <w:semiHidden/>
    <w:rsid w:val="00E3257E"/>
    <w:rPr>
      <w:rFonts w:ascii="Times New Roman" w:eastAsia="Times New Roman" w:hAnsi="Times New Roman" w:cs="Times New Roman"/>
      <w:b/>
      <w:bCs/>
      <w:sz w:val="20"/>
      <w:szCs w:val="20"/>
      <w:lang w:val="en-US"/>
    </w:rPr>
  </w:style>
  <w:style w:type="paragraph" w:customStyle="1" w:styleId="Stil1">
    <w:name w:val="Stil1"/>
    <w:basedOn w:val="Naslov1"/>
    <w:link w:val="Stil1Char"/>
    <w:qFormat/>
    <w:rsid w:val="00F62DA0"/>
    <w:pPr>
      <w:numPr>
        <w:numId w:val="1"/>
      </w:numPr>
      <w:pBdr>
        <w:top w:val="thinThickThinSmallGap" w:sz="24" w:space="1" w:color="000000" w:themeColor="text1"/>
        <w:bottom w:val="thinThickThinSmallGap" w:sz="24" w:space="1" w:color="000000" w:themeColor="text1"/>
      </w:pBdr>
      <w:shd w:val="clear" w:color="auto" w:fill="4F6228" w:themeFill="accent3" w:themeFillShade="80"/>
      <w:spacing w:before="0" w:line="276" w:lineRule="auto"/>
      <w:ind w:left="360"/>
      <w:jc w:val="center"/>
    </w:pPr>
    <w:rPr>
      <w:rFonts w:ascii="Arial" w:eastAsia="Times New Roman" w:hAnsi="Arial" w:cs="Arial"/>
      <w:b/>
      <w:bCs/>
      <w:color w:val="FFFFFF" w:themeColor="background1"/>
      <w:sz w:val="24"/>
      <w:szCs w:val="24"/>
    </w:rPr>
  </w:style>
  <w:style w:type="character" w:customStyle="1" w:styleId="Stil1Char">
    <w:name w:val="Stil1 Char"/>
    <w:basedOn w:val="Naslov1Char"/>
    <w:link w:val="Stil1"/>
    <w:rsid w:val="00F62DA0"/>
    <w:rPr>
      <w:rFonts w:ascii="Arial" w:eastAsia="Times New Roman" w:hAnsi="Arial" w:cs="Arial"/>
      <w:b/>
      <w:bCs/>
      <w:color w:val="FFFFFF" w:themeColor="background1"/>
      <w:sz w:val="24"/>
      <w:szCs w:val="24"/>
      <w:shd w:val="clear" w:color="auto" w:fill="4F6228" w:themeFill="accent3" w:themeFillShade="80"/>
      <w:lang w:val="en-US"/>
    </w:rPr>
  </w:style>
  <w:style w:type="paragraph" w:customStyle="1" w:styleId="Stil2">
    <w:name w:val="Stil2"/>
    <w:basedOn w:val="Normal"/>
    <w:link w:val="Stil2Char"/>
    <w:qFormat/>
    <w:rsid w:val="00F62DA0"/>
    <w:pPr>
      <w:keepNext/>
      <w:keepLines/>
      <w:numPr>
        <w:ilvl w:val="1"/>
        <w:numId w:val="1"/>
      </w:numPr>
      <w:pBdr>
        <w:bottom w:val="double" w:sz="18" w:space="1" w:color="000000" w:themeColor="text1"/>
      </w:pBdr>
      <w:shd w:val="clear" w:color="auto" w:fill="D99594" w:themeFill="accent2" w:themeFillTint="99"/>
      <w:spacing w:line="276" w:lineRule="auto"/>
      <w:ind w:left="720"/>
      <w:jc w:val="center"/>
      <w:outlineLvl w:val="1"/>
    </w:pPr>
    <w:rPr>
      <w:rFonts w:ascii="Arial" w:eastAsia="Calibri" w:hAnsi="Arial"/>
      <w:b/>
      <w:bCs/>
      <w:i/>
      <w:szCs w:val="26"/>
      <w:lang w:val="hr-HR"/>
    </w:rPr>
  </w:style>
  <w:style w:type="character" w:customStyle="1" w:styleId="Stil2Char">
    <w:name w:val="Stil2 Char"/>
    <w:basedOn w:val="Zadanifontodlomka"/>
    <w:link w:val="Stil2"/>
    <w:rsid w:val="00F62DA0"/>
    <w:rPr>
      <w:rFonts w:ascii="Arial" w:eastAsia="Calibri" w:hAnsi="Arial" w:cs="Times New Roman"/>
      <w:b/>
      <w:bCs/>
      <w:i/>
      <w:sz w:val="24"/>
      <w:szCs w:val="26"/>
      <w:shd w:val="clear" w:color="auto" w:fill="D99594" w:themeFill="accent2" w:themeFillTint="99"/>
    </w:rPr>
  </w:style>
  <w:style w:type="paragraph" w:customStyle="1" w:styleId="Stil3">
    <w:name w:val="Stil3"/>
    <w:basedOn w:val="Normal"/>
    <w:link w:val="Stil3Char"/>
    <w:qFormat/>
    <w:rsid w:val="00F62DA0"/>
    <w:pPr>
      <w:keepNext/>
      <w:keepLines/>
      <w:numPr>
        <w:numId w:val="2"/>
      </w:numPr>
      <w:shd w:val="clear" w:color="auto" w:fill="E5B8B7" w:themeFill="accent2" w:themeFillTint="66"/>
      <w:spacing w:line="276" w:lineRule="auto"/>
      <w:ind w:left="357" w:hanging="357"/>
      <w:jc w:val="center"/>
      <w:outlineLvl w:val="2"/>
    </w:pPr>
    <w:rPr>
      <w:rFonts w:ascii="Arial" w:hAnsi="Arial"/>
      <w:b/>
      <w:bCs/>
      <w:i/>
      <w:color w:val="000000" w:themeColor="text1"/>
      <w:szCs w:val="22"/>
      <w:lang w:val="hr-HR"/>
    </w:rPr>
  </w:style>
  <w:style w:type="character" w:customStyle="1" w:styleId="Stil3Char">
    <w:name w:val="Stil3 Char"/>
    <w:basedOn w:val="Zadanifontodlomka"/>
    <w:link w:val="Stil3"/>
    <w:rsid w:val="00F62DA0"/>
    <w:rPr>
      <w:rFonts w:ascii="Arial" w:eastAsia="Times New Roman" w:hAnsi="Arial" w:cs="Times New Roman"/>
      <w:b/>
      <w:bCs/>
      <w:i/>
      <w:color w:val="000000" w:themeColor="text1"/>
      <w:sz w:val="24"/>
      <w:shd w:val="clear" w:color="auto" w:fill="E5B8B7" w:themeFill="accent2" w:themeFillTint="66"/>
    </w:rPr>
  </w:style>
  <w:style w:type="paragraph" w:styleId="Tekstfusnote">
    <w:name w:val="footnote text"/>
    <w:aliases w:val="stile 1,Footnote,Footnote1,Footnote2,Footnote3,Footnote4,Footnote5,Footnote6,Footnote7,Footnote8,Footnote9,Footnote10,Footnote11,Footnote21,Footnote31,Footnote41,Footnote51,Footnote61,Footnote71,Footnote81,Footnote91"/>
    <w:basedOn w:val="Normal"/>
    <w:link w:val="TekstfusnoteChar"/>
    <w:unhideWhenUsed/>
    <w:rsid w:val="00F62DA0"/>
    <w:rPr>
      <w:rFonts w:ascii="Arial" w:eastAsiaTheme="minorHAnsi" w:hAnsi="Arial" w:cstheme="minorBidi"/>
      <w:sz w:val="20"/>
      <w:szCs w:val="20"/>
      <w:lang w:val="hr-HR"/>
    </w:rPr>
  </w:style>
  <w:style w:type="character" w:customStyle="1" w:styleId="TekstfusnoteChar">
    <w:name w:val="Tekst fusnote Char"/>
    <w:aliases w:val="stile 1 Char,Footnote Char,Footnote1 Char,Footnote2 Char,Footnote3 Char,Footnote4 Char,Footnote5 Char,Footnote6 Char,Footnote7 Char,Footnote8 Char,Footnote9 Char,Footnote10 Char,Footnote11 Char,Footnote21 Char,Footnote31 Char"/>
    <w:basedOn w:val="Zadanifontodlomka"/>
    <w:link w:val="Tekstfusnote"/>
    <w:rsid w:val="00F62DA0"/>
    <w:rPr>
      <w:rFonts w:ascii="Arial" w:hAnsi="Arial"/>
      <w:sz w:val="20"/>
      <w:szCs w:val="20"/>
    </w:rPr>
  </w:style>
  <w:style w:type="character" w:styleId="Referencafusnote">
    <w:name w:val="footnote reference"/>
    <w:basedOn w:val="Zadanifontodlomka"/>
    <w:unhideWhenUsed/>
    <w:rsid w:val="00F62DA0"/>
    <w:rPr>
      <w:vertAlign w:val="superscript"/>
    </w:rPr>
  </w:style>
  <w:style w:type="paragraph" w:styleId="Naslov">
    <w:name w:val="Title"/>
    <w:basedOn w:val="Normal"/>
    <w:next w:val="Normal"/>
    <w:link w:val="NaslovChar"/>
    <w:uiPriority w:val="10"/>
    <w:qFormat/>
    <w:rsid w:val="00F62D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hr-HR" w:eastAsia="hr-HR"/>
    </w:rPr>
  </w:style>
  <w:style w:type="character" w:customStyle="1" w:styleId="NaslovChar">
    <w:name w:val="Naslov Char"/>
    <w:basedOn w:val="Zadanifontodlomka"/>
    <w:link w:val="Naslov"/>
    <w:uiPriority w:val="10"/>
    <w:rsid w:val="00F62DA0"/>
    <w:rPr>
      <w:rFonts w:asciiTheme="majorHAnsi" w:eastAsiaTheme="majorEastAsia" w:hAnsiTheme="majorHAnsi" w:cstheme="majorBidi"/>
      <w:color w:val="17365D" w:themeColor="text2" w:themeShade="BF"/>
      <w:spacing w:val="5"/>
      <w:kern w:val="28"/>
      <w:sz w:val="52"/>
      <w:szCs w:val="52"/>
      <w:lang w:eastAsia="hr-HR"/>
    </w:rPr>
  </w:style>
  <w:style w:type="character" w:customStyle="1" w:styleId="OdlomakpopisaChar">
    <w:name w:val="Odlomak popisa Char"/>
    <w:link w:val="Odlomakpopisa"/>
    <w:uiPriority w:val="34"/>
    <w:locked/>
    <w:rsid w:val="00F62DA0"/>
    <w:rPr>
      <w:rFonts w:ascii="Times New Roman" w:eastAsia="Times New Roman" w:hAnsi="Times New Roman" w:cs="Times New Roman"/>
      <w:sz w:val="24"/>
      <w:szCs w:val="24"/>
      <w:lang w:val="en-US"/>
    </w:rPr>
  </w:style>
  <w:style w:type="table" w:customStyle="1" w:styleId="Tablicareetke4-isticanje11">
    <w:name w:val="Tablica rešetke 4 - isticanje 11"/>
    <w:basedOn w:val="Obinatablica"/>
    <w:uiPriority w:val="49"/>
    <w:rsid w:val="00F62DA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aslov1Char">
    <w:name w:val="Naslov 1 Char"/>
    <w:basedOn w:val="Zadanifontodlomka"/>
    <w:link w:val="Naslov1"/>
    <w:uiPriority w:val="9"/>
    <w:rsid w:val="00F62DA0"/>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35635">
      <w:bodyDiv w:val="1"/>
      <w:marLeft w:val="0"/>
      <w:marRight w:val="0"/>
      <w:marTop w:val="0"/>
      <w:marBottom w:val="0"/>
      <w:divBdr>
        <w:top w:val="none" w:sz="0" w:space="0" w:color="auto"/>
        <w:left w:val="none" w:sz="0" w:space="0" w:color="auto"/>
        <w:bottom w:val="none" w:sz="0" w:space="0" w:color="auto"/>
        <w:right w:val="none" w:sz="0" w:space="0" w:color="auto"/>
      </w:divBdr>
      <w:divsChild>
        <w:div w:id="1595896123">
          <w:marLeft w:val="0"/>
          <w:marRight w:val="0"/>
          <w:marTop w:val="0"/>
          <w:marBottom w:val="0"/>
          <w:divBdr>
            <w:top w:val="none" w:sz="0" w:space="0" w:color="auto"/>
            <w:left w:val="none" w:sz="0" w:space="0" w:color="auto"/>
            <w:bottom w:val="none" w:sz="0" w:space="0" w:color="auto"/>
            <w:right w:val="none" w:sz="0" w:space="0" w:color="auto"/>
          </w:divBdr>
        </w:div>
      </w:divsChild>
    </w:div>
    <w:div w:id="253829545">
      <w:bodyDiv w:val="1"/>
      <w:marLeft w:val="0"/>
      <w:marRight w:val="0"/>
      <w:marTop w:val="0"/>
      <w:marBottom w:val="0"/>
      <w:divBdr>
        <w:top w:val="none" w:sz="0" w:space="0" w:color="auto"/>
        <w:left w:val="none" w:sz="0" w:space="0" w:color="auto"/>
        <w:bottom w:val="none" w:sz="0" w:space="0" w:color="auto"/>
        <w:right w:val="none" w:sz="0" w:space="0" w:color="auto"/>
      </w:divBdr>
      <w:divsChild>
        <w:div w:id="327176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147100">
      <w:bodyDiv w:val="1"/>
      <w:marLeft w:val="0"/>
      <w:marRight w:val="0"/>
      <w:marTop w:val="0"/>
      <w:marBottom w:val="0"/>
      <w:divBdr>
        <w:top w:val="none" w:sz="0" w:space="0" w:color="auto"/>
        <w:left w:val="none" w:sz="0" w:space="0" w:color="auto"/>
        <w:bottom w:val="none" w:sz="0" w:space="0" w:color="auto"/>
        <w:right w:val="none" w:sz="0" w:space="0" w:color="auto"/>
      </w:divBdr>
    </w:div>
    <w:div w:id="357589984">
      <w:bodyDiv w:val="1"/>
      <w:marLeft w:val="0"/>
      <w:marRight w:val="0"/>
      <w:marTop w:val="0"/>
      <w:marBottom w:val="0"/>
      <w:divBdr>
        <w:top w:val="none" w:sz="0" w:space="0" w:color="auto"/>
        <w:left w:val="none" w:sz="0" w:space="0" w:color="auto"/>
        <w:bottom w:val="none" w:sz="0" w:space="0" w:color="auto"/>
        <w:right w:val="none" w:sz="0" w:space="0" w:color="auto"/>
      </w:divBdr>
      <w:divsChild>
        <w:div w:id="1775394196">
          <w:marLeft w:val="0"/>
          <w:marRight w:val="0"/>
          <w:marTop w:val="0"/>
          <w:marBottom w:val="0"/>
          <w:divBdr>
            <w:top w:val="none" w:sz="0" w:space="0" w:color="auto"/>
            <w:left w:val="none" w:sz="0" w:space="0" w:color="auto"/>
            <w:bottom w:val="none" w:sz="0" w:space="0" w:color="auto"/>
            <w:right w:val="none" w:sz="0" w:space="0" w:color="auto"/>
          </w:divBdr>
          <w:divsChild>
            <w:div w:id="127091811">
              <w:marLeft w:val="0"/>
              <w:marRight w:val="0"/>
              <w:marTop w:val="0"/>
              <w:marBottom w:val="0"/>
              <w:divBdr>
                <w:top w:val="none" w:sz="0" w:space="0" w:color="auto"/>
                <w:left w:val="none" w:sz="0" w:space="0" w:color="auto"/>
                <w:bottom w:val="none" w:sz="0" w:space="0" w:color="auto"/>
                <w:right w:val="none" w:sz="0" w:space="0" w:color="auto"/>
              </w:divBdr>
            </w:div>
            <w:div w:id="828978910">
              <w:marLeft w:val="0"/>
              <w:marRight w:val="0"/>
              <w:marTop w:val="0"/>
              <w:marBottom w:val="0"/>
              <w:divBdr>
                <w:top w:val="none" w:sz="0" w:space="0" w:color="auto"/>
                <w:left w:val="none" w:sz="0" w:space="0" w:color="auto"/>
                <w:bottom w:val="none" w:sz="0" w:space="0" w:color="auto"/>
                <w:right w:val="none" w:sz="0" w:space="0" w:color="auto"/>
              </w:divBdr>
            </w:div>
            <w:div w:id="1828670289">
              <w:marLeft w:val="0"/>
              <w:marRight w:val="0"/>
              <w:marTop w:val="0"/>
              <w:marBottom w:val="0"/>
              <w:divBdr>
                <w:top w:val="none" w:sz="0" w:space="0" w:color="auto"/>
                <w:left w:val="none" w:sz="0" w:space="0" w:color="auto"/>
                <w:bottom w:val="none" w:sz="0" w:space="0" w:color="auto"/>
                <w:right w:val="none" w:sz="0" w:space="0" w:color="auto"/>
              </w:divBdr>
            </w:div>
            <w:div w:id="164320915">
              <w:marLeft w:val="0"/>
              <w:marRight w:val="0"/>
              <w:marTop w:val="0"/>
              <w:marBottom w:val="0"/>
              <w:divBdr>
                <w:top w:val="none" w:sz="0" w:space="0" w:color="auto"/>
                <w:left w:val="none" w:sz="0" w:space="0" w:color="auto"/>
                <w:bottom w:val="none" w:sz="0" w:space="0" w:color="auto"/>
                <w:right w:val="none" w:sz="0" w:space="0" w:color="auto"/>
              </w:divBdr>
            </w:div>
            <w:div w:id="1498960223">
              <w:marLeft w:val="0"/>
              <w:marRight w:val="0"/>
              <w:marTop w:val="0"/>
              <w:marBottom w:val="0"/>
              <w:divBdr>
                <w:top w:val="none" w:sz="0" w:space="0" w:color="auto"/>
                <w:left w:val="none" w:sz="0" w:space="0" w:color="auto"/>
                <w:bottom w:val="none" w:sz="0" w:space="0" w:color="auto"/>
                <w:right w:val="none" w:sz="0" w:space="0" w:color="auto"/>
              </w:divBdr>
            </w:div>
            <w:div w:id="1281495858">
              <w:marLeft w:val="0"/>
              <w:marRight w:val="0"/>
              <w:marTop w:val="0"/>
              <w:marBottom w:val="0"/>
              <w:divBdr>
                <w:top w:val="none" w:sz="0" w:space="0" w:color="auto"/>
                <w:left w:val="none" w:sz="0" w:space="0" w:color="auto"/>
                <w:bottom w:val="none" w:sz="0" w:space="0" w:color="auto"/>
                <w:right w:val="none" w:sz="0" w:space="0" w:color="auto"/>
              </w:divBdr>
            </w:div>
          </w:divsChild>
        </w:div>
        <w:div w:id="343089852">
          <w:marLeft w:val="0"/>
          <w:marRight w:val="0"/>
          <w:marTop w:val="0"/>
          <w:marBottom w:val="0"/>
          <w:divBdr>
            <w:top w:val="none" w:sz="0" w:space="0" w:color="auto"/>
            <w:left w:val="none" w:sz="0" w:space="0" w:color="auto"/>
            <w:bottom w:val="none" w:sz="0" w:space="0" w:color="auto"/>
            <w:right w:val="none" w:sz="0" w:space="0" w:color="auto"/>
          </w:divBdr>
        </w:div>
      </w:divsChild>
    </w:div>
    <w:div w:id="901449743">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133600958">
      <w:bodyDiv w:val="1"/>
      <w:marLeft w:val="0"/>
      <w:marRight w:val="0"/>
      <w:marTop w:val="0"/>
      <w:marBottom w:val="0"/>
      <w:divBdr>
        <w:top w:val="none" w:sz="0" w:space="0" w:color="auto"/>
        <w:left w:val="none" w:sz="0" w:space="0" w:color="auto"/>
        <w:bottom w:val="none" w:sz="0" w:space="0" w:color="auto"/>
        <w:right w:val="none" w:sz="0" w:space="0" w:color="auto"/>
      </w:divBdr>
      <w:divsChild>
        <w:div w:id="1750611313">
          <w:marLeft w:val="0"/>
          <w:marRight w:val="0"/>
          <w:marTop w:val="0"/>
          <w:marBottom w:val="0"/>
          <w:divBdr>
            <w:top w:val="none" w:sz="0" w:space="0" w:color="auto"/>
            <w:left w:val="none" w:sz="0" w:space="0" w:color="auto"/>
            <w:bottom w:val="none" w:sz="0" w:space="0" w:color="auto"/>
            <w:right w:val="none" w:sz="0" w:space="0" w:color="auto"/>
          </w:divBdr>
        </w:div>
      </w:divsChild>
    </w:div>
    <w:div w:id="1329019155">
      <w:bodyDiv w:val="1"/>
      <w:marLeft w:val="0"/>
      <w:marRight w:val="0"/>
      <w:marTop w:val="0"/>
      <w:marBottom w:val="0"/>
      <w:divBdr>
        <w:top w:val="none" w:sz="0" w:space="0" w:color="auto"/>
        <w:left w:val="none" w:sz="0" w:space="0" w:color="auto"/>
        <w:bottom w:val="none" w:sz="0" w:space="0" w:color="auto"/>
        <w:right w:val="none" w:sz="0" w:space="0" w:color="auto"/>
      </w:divBdr>
    </w:div>
    <w:div w:id="1336687543">
      <w:bodyDiv w:val="1"/>
      <w:marLeft w:val="0"/>
      <w:marRight w:val="0"/>
      <w:marTop w:val="0"/>
      <w:marBottom w:val="0"/>
      <w:divBdr>
        <w:top w:val="none" w:sz="0" w:space="0" w:color="auto"/>
        <w:left w:val="none" w:sz="0" w:space="0" w:color="auto"/>
        <w:bottom w:val="none" w:sz="0" w:space="0" w:color="auto"/>
        <w:right w:val="none" w:sz="0" w:space="0" w:color="auto"/>
      </w:divBdr>
    </w:div>
    <w:div w:id="1457288096">
      <w:bodyDiv w:val="1"/>
      <w:marLeft w:val="0"/>
      <w:marRight w:val="0"/>
      <w:marTop w:val="0"/>
      <w:marBottom w:val="0"/>
      <w:divBdr>
        <w:top w:val="none" w:sz="0" w:space="0" w:color="auto"/>
        <w:left w:val="none" w:sz="0" w:space="0" w:color="auto"/>
        <w:bottom w:val="none" w:sz="0" w:space="0" w:color="auto"/>
        <w:right w:val="none" w:sz="0" w:space="0" w:color="auto"/>
      </w:divBdr>
    </w:div>
    <w:div w:id="1558979353">
      <w:bodyDiv w:val="1"/>
      <w:marLeft w:val="0"/>
      <w:marRight w:val="0"/>
      <w:marTop w:val="0"/>
      <w:marBottom w:val="0"/>
      <w:divBdr>
        <w:top w:val="none" w:sz="0" w:space="0" w:color="auto"/>
        <w:left w:val="none" w:sz="0" w:space="0" w:color="auto"/>
        <w:bottom w:val="none" w:sz="0" w:space="0" w:color="auto"/>
        <w:right w:val="none" w:sz="0" w:space="0" w:color="auto"/>
      </w:divBdr>
    </w:div>
    <w:div w:id="1593778488">
      <w:bodyDiv w:val="1"/>
      <w:marLeft w:val="0"/>
      <w:marRight w:val="0"/>
      <w:marTop w:val="0"/>
      <w:marBottom w:val="0"/>
      <w:divBdr>
        <w:top w:val="none" w:sz="0" w:space="0" w:color="auto"/>
        <w:left w:val="none" w:sz="0" w:space="0" w:color="auto"/>
        <w:bottom w:val="none" w:sz="0" w:space="0" w:color="auto"/>
        <w:right w:val="none" w:sz="0" w:space="0" w:color="auto"/>
      </w:divBdr>
    </w:div>
    <w:div w:id="1879656996">
      <w:bodyDiv w:val="1"/>
      <w:marLeft w:val="0"/>
      <w:marRight w:val="0"/>
      <w:marTop w:val="0"/>
      <w:marBottom w:val="0"/>
      <w:divBdr>
        <w:top w:val="none" w:sz="0" w:space="0" w:color="auto"/>
        <w:left w:val="none" w:sz="0" w:space="0" w:color="auto"/>
        <w:bottom w:val="none" w:sz="0" w:space="0" w:color="auto"/>
        <w:right w:val="none" w:sz="0" w:space="0" w:color="auto"/>
      </w:divBdr>
    </w:div>
    <w:div w:id="18894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7" Type="http://schemas.openxmlformats.org/officeDocument/2006/relationships/footnotes" Target="footnotes.xml"/><Relationship Id="rId12" Type="http://schemas.openxmlformats.org/officeDocument/2006/relationships/hyperlink" Target="https://www.proracun.hr/Home/Savjetovanje/cc911766-aaac-4575-9b69-50c32f39e971"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gopolje.hr" TargetMode="Externa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hyperlink" Target="http://www.proracun.hr/" TargetMode="External"/><Relationship Id="rId19" Type="http://schemas.microsoft.com/office/2007/relationships/diagramDrawing" Target="diagrams/drawing1.xml"/><Relationship Id="rId31" Type="http://schemas.openxmlformats.org/officeDocument/2006/relationships/diagramLayout" Target="diagrams/layou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Ukupni prihodi planirani u 2023. godini</a:t>
            </a:r>
            <a:endParaRPr lang="en-US"/>
          </a:p>
        </c:rich>
      </c:tx>
      <c:layout>
        <c:manualLayout>
          <c:xMode val="edge"/>
          <c:yMode val="edge"/>
          <c:x val="0.28466521922340798"/>
          <c:y val="5.5182959178956048E-2"/>
        </c:manualLayout>
      </c:layout>
      <c:overlay val="0"/>
      <c:spPr>
        <a:noFill/>
        <a:ln>
          <a:noFill/>
        </a:ln>
        <a:effectLst/>
      </c:spPr>
    </c:title>
    <c:autoTitleDeleted val="0"/>
    <c:view3D>
      <c:rotX val="1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85981851114262"/>
          <c:y val="0.18248852018242254"/>
          <c:w val="0.8297056933566167"/>
          <c:h val="0.40643126396218104"/>
        </c:manualLayout>
      </c:layout>
      <c:pie3DChart>
        <c:varyColors val="1"/>
        <c:ser>
          <c:idx val="0"/>
          <c:order val="0"/>
          <c:tx>
            <c:strRef>
              <c:f>List1!$C$18</c:f>
              <c:strCache>
                <c:ptCount val="1"/>
                <c:pt idx="0">
                  <c:v>20232</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A6A0-47F3-9526-5027FE662B38}"/>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A6A0-47F3-9526-5027FE662B38}"/>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A6A0-47F3-9526-5027FE662B38}"/>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A6A0-47F3-9526-5027FE662B38}"/>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A6A0-47F3-9526-5027FE662B38}"/>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A6A0-47F3-9526-5027FE662B38}"/>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A6A0-47F3-9526-5027FE662B38}"/>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F-A6A0-47F3-9526-5027FE662B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xmlns:c16r2="http://schemas.microsoft.com/office/drawing/2015/06/chart"/>
            </c:strRef>
          </c:cat>
          <c:val>
            <c:numRef>
              <c:f>List1!$C$19:$C$26</c:f>
              <c:numCache>
                <c:formatCode>#,##0.00</c:formatCode>
                <c:ptCount val="8"/>
                <c:pt idx="0">
                  <c:v>885586.54</c:v>
                </c:pt>
                <c:pt idx="1">
                  <c:v>1865843.56</c:v>
                </c:pt>
                <c:pt idx="2">
                  <c:v>113146.2</c:v>
                </c:pt>
                <c:pt idx="3">
                  <c:v>3036375.14</c:v>
                </c:pt>
                <c:pt idx="4">
                  <c:v>81965.47</c:v>
                </c:pt>
                <c:pt idx="5">
                  <c:v>26544.560000000001</c:v>
                </c:pt>
                <c:pt idx="6">
                  <c:v>1274138.96</c:v>
                </c:pt>
                <c:pt idx="7">
                  <c:v>19908.419999999998</c:v>
                </c:pt>
              </c:numCache>
              <c:extLst xmlns:c16r2="http://schemas.microsoft.com/office/drawing/2015/06/chart"/>
            </c:numRef>
          </c:val>
          <c:extLst xmlns:c16r2="http://schemas.microsoft.com/office/drawing/2015/06/chart">
            <c:ext xmlns:c16="http://schemas.microsoft.com/office/drawing/2014/chart" uri="{C3380CC4-5D6E-409C-BE32-E72D297353CC}">
              <c16:uniqueId val="{00000010-A6A0-47F3-9526-5027FE662B38}"/>
            </c:ext>
          </c:extLst>
        </c:ser>
        <c:ser>
          <c:idx val="1"/>
          <c:order val="1"/>
          <c:tx>
            <c:strRef>
              <c:f>List1!$D$18</c:f>
              <c:strCache>
                <c:ptCount val="1"/>
                <c:pt idx="0">
                  <c:v>2023</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2-A6A0-47F3-9526-5027FE662B38}"/>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4-A6A0-47F3-9526-5027FE662B38}"/>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6-A6A0-47F3-9526-5027FE662B38}"/>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8-A6A0-47F3-9526-5027FE662B38}"/>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A-A6A0-47F3-9526-5027FE662B38}"/>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C-A6A0-47F3-9526-5027FE662B38}"/>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E-A6A0-47F3-9526-5027FE662B38}"/>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0-A6A0-47F3-9526-5027FE662B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xmlns:c16r2="http://schemas.microsoft.com/office/drawing/2015/06/chart"/>
            </c:strRef>
          </c:cat>
          <c:val>
            <c:numRef>
              <c:f>List1!$D$19:$D$26</c:f>
              <c:numCache>
                <c:formatCode>General</c:formatCode>
                <c:ptCount val="8"/>
              </c:numCache>
              <c:extLst xmlns:c16r2="http://schemas.microsoft.com/office/drawing/2015/06/chart"/>
            </c:numRef>
          </c:val>
          <c:extLst xmlns:c16r2="http://schemas.microsoft.com/office/drawing/2015/06/chart">
            <c:ext xmlns:c16="http://schemas.microsoft.com/office/drawing/2014/chart" uri="{C3380CC4-5D6E-409C-BE32-E72D297353CC}">
              <c16:uniqueId val="{00000021-A6A0-47F3-9526-5027FE662B38}"/>
            </c:ext>
          </c:extLst>
        </c:ser>
        <c:ser>
          <c:idx val="2"/>
          <c:order val="2"/>
          <c:tx>
            <c:strRef>
              <c:f>List1!$E$18</c:f>
              <c:strCache>
                <c:ptCount val="1"/>
                <c:pt idx="0">
                  <c:v>2024</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3-A6A0-47F3-9526-5027FE662B38}"/>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5-A6A0-47F3-9526-5027FE662B38}"/>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7-A6A0-47F3-9526-5027FE662B38}"/>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9-A6A0-47F3-9526-5027FE662B38}"/>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B-A6A0-47F3-9526-5027FE662B38}"/>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D-A6A0-47F3-9526-5027FE662B38}"/>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2F-A6A0-47F3-9526-5027FE662B38}"/>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31-A6A0-47F3-9526-5027FE662B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xmlns:c16r2="http://schemas.microsoft.com/office/drawing/2015/06/chart"/>
            </c:strRef>
          </c:cat>
          <c:val>
            <c:numRef>
              <c:f>List1!$E$19:$E$26</c:f>
              <c:numCache>
                <c:formatCode>General</c:formatCode>
                <c:ptCount val="8"/>
              </c:numCache>
              <c:extLst xmlns:c16r2="http://schemas.microsoft.com/office/drawing/2015/06/chart"/>
            </c:numRef>
          </c:val>
          <c:extLst xmlns:c16r2="http://schemas.microsoft.com/office/drawing/2015/06/chart">
            <c:ext xmlns:c16="http://schemas.microsoft.com/office/drawing/2014/chart" uri="{C3380CC4-5D6E-409C-BE32-E72D297353CC}">
              <c16:uniqueId val="{00000032-A6A0-47F3-9526-5027FE662B3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5602038938896208E-2"/>
          <c:y val="0.6503084739556253"/>
          <c:w val="0.96537966788372209"/>
          <c:h val="0.32477267955143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a:t>
            </a:r>
            <a:r>
              <a:rPr lang="hr-HR" baseline="0"/>
              <a:t> od poreza planirani u 2023. godini</a:t>
            </a:r>
            <a:endParaRPr lang="hr-HR"/>
          </a:p>
        </c:rich>
      </c:tx>
      <c:overlay val="0"/>
      <c:spPr>
        <a:noFill/>
        <a:ln>
          <a:noFill/>
        </a:ln>
        <a:effectLst/>
      </c:spPr>
    </c:title>
    <c:autoTitleDeleted val="0"/>
    <c:plotArea>
      <c:layout>
        <c:manualLayout>
          <c:layoutTarget val="inner"/>
          <c:xMode val="edge"/>
          <c:yMode val="edge"/>
          <c:x val="0.33513560804899389"/>
          <c:y val="0.18318824730242053"/>
          <c:w val="0.30750678040244972"/>
          <c:h val="0.5125113006707494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9F-438E-9BBC-857DC62E03AC}"/>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C99F-438E-9BBC-857DC62E03AC}"/>
              </c:ext>
            </c:extLst>
          </c:dPt>
          <c:dPt>
            <c:idx val="2"/>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C99F-438E-9BBC-857DC62E03AC}"/>
              </c:ext>
            </c:extLst>
          </c:dPt>
          <c:dPt>
            <c:idx val="3"/>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C99F-438E-9BBC-857DC62E03AC}"/>
              </c:ext>
            </c:extLst>
          </c:dPt>
          <c:dLbls>
            <c:dLbl>
              <c:idx val="0"/>
              <c:layout>
                <c:manualLayout>
                  <c:x val="7.7777777777777682E-2"/>
                  <c:y val="5.0925925925925923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9F-438E-9BBC-857DC62E03AC}"/>
                </c:ext>
              </c:extLst>
            </c:dLbl>
            <c:dLbl>
              <c:idx val="1"/>
              <c:layout>
                <c:manualLayout>
                  <c:x val="-5.8333333333333334E-2"/>
                  <c:y val="-4.1666666666666706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9F-438E-9BBC-857DC62E03AC}"/>
                </c:ext>
              </c:extLst>
            </c:dLbl>
            <c:dLbl>
              <c:idx val="2"/>
              <c:layout>
                <c:manualLayout>
                  <c:x val="-4.7222222222222276E-2"/>
                  <c:y val="-9.7222222222222224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9F-438E-9BBC-857DC62E03AC}"/>
                </c:ext>
              </c:extLst>
            </c:dLbl>
            <c:dLbl>
              <c:idx val="3"/>
              <c:layout>
                <c:manualLayout>
                  <c:x val="0"/>
                  <c:y val="-7.8703703703703706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99F-438E-9BBC-857DC62E03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List4!$B$8:$B$11</c:f>
              <c:strCache>
                <c:ptCount val="4"/>
                <c:pt idx="0">
                  <c:v>Porez i prirez na dohodak</c:v>
                </c:pt>
                <c:pt idx="1">
                  <c:v>Stalni porezi na nepokretnu imovinu</c:v>
                </c:pt>
                <c:pt idx="2">
                  <c:v>Povremeni porezi na imovinu</c:v>
                </c:pt>
                <c:pt idx="3">
                  <c:v>Porez n apromet</c:v>
                </c:pt>
              </c:strCache>
            </c:strRef>
          </c:cat>
          <c:val>
            <c:numRef>
              <c:f>List4!$C$8:$C$11</c:f>
              <c:numCache>
                <c:formatCode>General</c:formatCode>
                <c:ptCount val="4"/>
                <c:pt idx="0">
                  <c:v>771312.2</c:v>
                </c:pt>
                <c:pt idx="1">
                  <c:v>132.72</c:v>
                </c:pt>
                <c:pt idx="2">
                  <c:v>106178.25</c:v>
                </c:pt>
                <c:pt idx="3">
                  <c:v>7963.37</c:v>
                </c:pt>
              </c:numCache>
            </c:numRef>
          </c:val>
          <c:extLst xmlns:c16r2="http://schemas.microsoft.com/office/drawing/2015/06/chart">
            <c:ext xmlns:c16="http://schemas.microsoft.com/office/drawing/2014/chart" uri="{C3380CC4-5D6E-409C-BE32-E72D297353CC}">
              <c16:uniqueId val="{00000008-C99F-438E-9BBC-857DC62E03AC}"/>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EC3763-B9F0-4D8E-BAEE-B328F38F6257}"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hr-HR"/>
        </a:p>
      </dgm:t>
    </dgm:pt>
    <dgm:pt modelId="{0A676B79-45DC-422E-B05B-9EAED9886EA2}">
      <dgm:prSet phldrT="[Text]" custT="1"/>
      <dgm:spPr/>
      <dgm:t>
        <a:bodyPr/>
        <a:lstStyle/>
        <a:p>
          <a:r>
            <a:rPr lang="hr-HR" sz="1050" b="1"/>
            <a:t>Rashodi za nabavu nefinacijeke imovine 2.748.866,02 EUR</a:t>
          </a:r>
        </a:p>
      </dgm:t>
    </dgm:pt>
    <dgm:pt modelId="{ED09D615-6C54-4BFF-BAA3-E9D6337DBA97}" type="parTrans" cxnId="{AFA0B80B-B542-4EF4-9E4F-8D6CBE8844F3}">
      <dgm:prSet/>
      <dgm:spPr/>
      <dgm:t>
        <a:bodyPr/>
        <a:lstStyle/>
        <a:p>
          <a:endParaRPr lang="hr-HR" sz="2400" b="1"/>
        </a:p>
      </dgm:t>
    </dgm:pt>
    <dgm:pt modelId="{190483C0-AE0D-424A-8AE2-A8B7370B3BA4}" type="sibTrans" cxnId="{AFA0B80B-B542-4EF4-9E4F-8D6CBE8844F3}">
      <dgm:prSet/>
      <dgm:spPr/>
      <dgm:t>
        <a:bodyPr/>
        <a:lstStyle/>
        <a:p>
          <a:endParaRPr lang="hr-HR" sz="2400" b="1"/>
        </a:p>
      </dgm:t>
    </dgm:pt>
    <dgm:pt modelId="{B065787E-5CF6-4DE7-B2EF-7918A842719A}">
      <dgm:prSet phldrT="[Text]" custT="1"/>
      <dgm:spPr/>
      <dgm:t>
        <a:bodyPr/>
        <a:lstStyle/>
        <a:p>
          <a:r>
            <a:rPr lang="hr-HR" sz="900" b="1"/>
            <a:t>Zemljište 675.559,09  EUR</a:t>
          </a:r>
        </a:p>
      </dgm:t>
    </dgm:pt>
    <dgm:pt modelId="{A8E0158E-208A-4803-B1D2-C71738DC62B8}" type="parTrans" cxnId="{50D5B387-7B7F-46F1-818C-D4C8C2880B01}">
      <dgm:prSet custT="1"/>
      <dgm:spPr/>
      <dgm:t>
        <a:bodyPr/>
        <a:lstStyle/>
        <a:p>
          <a:endParaRPr lang="hr-HR" sz="700" b="1"/>
        </a:p>
      </dgm:t>
    </dgm:pt>
    <dgm:pt modelId="{012B32D5-4D2C-4522-9487-1162F157DF73}" type="sibTrans" cxnId="{50D5B387-7B7F-46F1-818C-D4C8C2880B01}">
      <dgm:prSet/>
      <dgm:spPr/>
      <dgm:t>
        <a:bodyPr/>
        <a:lstStyle/>
        <a:p>
          <a:endParaRPr lang="hr-HR" sz="2400" b="1"/>
        </a:p>
      </dgm:t>
    </dgm:pt>
    <dgm:pt modelId="{989B1DFE-3644-4D44-9226-AFCA246DA8BC}">
      <dgm:prSet phldrT="[Text]" custT="1"/>
      <dgm:spPr/>
      <dgm:t>
        <a:bodyPr/>
        <a:lstStyle/>
        <a:p>
          <a:r>
            <a:rPr lang="hr-HR" sz="900" b="1"/>
            <a:t>Poslovni objekti 714.712,32 EUR</a:t>
          </a:r>
        </a:p>
      </dgm:t>
    </dgm:pt>
    <dgm:pt modelId="{D314C0FC-FAD1-4B99-B9D9-909A5A088D28}" type="parTrans" cxnId="{3EB09E42-F5F3-437D-8F4B-702311F2EFE6}">
      <dgm:prSet custT="1"/>
      <dgm:spPr/>
      <dgm:t>
        <a:bodyPr/>
        <a:lstStyle/>
        <a:p>
          <a:endParaRPr lang="hr-HR" sz="700" b="1"/>
        </a:p>
      </dgm:t>
    </dgm:pt>
    <dgm:pt modelId="{A79F7F35-867C-4FEB-B3DC-0299F1C431AF}" type="sibTrans" cxnId="{3EB09E42-F5F3-437D-8F4B-702311F2EFE6}">
      <dgm:prSet/>
      <dgm:spPr/>
      <dgm:t>
        <a:bodyPr/>
        <a:lstStyle/>
        <a:p>
          <a:endParaRPr lang="hr-HR" sz="2400" b="1"/>
        </a:p>
      </dgm:t>
    </dgm:pt>
    <dgm:pt modelId="{ABB4D994-5704-426A-B64A-19AD8A14973A}">
      <dgm:prSet phldrT="[Text]" custT="1"/>
      <dgm:spPr/>
      <dgm:t>
        <a:bodyPr/>
        <a:lstStyle/>
        <a:p>
          <a:r>
            <a:rPr lang="hr-HR" sz="900" b="1"/>
            <a:t>Ceste i ostali prometni objektu 575.220,64 EUR</a:t>
          </a:r>
        </a:p>
      </dgm:t>
    </dgm:pt>
    <dgm:pt modelId="{CFC098E3-E406-41DB-B145-2F7AEE673457}" type="parTrans" cxnId="{C355BBB1-B03E-49A7-8362-3B26184A6C25}">
      <dgm:prSet custT="1"/>
      <dgm:spPr/>
      <dgm:t>
        <a:bodyPr/>
        <a:lstStyle/>
        <a:p>
          <a:endParaRPr lang="hr-HR" sz="700" b="1"/>
        </a:p>
      </dgm:t>
    </dgm:pt>
    <dgm:pt modelId="{7A6CB3E8-53CE-4D0C-A381-B472974BE6A8}" type="sibTrans" cxnId="{C355BBB1-B03E-49A7-8362-3B26184A6C25}">
      <dgm:prSet/>
      <dgm:spPr/>
      <dgm:t>
        <a:bodyPr/>
        <a:lstStyle/>
        <a:p>
          <a:endParaRPr lang="hr-HR" sz="2400" b="1"/>
        </a:p>
      </dgm:t>
    </dgm:pt>
    <dgm:pt modelId="{7F1E4597-000B-4C7B-A99E-2FDFFBC4C0B9}">
      <dgm:prSet phldrT="[Text]" custT="1"/>
      <dgm:spPr/>
      <dgm:t>
        <a:bodyPr/>
        <a:lstStyle/>
        <a:p>
          <a:r>
            <a:rPr lang="hr-HR" sz="900" b="1"/>
            <a:t>Ostali građevinski objekti 676.753,60 EUR</a:t>
          </a:r>
        </a:p>
      </dgm:t>
    </dgm:pt>
    <dgm:pt modelId="{66A76089-59B9-4270-9F1D-8F6C3810D6E2}" type="parTrans" cxnId="{F2F843DA-09BE-4093-85FC-3EE095901AF5}">
      <dgm:prSet custT="1"/>
      <dgm:spPr/>
      <dgm:t>
        <a:bodyPr/>
        <a:lstStyle/>
        <a:p>
          <a:endParaRPr lang="hr-HR" sz="700" b="1"/>
        </a:p>
      </dgm:t>
    </dgm:pt>
    <dgm:pt modelId="{C347C745-57E7-481E-9261-B951ABFA6C87}" type="sibTrans" cxnId="{F2F843DA-09BE-4093-85FC-3EE095901AF5}">
      <dgm:prSet/>
      <dgm:spPr/>
      <dgm:t>
        <a:bodyPr/>
        <a:lstStyle/>
        <a:p>
          <a:endParaRPr lang="hr-HR" sz="2400" b="1"/>
        </a:p>
      </dgm:t>
    </dgm:pt>
    <dgm:pt modelId="{4AE67DFA-1179-4172-8676-0A7BE923A0E6}">
      <dgm:prSet phldrT="[Text]" custT="1"/>
      <dgm:spPr/>
      <dgm:t>
        <a:bodyPr/>
        <a:lstStyle/>
        <a:p>
          <a:r>
            <a:rPr lang="hr-HR" sz="900" b="1"/>
            <a:t>Ostala nematerijalna proizvedena imovina</a:t>
          </a:r>
        </a:p>
        <a:p>
          <a:r>
            <a:rPr lang="hr-HR" sz="900" b="1"/>
            <a:t>95.061,66EUR</a:t>
          </a:r>
        </a:p>
      </dgm:t>
    </dgm:pt>
    <dgm:pt modelId="{88F1FCDD-8F24-4CAC-93F7-C5394FFEA5D0}" type="parTrans" cxnId="{997033E7-FE5D-4DD3-BB59-1FBA5399A0AE}">
      <dgm:prSet custT="1"/>
      <dgm:spPr/>
      <dgm:t>
        <a:bodyPr/>
        <a:lstStyle/>
        <a:p>
          <a:endParaRPr lang="hr-HR" sz="700" b="1"/>
        </a:p>
      </dgm:t>
    </dgm:pt>
    <dgm:pt modelId="{FF3AA40C-10BB-4B71-B922-262A3D522A60}" type="sibTrans" cxnId="{997033E7-FE5D-4DD3-BB59-1FBA5399A0AE}">
      <dgm:prSet/>
      <dgm:spPr/>
      <dgm:t>
        <a:bodyPr/>
        <a:lstStyle/>
        <a:p>
          <a:endParaRPr lang="hr-HR" sz="2400" b="1"/>
        </a:p>
      </dgm:t>
    </dgm:pt>
    <dgm:pt modelId="{4EF70E85-6796-4F51-A574-C6D2978C1AC1}">
      <dgm:prSet custT="1"/>
      <dgm:spPr/>
      <dgm:t>
        <a:bodyPr/>
        <a:lstStyle/>
        <a:p>
          <a:r>
            <a:rPr lang="hr-HR" sz="900" b="1"/>
            <a:t>Licence 5.043,46 EUR</a:t>
          </a:r>
        </a:p>
      </dgm:t>
    </dgm:pt>
    <dgm:pt modelId="{F6167D05-B44F-497C-8219-FC8354DE85AF}" type="parTrans" cxnId="{7E0C7078-2872-4B14-AA4D-8408AA704489}">
      <dgm:prSet custT="1"/>
      <dgm:spPr/>
      <dgm:t>
        <a:bodyPr/>
        <a:lstStyle/>
        <a:p>
          <a:endParaRPr lang="hr-HR" sz="700" b="1"/>
        </a:p>
      </dgm:t>
    </dgm:pt>
    <dgm:pt modelId="{529A5A90-E953-4EEF-A103-B28C07E1DE6C}" type="sibTrans" cxnId="{7E0C7078-2872-4B14-AA4D-8408AA704489}">
      <dgm:prSet/>
      <dgm:spPr/>
      <dgm:t>
        <a:bodyPr/>
        <a:lstStyle/>
        <a:p>
          <a:endParaRPr lang="hr-HR" sz="2400" b="1"/>
        </a:p>
      </dgm:t>
    </dgm:pt>
    <dgm:pt modelId="{A998DBBC-2DEF-473A-98ED-30E7FA7C3C5A}">
      <dgm:prSet custT="1"/>
      <dgm:spPr/>
      <dgm:t>
        <a:bodyPr/>
        <a:lstStyle/>
        <a:p>
          <a:r>
            <a:rPr lang="hr-HR" sz="900" b="1"/>
            <a:t>Uredska i komunikacijska oprema, namještaj te oprema za održavanje i zaštitu 32.915,25 EUR</a:t>
          </a:r>
        </a:p>
      </dgm:t>
    </dgm:pt>
    <dgm:pt modelId="{8E009D74-BCAE-43E6-8FE3-CC173859D39A}" type="parTrans" cxnId="{96E187CB-19CD-4453-91F5-A234D3CCF1D8}">
      <dgm:prSet custT="1"/>
      <dgm:spPr/>
      <dgm:t>
        <a:bodyPr/>
        <a:lstStyle/>
        <a:p>
          <a:endParaRPr lang="hr-HR" sz="700" b="1"/>
        </a:p>
      </dgm:t>
    </dgm:pt>
    <dgm:pt modelId="{ECADED3D-E5E8-4AAB-A773-A654C8FD2D61}" type="sibTrans" cxnId="{96E187CB-19CD-4453-91F5-A234D3CCF1D8}">
      <dgm:prSet/>
      <dgm:spPr/>
      <dgm:t>
        <a:bodyPr/>
        <a:lstStyle/>
        <a:p>
          <a:endParaRPr lang="hr-HR" sz="2400" b="1"/>
        </a:p>
      </dgm:t>
    </dgm:pt>
    <dgm:pt modelId="{73C9143D-99BA-4A07-8E87-6D8E6D40B5F3}" type="pres">
      <dgm:prSet presAssocID="{E8EC3763-B9F0-4D8E-BAEE-B328F38F6257}" presName="Name0" presStyleCnt="0">
        <dgm:presLayoutVars>
          <dgm:chPref val="1"/>
          <dgm:dir/>
          <dgm:animOne val="branch"/>
          <dgm:animLvl val="lvl"/>
          <dgm:resizeHandles val="exact"/>
        </dgm:presLayoutVars>
      </dgm:prSet>
      <dgm:spPr/>
      <dgm:t>
        <a:bodyPr/>
        <a:lstStyle/>
        <a:p>
          <a:endParaRPr lang="en-US"/>
        </a:p>
      </dgm:t>
    </dgm:pt>
    <dgm:pt modelId="{6BF674F0-5770-4186-BC0B-BCBF426A7E27}" type="pres">
      <dgm:prSet presAssocID="{0A676B79-45DC-422E-B05B-9EAED9886EA2}" presName="root1" presStyleCnt="0"/>
      <dgm:spPr/>
    </dgm:pt>
    <dgm:pt modelId="{4A8B3115-B8DB-495E-8B27-DFC944D65BD5}" type="pres">
      <dgm:prSet presAssocID="{0A676B79-45DC-422E-B05B-9EAED9886EA2}" presName="LevelOneTextNode" presStyleLbl="node0" presStyleIdx="0" presStyleCnt="1" custScaleX="162177" custScaleY="133868">
        <dgm:presLayoutVars>
          <dgm:chPref val="3"/>
        </dgm:presLayoutVars>
      </dgm:prSet>
      <dgm:spPr/>
      <dgm:t>
        <a:bodyPr/>
        <a:lstStyle/>
        <a:p>
          <a:endParaRPr lang="en-US"/>
        </a:p>
      </dgm:t>
    </dgm:pt>
    <dgm:pt modelId="{32D39F15-BC3D-4F17-B2AC-14C4B4135DA2}" type="pres">
      <dgm:prSet presAssocID="{0A676B79-45DC-422E-B05B-9EAED9886EA2}" presName="level2hierChild" presStyleCnt="0"/>
      <dgm:spPr/>
    </dgm:pt>
    <dgm:pt modelId="{AA2BF2EA-A664-412A-B898-445BD449B8A6}" type="pres">
      <dgm:prSet presAssocID="{A8E0158E-208A-4803-B1D2-C71738DC62B8}" presName="conn2-1" presStyleLbl="parChTrans1D2" presStyleIdx="0" presStyleCnt="7"/>
      <dgm:spPr/>
      <dgm:t>
        <a:bodyPr/>
        <a:lstStyle/>
        <a:p>
          <a:endParaRPr lang="en-US"/>
        </a:p>
      </dgm:t>
    </dgm:pt>
    <dgm:pt modelId="{38E585FB-9410-4E66-9A27-93AD4A030F00}" type="pres">
      <dgm:prSet presAssocID="{A8E0158E-208A-4803-B1D2-C71738DC62B8}" presName="connTx" presStyleLbl="parChTrans1D2" presStyleIdx="0" presStyleCnt="7"/>
      <dgm:spPr/>
      <dgm:t>
        <a:bodyPr/>
        <a:lstStyle/>
        <a:p>
          <a:endParaRPr lang="en-US"/>
        </a:p>
      </dgm:t>
    </dgm:pt>
    <dgm:pt modelId="{2EAD8EA4-E38D-4177-8645-6F2541EA2748}" type="pres">
      <dgm:prSet presAssocID="{B065787E-5CF6-4DE7-B2EF-7918A842719A}" presName="root2" presStyleCnt="0"/>
      <dgm:spPr/>
    </dgm:pt>
    <dgm:pt modelId="{DD05FAD1-AD91-4E7B-9A75-C9504FD65146}" type="pres">
      <dgm:prSet presAssocID="{B065787E-5CF6-4DE7-B2EF-7918A842719A}" presName="LevelTwoTextNode" presStyleLbl="node2" presStyleIdx="0" presStyleCnt="7" custScaleX="265161">
        <dgm:presLayoutVars>
          <dgm:chPref val="3"/>
        </dgm:presLayoutVars>
      </dgm:prSet>
      <dgm:spPr/>
      <dgm:t>
        <a:bodyPr/>
        <a:lstStyle/>
        <a:p>
          <a:endParaRPr lang="en-US"/>
        </a:p>
      </dgm:t>
    </dgm:pt>
    <dgm:pt modelId="{7F3FD7B4-0948-4C70-AC3C-185F71E57EB2}" type="pres">
      <dgm:prSet presAssocID="{B065787E-5CF6-4DE7-B2EF-7918A842719A}" presName="level3hierChild" presStyleCnt="0"/>
      <dgm:spPr/>
    </dgm:pt>
    <dgm:pt modelId="{F9CE6D91-7E08-40CB-81E4-68C94B22AAE0}" type="pres">
      <dgm:prSet presAssocID="{F6167D05-B44F-497C-8219-FC8354DE85AF}" presName="conn2-1" presStyleLbl="parChTrans1D2" presStyleIdx="1" presStyleCnt="7"/>
      <dgm:spPr/>
      <dgm:t>
        <a:bodyPr/>
        <a:lstStyle/>
        <a:p>
          <a:endParaRPr lang="en-US"/>
        </a:p>
      </dgm:t>
    </dgm:pt>
    <dgm:pt modelId="{BA98C716-EBD0-4E4D-9CAC-19AA6F115DDE}" type="pres">
      <dgm:prSet presAssocID="{F6167D05-B44F-497C-8219-FC8354DE85AF}" presName="connTx" presStyleLbl="parChTrans1D2" presStyleIdx="1" presStyleCnt="7"/>
      <dgm:spPr/>
      <dgm:t>
        <a:bodyPr/>
        <a:lstStyle/>
        <a:p>
          <a:endParaRPr lang="en-US"/>
        </a:p>
      </dgm:t>
    </dgm:pt>
    <dgm:pt modelId="{DF195A2E-FDCB-4C02-BA18-1D9E318ACE95}" type="pres">
      <dgm:prSet presAssocID="{4EF70E85-6796-4F51-A574-C6D2978C1AC1}" presName="root2" presStyleCnt="0"/>
      <dgm:spPr/>
    </dgm:pt>
    <dgm:pt modelId="{6C9751EE-3EF3-4C74-A90A-42B5D7AC77FD}" type="pres">
      <dgm:prSet presAssocID="{4EF70E85-6796-4F51-A574-C6D2978C1AC1}" presName="LevelTwoTextNode" presStyleLbl="node2" presStyleIdx="1" presStyleCnt="7" custScaleX="265161">
        <dgm:presLayoutVars>
          <dgm:chPref val="3"/>
        </dgm:presLayoutVars>
      </dgm:prSet>
      <dgm:spPr/>
      <dgm:t>
        <a:bodyPr/>
        <a:lstStyle/>
        <a:p>
          <a:endParaRPr lang="en-US"/>
        </a:p>
      </dgm:t>
    </dgm:pt>
    <dgm:pt modelId="{2D38D20D-85C4-4D73-ACA7-50DC22AF1C68}" type="pres">
      <dgm:prSet presAssocID="{4EF70E85-6796-4F51-A574-C6D2978C1AC1}" presName="level3hierChild" presStyleCnt="0"/>
      <dgm:spPr/>
    </dgm:pt>
    <dgm:pt modelId="{7D8CECD2-ED5A-47C9-94EB-0ADE25EFA214}" type="pres">
      <dgm:prSet presAssocID="{D314C0FC-FAD1-4B99-B9D9-909A5A088D28}" presName="conn2-1" presStyleLbl="parChTrans1D2" presStyleIdx="2" presStyleCnt="7"/>
      <dgm:spPr/>
      <dgm:t>
        <a:bodyPr/>
        <a:lstStyle/>
        <a:p>
          <a:endParaRPr lang="en-US"/>
        </a:p>
      </dgm:t>
    </dgm:pt>
    <dgm:pt modelId="{5D6DA0EB-FBFB-41CD-813E-EC0B3D89DBDF}" type="pres">
      <dgm:prSet presAssocID="{D314C0FC-FAD1-4B99-B9D9-909A5A088D28}" presName="connTx" presStyleLbl="parChTrans1D2" presStyleIdx="2" presStyleCnt="7"/>
      <dgm:spPr/>
      <dgm:t>
        <a:bodyPr/>
        <a:lstStyle/>
        <a:p>
          <a:endParaRPr lang="en-US"/>
        </a:p>
      </dgm:t>
    </dgm:pt>
    <dgm:pt modelId="{37B51A9D-DE52-441C-B5AC-6A3EFCF635F1}" type="pres">
      <dgm:prSet presAssocID="{989B1DFE-3644-4D44-9226-AFCA246DA8BC}" presName="root2" presStyleCnt="0"/>
      <dgm:spPr/>
    </dgm:pt>
    <dgm:pt modelId="{FD2FA811-DFD8-4101-946C-B8E9C7D60CB4}" type="pres">
      <dgm:prSet presAssocID="{989B1DFE-3644-4D44-9226-AFCA246DA8BC}" presName="LevelTwoTextNode" presStyleLbl="node2" presStyleIdx="2" presStyleCnt="7" custScaleX="265161">
        <dgm:presLayoutVars>
          <dgm:chPref val="3"/>
        </dgm:presLayoutVars>
      </dgm:prSet>
      <dgm:spPr/>
      <dgm:t>
        <a:bodyPr/>
        <a:lstStyle/>
        <a:p>
          <a:endParaRPr lang="en-US"/>
        </a:p>
      </dgm:t>
    </dgm:pt>
    <dgm:pt modelId="{EC1E7200-8A45-41F7-A08B-9716A78D0667}" type="pres">
      <dgm:prSet presAssocID="{989B1DFE-3644-4D44-9226-AFCA246DA8BC}" presName="level3hierChild" presStyleCnt="0"/>
      <dgm:spPr/>
    </dgm:pt>
    <dgm:pt modelId="{44DD5841-1BE1-4521-AC24-0B5D10B0E812}" type="pres">
      <dgm:prSet presAssocID="{CFC098E3-E406-41DB-B145-2F7AEE673457}" presName="conn2-1" presStyleLbl="parChTrans1D2" presStyleIdx="3" presStyleCnt="7"/>
      <dgm:spPr/>
      <dgm:t>
        <a:bodyPr/>
        <a:lstStyle/>
        <a:p>
          <a:endParaRPr lang="en-US"/>
        </a:p>
      </dgm:t>
    </dgm:pt>
    <dgm:pt modelId="{CD4D7B17-B38F-4FB9-98E7-F6F9198866F1}" type="pres">
      <dgm:prSet presAssocID="{CFC098E3-E406-41DB-B145-2F7AEE673457}" presName="connTx" presStyleLbl="parChTrans1D2" presStyleIdx="3" presStyleCnt="7"/>
      <dgm:spPr/>
      <dgm:t>
        <a:bodyPr/>
        <a:lstStyle/>
        <a:p>
          <a:endParaRPr lang="en-US"/>
        </a:p>
      </dgm:t>
    </dgm:pt>
    <dgm:pt modelId="{264260CD-389A-4FB3-A17D-177F7A72D391}" type="pres">
      <dgm:prSet presAssocID="{ABB4D994-5704-426A-B64A-19AD8A14973A}" presName="root2" presStyleCnt="0"/>
      <dgm:spPr/>
    </dgm:pt>
    <dgm:pt modelId="{E10BF12A-D593-4C50-88E3-A31A9BB28592}" type="pres">
      <dgm:prSet presAssocID="{ABB4D994-5704-426A-B64A-19AD8A14973A}" presName="LevelTwoTextNode" presStyleLbl="node2" presStyleIdx="3" presStyleCnt="7" custScaleX="265161">
        <dgm:presLayoutVars>
          <dgm:chPref val="3"/>
        </dgm:presLayoutVars>
      </dgm:prSet>
      <dgm:spPr/>
      <dgm:t>
        <a:bodyPr/>
        <a:lstStyle/>
        <a:p>
          <a:endParaRPr lang="en-US"/>
        </a:p>
      </dgm:t>
    </dgm:pt>
    <dgm:pt modelId="{4D1CAC62-907B-497A-8C70-7D9A87E075EC}" type="pres">
      <dgm:prSet presAssocID="{ABB4D994-5704-426A-B64A-19AD8A14973A}" presName="level3hierChild" presStyleCnt="0"/>
      <dgm:spPr/>
    </dgm:pt>
    <dgm:pt modelId="{5F0BF5CA-E016-4BB1-AFD1-E4F675F2A841}" type="pres">
      <dgm:prSet presAssocID="{66A76089-59B9-4270-9F1D-8F6C3810D6E2}" presName="conn2-1" presStyleLbl="parChTrans1D2" presStyleIdx="4" presStyleCnt="7"/>
      <dgm:spPr/>
      <dgm:t>
        <a:bodyPr/>
        <a:lstStyle/>
        <a:p>
          <a:endParaRPr lang="en-US"/>
        </a:p>
      </dgm:t>
    </dgm:pt>
    <dgm:pt modelId="{E3F29406-2401-4156-A42B-D1528262831F}" type="pres">
      <dgm:prSet presAssocID="{66A76089-59B9-4270-9F1D-8F6C3810D6E2}" presName="connTx" presStyleLbl="parChTrans1D2" presStyleIdx="4" presStyleCnt="7"/>
      <dgm:spPr/>
      <dgm:t>
        <a:bodyPr/>
        <a:lstStyle/>
        <a:p>
          <a:endParaRPr lang="en-US"/>
        </a:p>
      </dgm:t>
    </dgm:pt>
    <dgm:pt modelId="{99693AC7-F287-43B0-9603-FE2C2C7201D7}" type="pres">
      <dgm:prSet presAssocID="{7F1E4597-000B-4C7B-A99E-2FDFFBC4C0B9}" presName="root2" presStyleCnt="0"/>
      <dgm:spPr/>
    </dgm:pt>
    <dgm:pt modelId="{F153CA4A-2B58-4237-9074-8A2B7C604E2A}" type="pres">
      <dgm:prSet presAssocID="{7F1E4597-000B-4C7B-A99E-2FDFFBC4C0B9}" presName="LevelTwoTextNode" presStyleLbl="node2" presStyleIdx="4" presStyleCnt="7" custScaleX="265161">
        <dgm:presLayoutVars>
          <dgm:chPref val="3"/>
        </dgm:presLayoutVars>
      </dgm:prSet>
      <dgm:spPr/>
      <dgm:t>
        <a:bodyPr/>
        <a:lstStyle/>
        <a:p>
          <a:endParaRPr lang="en-US"/>
        </a:p>
      </dgm:t>
    </dgm:pt>
    <dgm:pt modelId="{B62F87B3-A5A0-4A28-BF3D-8BB2C8E8CC02}" type="pres">
      <dgm:prSet presAssocID="{7F1E4597-000B-4C7B-A99E-2FDFFBC4C0B9}" presName="level3hierChild" presStyleCnt="0"/>
      <dgm:spPr/>
    </dgm:pt>
    <dgm:pt modelId="{BEFAEE67-3A45-476C-8CC5-9095D463B109}" type="pres">
      <dgm:prSet presAssocID="{8E009D74-BCAE-43E6-8FE3-CC173859D39A}" presName="conn2-1" presStyleLbl="parChTrans1D2" presStyleIdx="5" presStyleCnt="7"/>
      <dgm:spPr/>
      <dgm:t>
        <a:bodyPr/>
        <a:lstStyle/>
        <a:p>
          <a:endParaRPr lang="en-US"/>
        </a:p>
      </dgm:t>
    </dgm:pt>
    <dgm:pt modelId="{F8E4C76B-0B27-4F2B-BD9D-5FA933DAFE05}" type="pres">
      <dgm:prSet presAssocID="{8E009D74-BCAE-43E6-8FE3-CC173859D39A}" presName="connTx" presStyleLbl="parChTrans1D2" presStyleIdx="5" presStyleCnt="7"/>
      <dgm:spPr/>
      <dgm:t>
        <a:bodyPr/>
        <a:lstStyle/>
        <a:p>
          <a:endParaRPr lang="en-US"/>
        </a:p>
      </dgm:t>
    </dgm:pt>
    <dgm:pt modelId="{1168B9C2-66B3-4669-BB4C-04A55CB73CEF}" type="pres">
      <dgm:prSet presAssocID="{A998DBBC-2DEF-473A-98ED-30E7FA7C3C5A}" presName="root2" presStyleCnt="0"/>
      <dgm:spPr/>
    </dgm:pt>
    <dgm:pt modelId="{C6CCF259-8CBF-4B68-96E4-6A4352244783}" type="pres">
      <dgm:prSet presAssocID="{A998DBBC-2DEF-473A-98ED-30E7FA7C3C5A}" presName="LevelTwoTextNode" presStyleLbl="node2" presStyleIdx="5" presStyleCnt="7" custScaleX="265161">
        <dgm:presLayoutVars>
          <dgm:chPref val="3"/>
        </dgm:presLayoutVars>
      </dgm:prSet>
      <dgm:spPr/>
      <dgm:t>
        <a:bodyPr/>
        <a:lstStyle/>
        <a:p>
          <a:endParaRPr lang="en-US"/>
        </a:p>
      </dgm:t>
    </dgm:pt>
    <dgm:pt modelId="{C67B40C3-AB31-43F8-BEDC-5C8D0B4926E9}" type="pres">
      <dgm:prSet presAssocID="{A998DBBC-2DEF-473A-98ED-30E7FA7C3C5A}" presName="level3hierChild" presStyleCnt="0"/>
      <dgm:spPr/>
    </dgm:pt>
    <dgm:pt modelId="{3F3B8981-91E1-4E3D-9254-48039C8C6533}" type="pres">
      <dgm:prSet presAssocID="{88F1FCDD-8F24-4CAC-93F7-C5394FFEA5D0}" presName="conn2-1" presStyleLbl="parChTrans1D2" presStyleIdx="6" presStyleCnt="7"/>
      <dgm:spPr/>
      <dgm:t>
        <a:bodyPr/>
        <a:lstStyle/>
        <a:p>
          <a:endParaRPr lang="en-US"/>
        </a:p>
      </dgm:t>
    </dgm:pt>
    <dgm:pt modelId="{8849D51C-AD6D-45A6-8623-1492D85F6822}" type="pres">
      <dgm:prSet presAssocID="{88F1FCDD-8F24-4CAC-93F7-C5394FFEA5D0}" presName="connTx" presStyleLbl="parChTrans1D2" presStyleIdx="6" presStyleCnt="7"/>
      <dgm:spPr/>
      <dgm:t>
        <a:bodyPr/>
        <a:lstStyle/>
        <a:p>
          <a:endParaRPr lang="en-US"/>
        </a:p>
      </dgm:t>
    </dgm:pt>
    <dgm:pt modelId="{593A7500-FC59-43DF-BA19-5AFC831CD0CE}" type="pres">
      <dgm:prSet presAssocID="{4AE67DFA-1179-4172-8676-0A7BE923A0E6}" presName="root2" presStyleCnt="0"/>
      <dgm:spPr/>
    </dgm:pt>
    <dgm:pt modelId="{6C8D67BD-815B-43E2-8A14-90690DC40E41}" type="pres">
      <dgm:prSet presAssocID="{4AE67DFA-1179-4172-8676-0A7BE923A0E6}" presName="LevelTwoTextNode" presStyleLbl="node2" presStyleIdx="6" presStyleCnt="7" custScaleX="265161">
        <dgm:presLayoutVars>
          <dgm:chPref val="3"/>
        </dgm:presLayoutVars>
      </dgm:prSet>
      <dgm:spPr/>
      <dgm:t>
        <a:bodyPr/>
        <a:lstStyle/>
        <a:p>
          <a:endParaRPr lang="en-US"/>
        </a:p>
      </dgm:t>
    </dgm:pt>
    <dgm:pt modelId="{65FAE694-7EC6-4054-A165-46F6051F2D70}" type="pres">
      <dgm:prSet presAssocID="{4AE67DFA-1179-4172-8676-0A7BE923A0E6}" presName="level3hierChild" presStyleCnt="0"/>
      <dgm:spPr/>
    </dgm:pt>
  </dgm:ptLst>
  <dgm:cxnLst>
    <dgm:cxn modelId="{FCF4F972-7FE2-4F87-98F9-D70F90046F14}" type="presOf" srcId="{D314C0FC-FAD1-4B99-B9D9-909A5A088D28}" destId="{5D6DA0EB-FBFB-41CD-813E-EC0B3D89DBDF}" srcOrd="1" destOrd="0" presId="urn:microsoft.com/office/officeart/2008/layout/HorizontalMultiLevelHierarchy"/>
    <dgm:cxn modelId="{37AA3C1B-EF94-4360-9F47-C51751937012}" type="presOf" srcId="{66A76089-59B9-4270-9F1D-8F6C3810D6E2}" destId="{5F0BF5CA-E016-4BB1-AFD1-E4F675F2A841}" srcOrd="0" destOrd="0" presId="urn:microsoft.com/office/officeart/2008/layout/HorizontalMultiLevelHierarchy"/>
    <dgm:cxn modelId="{AFA0B80B-B542-4EF4-9E4F-8D6CBE8844F3}" srcId="{E8EC3763-B9F0-4D8E-BAEE-B328F38F6257}" destId="{0A676B79-45DC-422E-B05B-9EAED9886EA2}" srcOrd="0" destOrd="0" parTransId="{ED09D615-6C54-4BFF-BAA3-E9D6337DBA97}" sibTransId="{190483C0-AE0D-424A-8AE2-A8B7370B3BA4}"/>
    <dgm:cxn modelId="{C85C8565-E407-4C9E-BD61-086DF9CEFC10}" type="presOf" srcId="{ABB4D994-5704-426A-B64A-19AD8A14973A}" destId="{E10BF12A-D593-4C50-88E3-A31A9BB28592}" srcOrd="0" destOrd="0" presId="urn:microsoft.com/office/officeart/2008/layout/HorizontalMultiLevelHierarchy"/>
    <dgm:cxn modelId="{3098263E-A9AB-49CF-B41A-93F6F1950E23}" type="presOf" srcId="{CFC098E3-E406-41DB-B145-2F7AEE673457}" destId="{CD4D7B17-B38F-4FB9-98E7-F6F9198866F1}" srcOrd="1" destOrd="0" presId="urn:microsoft.com/office/officeart/2008/layout/HorizontalMultiLevelHierarchy"/>
    <dgm:cxn modelId="{B683E6FA-F20B-4451-A627-34579B2F59B3}" type="presOf" srcId="{7F1E4597-000B-4C7B-A99E-2FDFFBC4C0B9}" destId="{F153CA4A-2B58-4237-9074-8A2B7C604E2A}" srcOrd="0" destOrd="0" presId="urn:microsoft.com/office/officeart/2008/layout/HorizontalMultiLevelHierarchy"/>
    <dgm:cxn modelId="{52F43B49-DF3B-45E1-963D-6BAA46D38E9D}" type="presOf" srcId="{88F1FCDD-8F24-4CAC-93F7-C5394FFEA5D0}" destId="{3F3B8981-91E1-4E3D-9254-48039C8C6533}" srcOrd="0" destOrd="0" presId="urn:microsoft.com/office/officeart/2008/layout/HorizontalMultiLevelHierarchy"/>
    <dgm:cxn modelId="{F34F6BC5-3F53-48A5-A51B-18C61D989412}" type="presOf" srcId="{0A676B79-45DC-422E-B05B-9EAED9886EA2}" destId="{4A8B3115-B8DB-495E-8B27-DFC944D65BD5}" srcOrd="0" destOrd="0" presId="urn:microsoft.com/office/officeart/2008/layout/HorizontalMultiLevelHierarchy"/>
    <dgm:cxn modelId="{A1E3957E-EAA7-4757-B910-2C3C6F9811C6}" type="presOf" srcId="{989B1DFE-3644-4D44-9226-AFCA246DA8BC}" destId="{FD2FA811-DFD8-4101-946C-B8E9C7D60CB4}" srcOrd="0" destOrd="0" presId="urn:microsoft.com/office/officeart/2008/layout/HorizontalMultiLevelHierarchy"/>
    <dgm:cxn modelId="{7A92D324-17A7-4FB1-B200-C8286899F775}" type="presOf" srcId="{8E009D74-BCAE-43E6-8FE3-CC173859D39A}" destId="{F8E4C76B-0B27-4F2B-BD9D-5FA933DAFE05}" srcOrd="1" destOrd="0" presId="urn:microsoft.com/office/officeart/2008/layout/HorizontalMultiLevelHierarchy"/>
    <dgm:cxn modelId="{821375B4-0E39-49D7-8C46-A64FB1E03E28}" type="presOf" srcId="{4AE67DFA-1179-4172-8676-0A7BE923A0E6}" destId="{6C8D67BD-815B-43E2-8A14-90690DC40E41}" srcOrd="0" destOrd="0" presId="urn:microsoft.com/office/officeart/2008/layout/HorizontalMultiLevelHierarchy"/>
    <dgm:cxn modelId="{5B21A722-022B-42B5-929B-56E8F8DA90B7}" type="presOf" srcId="{F6167D05-B44F-497C-8219-FC8354DE85AF}" destId="{F9CE6D91-7E08-40CB-81E4-68C94B22AAE0}" srcOrd="0" destOrd="0" presId="urn:microsoft.com/office/officeart/2008/layout/HorizontalMultiLevelHierarchy"/>
    <dgm:cxn modelId="{0513BBB0-D806-4067-A12F-2B0E37E01D3F}" type="presOf" srcId="{B065787E-5CF6-4DE7-B2EF-7918A842719A}" destId="{DD05FAD1-AD91-4E7B-9A75-C9504FD65146}" srcOrd="0" destOrd="0" presId="urn:microsoft.com/office/officeart/2008/layout/HorizontalMultiLevelHierarchy"/>
    <dgm:cxn modelId="{C23CDD47-44F0-4289-A5CB-F52ED376528E}" type="presOf" srcId="{D314C0FC-FAD1-4B99-B9D9-909A5A088D28}" destId="{7D8CECD2-ED5A-47C9-94EB-0ADE25EFA214}" srcOrd="0" destOrd="0" presId="urn:microsoft.com/office/officeart/2008/layout/HorizontalMultiLevelHierarchy"/>
    <dgm:cxn modelId="{CDB9DC55-96E1-4173-8E1F-D625F7335340}" type="presOf" srcId="{88F1FCDD-8F24-4CAC-93F7-C5394FFEA5D0}" destId="{8849D51C-AD6D-45A6-8623-1492D85F6822}" srcOrd="1" destOrd="0" presId="urn:microsoft.com/office/officeart/2008/layout/HorizontalMultiLevelHierarchy"/>
    <dgm:cxn modelId="{F2F843DA-09BE-4093-85FC-3EE095901AF5}" srcId="{0A676B79-45DC-422E-B05B-9EAED9886EA2}" destId="{7F1E4597-000B-4C7B-A99E-2FDFFBC4C0B9}" srcOrd="4" destOrd="0" parTransId="{66A76089-59B9-4270-9F1D-8F6C3810D6E2}" sibTransId="{C347C745-57E7-481E-9261-B951ABFA6C87}"/>
    <dgm:cxn modelId="{36A03EE4-0008-45B4-BD18-80AA50804521}" type="presOf" srcId="{A998DBBC-2DEF-473A-98ED-30E7FA7C3C5A}" destId="{C6CCF259-8CBF-4B68-96E4-6A4352244783}" srcOrd="0" destOrd="0" presId="urn:microsoft.com/office/officeart/2008/layout/HorizontalMultiLevelHierarchy"/>
    <dgm:cxn modelId="{BAC6D9A9-30C1-4812-BF35-8C3DCE0488DA}" type="presOf" srcId="{66A76089-59B9-4270-9F1D-8F6C3810D6E2}" destId="{E3F29406-2401-4156-A42B-D1528262831F}" srcOrd="1" destOrd="0" presId="urn:microsoft.com/office/officeart/2008/layout/HorizontalMultiLevelHierarchy"/>
    <dgm:cxn modelId="{BFCB7F2F-9D86-471D-8B6C-7585C60E666A}" type="presOf" srcId="{E8EC3763-B9F0-4D8E-BAEE-B328F38F6257}" destId="{73C9143D-99BA-4A07-8E87-6D8E6D40B5F3}" srcOrd="0" destOrd="0" presId="urn:microsoft.com/office/officeart/2008/layout/HorizontalMultiLevelHierarchy"/>
    <dgm:cxn modelId="{997033E7-FE5D-4DD3-BB59-1FBA5399A0AE}" srcId="{0A676B79-45DC-422E-B05B-9EAED9886EA2}" destId="{4AE67DFA-1179-4172-8676-0A7BE923A0E6}" srcOrd="6" destOrd="0" parTransId="{88F1FCDD-8F24-4CAC-93F7-C5394FFEA5D0}" sibTransId="{FF3AA40C-10BB-4B71-B922-262A3D522A60}"/>
    <dgm:cxn modelId="{C355BBB1-B03E-49A7-8362-3B26184A6C25}" srcId="{0A676B79-45DC-422E-B05B-9EAED9886EA2}" destId="{ABB4D994-5704-426A-B64A-19AD8A14973A}" srcOrd="3" destOrd="0" parTransId="{CFC098E3-E406-41DB-B145-2F7AEE673457}" sibTransId="{7A6CB3E8-53CE-4D0C-A381-B472974BE6A8}"/>
    <dgm:cxn modelId="{963D03E3-EB42-4ED5-B5BC-04196A868152}" type="presOf" srcId="{8E009D74-BCAE-43E6-8FE3-CC173859D39A}" destId="{BEFAEE67-3A45-476C-8CC5-9095D463B109}" srcOrd="0" destOrd="0" presId="urn:microsoft.com/office/officeart/2008/layout/HorizontalMultiLevelHierarchy"/>
    <dgm:cxn modelId="{E6AD6377-C1B2-4C5B-8159-6E18C5CEAD23}" type="presOf" srcId="{A8E0158E-208A-4803-B1D2-C71738DC62B8}" destId="{38E585FB-9410-4E66-9A27-93AD4A030F00}" srcOrd="1" destOrd="0" presId="urn:microsoft.com/office/officeart/2008/layout/HorizontalMultiLevelHierarchy"/>
    <dgm:cxn modelId="{10FB2C56-EFCC-4CA4-AB18-9063174C4DB8}" type="presOf" srcId="{A8E0158E-208A-4803-B1D2-C71738DC62B8}" destId="{AA2BF2EA-A664-412A-B898-445BD449B8A6}" srcOrd="0" destOrd="0" presId="urn:microsoft.com/office/officeart/2008/layout/HorizontalMultiLevelHierarchy"/>
    <dgm:cxn modelId="{3EB09E42-F5F3-437D-8F4B-702311F2EFE6}" srcId="{0A676B79-45DC-422E-B05B-9EAED9886EA2}" destId="{989B1DFE-3644-4D44-9226-AFCA246DA8BC}" srcOrd="2" destOrd="0" parTransId="{D314C0FC-FAD1-4B99-B9D9-909A5A088D28}" sibTransId="{A79F7F35-867C-4FEB-B3DC-0299F1C431AF}"/>
    <dgm:cxn modelId="{7E0C7078-2872-4B14-AA4D-8408AA704489}" srcId="{0A676B79-45DC-422E-B05B-9EAED9886EA2}" destId="{4EF70E85-6796-4F51-A574-C6D2978C1AC1}" srcOrd="1" destOrd="0" parTransId="{F6167D05-B44F-497C-8219-FC8354DE85AF}" sibTransId="{529A5A90-E953-4EEF-A103-B28C07E1DE6C}"/>
    <dgm:cxn modelId="{468E1B90-49F9-4099-9154-02F913A7A97F}" type="presOf" srcId="{4EF70E85-6796-4F51-A574-C6D2978C1AC1}" destId="{6C9751EE-3EF3-4C74-A90A-42B5D7AC77FD}" srcOrd="0" destOrd="0" presId="urn:microsoft.com/office/officeart/2008/layout/HorizontalMultiLevelHierarchy"/>
    <dgm:cxn modelId="{47A88189-FB13-45B9-AEE6-6D0EA3375A83}" type="presOf" srcId="{CFC098E3-E406-41DB-B145-2F7AEE673457}" destId="{44DD5841-1BE1-4521-AC24-0B5D10B0E812}" srcOrd="0" destOrd="0" presId="urn:microsoft.com/office/officeart/2008/layout/HorizontalMultiLevelHierarchy"/>
    <dgm:cxn modelId="{EA545964-449E-430F-9500-794E412C68DB}" type="presOf" srcId="{F6167D05-B44F-497C-8219-FC8354DE85AF}" destId="{BA98C716-EBD0-4E4D-9CAC-19AA6F115DDE}" srcOrd="1" destOrd="0" presId="urn:microsoft.com/office/officeart/2008/layout/HorizontalMultiLevelHierarchy"/>
    <dgm:cxn modelId="{96E187CB-19CD-4453-91F5-A234D3CCF1D8}" srcId="{0A676B79-45DC-422E-B05B-9EAED9886EA2}" destId="{A998DBBC-2DEF-473A-98ED-30E7FA7C3C5A}" srcOrd="5" destOrd="0" parTransId="{8E009D74-BCAE-43E6-8FE3-CC173859D39A}" sibTransId="{ECADED3D-E5E8-4AAB-A773-A654C8FD2D61}"/>
    <dgm:cxn modelId="{50D5B387-7B7F-46F1-818C-D4C8C2880B01}" srcId="{0A676B79-45DC-422E-B05B-9EAED9886EA2}" destId="{B065787E-5CF6-4DE7-B2EF-7918A842719A}" srcOrd="0" destOrd="0" parTransId="{A8E0158E-208A-4803-B1D2-C71738DC62B8}" sibTransId="{012B32D5-4D2C-4522-9487-1162F157DF73}"/>
    <dgm:cxn modelId="{4C88E5EF-5374-4127-9999-44EA6663DF9A}" type="presParOf" srcId="{73C9143D-99BA-4A07-8E87-6D8E6D40B5F3}" destId="{6BF674F0-5770-4186-BC0B-BCBF426A7E27}" srcOrd="0" destOrd="0" presId="urn:microsoft.com/office/officeart/2008/layout/HorizontalMultiLevelHierarchy"/>
    <dgm:cxn modelId="{888D5695-BC90-4E6A-A789-77093A4E0EBE}" type="presParOf" srcId="{6BF674F0-5770-4186-BC0B-BCBF426A7E27}" destId="{4A8B3115-B8DB-495E-8B27-DFC944D65BD5}" srcOrd="0" destOrd="0" presId="urn:microsoft.com/office/officeart/2008/layout/HorizontalMultiLevelHierarchy"/>
    <dgm:cxn modelId="{C6D36DCD-58FD-4AA0-B202-0878FA0397E8}" type="presParOf" srcId="{6BF674F0-5770-4186-BC0B-BCBF426A7E27}" destId="{32D39F15-BC3D-4F17-B2AC-14C4B4135DA2}" srcOrd="1" destOrd="0" presId="urn:microsoft.com/office/officeart/2008/layout/HorizontalMultiLevelHierarchy"/>
    <dgm:cxn modelId="{21BB6DDB-D7A3-4736-8CCA-9B1FB83AE0E3}" type="presParOf" srcId="{32D39F15-BC3D-4F17-B2AC-14C4B4135DA2}" destId="{AA2BF2EA-A664-412A-B898-445BD449B8A6}" srcOrd="0" destOrd="0" presId="urn:microsoft.com/office/officeart/2008/layout/HorizontalMultiLevelHierarchy"/>
    <dgm:cxn modelId="{FA24D616-DE43-42D6-AF1A-6B0922A61A56}" type="presParOf" srcId="{AA2BF2EA-A664-412A-B898-445BD449B8A6}" destId="{38E585FB-9410-4E66-9A27-93AD4A030F00}" srcOrd="0" destOrd="0" presId="urn:microsoft.com/office/officeart/2008/layout/HorizontalMultiLevelHierarchy"/>
    <dgm:cxn modelId="{D777C607-200E-42A3-BE38-2E0E019D84CB}" type="presParOf" srcId="{32D39F15-BC3D-4F17-B2AC-14C4B4135DA2}" destId="{2EAD8EA4-E38D-4177-8645-6F2541EA2748}" srcOrd="1" destOrd="0" presId="urn:microsoft.com/office/officeart/2008/layout/HorizontalMultiLevelHierarchy"/>
    <dgm:cxn modelId="{EA0061D5-6536-4D6A-A4F6-8F8B98192988}" type="presParOf" srcId="{2EAD8EA4-E38D-4177-8645-6F2541EA2748}" destId="{DD05FAD1-AD91-4E7B-9A75-C9504FD65146}" srcOrd="0" destOrd="0" presId="urn:microsoft.com/office/officeart/2008/layout/HorizontalMultiLevelHierarchy"/>
    <dgm:cxn modelId="{F670D74B-F7B8-42A4-97F2-88CBC42BE2DE}" type="presParOf" srcId="{2EAD8EA4-E38D-4177-8645-6F2541EA2748}" destId="{7F3FD7B4-0948-4C70-AC3C-185F71E57EB2}" srcOrd="1" destOrd="0" presId="urn:microsoft.com/office/officeart/2008/layout/HorizontalMultiLevelHierarchy"/>
    <dgm:cxn modelId="{955D95CF-5B8C-488A-A7C7-E4B557EFA228}" type="presParOf" srcId="{32D39F15-BC3D-4F17-B2AC-14C4B4135DA2}" destId="{F9CE6D91-7E08-40CB-81E4-68C94B22AAE0}" srcOrd="2" destOrd="0" presId="urn:microsoft.com/office/officeart/2008/layout/HorizontalMultiLevelHierarchy"/>
    <dgm:cxn modelId="{B3D6B904-AA39-4D18-AD4C-7E3AAE1F6B51}" type="presParOf" srcId="{F9CE6D91-7E08-40CB-81E4-68C94B22AAE0}" destId="{BA98C716-EBD0-4E4D-9CAC-19AA6F115DDE}" srcOrd="0" destOrd="0" presId="urn:microsoft.com/office/officeart/2008/layout/HorizontalMultiLevelHierarchy"/>
    <dgm:cxn modelId="{72E646E9-9702-43DE-8516-D0B7AC1951E8}" type="presParOf" srcId="{32D39F15-BC3D-4F17-B2AC-14C4B4135DA2}" destId="{DF195A2E-FDCB-4C02-BA18-1D9E318ACE95}" srcOrd="3" destOrd="0" presId="urn:microsoft.com/office/officeart/2008/layout/HorizontalMultiLevelHierarchy"/>
    <dgm:cxn modelId="{3D448609-9006-44B7-AAFE-765DBB210376}" type="presParOf" srcId="{DF195A2E-FDCB-4C02-BA18-1D9E318ACE95}" destId="{6C9751EE-3EF3-4C74-A90A-42B5D7AC77FD}" srcOrd="0" destOrd="0" presId="urn:microsoft.com/office/officeart/2008/layout/HorizontalMultiLevelHierarchy"/>
    <dgm:cxn modelId="{451E5944-9A6B-42F7-A79E-B2FF13D2232A}" type="presParOf" srcId="{DF195A2E-FDCB-4C02-BA18-1D9E318ACE95}" destId="{2D38D20D-85C4-4D73-ACA7-50DC22AF1C68}" srcOrd="1" destOrd="0" presId="urn:microsoft.com/office/officeart/2008/layout/HorizontalMultiLevelHierarchy"/>
    <dgm:cxn modelId="{CF544216-6ADE-4FAA-B2C9-306B62B70BC6}" type="presParOf" srcId="{32D39F15-BC3D-4F17-B2AC-14C4B4135DA2}" destId="{7D8CECD2-ED5A-47C9-94EB-0ADE25EFA214}" srcOrd="4" destOrd="0" presId="urn:microsoft.com/office/officeart/2008/layout/HorizontalMultiLevelHierarchy"/>
    <dgm:cxn modelId="{06E4C45E-8502-4533-8D54-29A2530A2DA8}" type="presParOf" srcId="{7D8CECD2-ED5A-47C9-94EB-0ADE25EFA214}" destId="{5D6DA0EB-FBFB-41CD-813E-EC0B3D89DBDF}" srcOrd="0" destOrd="0" presId="urn:microsoft.com/office/officeart/2008/layout/HorizontalMultiLevelHierarchy"/>
    <dgm:cxn modelId="{30147A01-3A6D-414F-91B4-86368CCCAD16}" type="presParOf" srcId="{32D39F15-BC3D-4F17-B2AC-14C4B4135DA2}" destId="{37B51A9D-DE52-441C-B5AC-6A3EFCF635F1}" srcOrd="5" destOrd="0" presId="urn:microsoft.com/office/officeart/2008/layout/HorizontalMultiLevelHierarchy"/>
    <dgm:cxn modelId="{449C4835-1737-419A-AB3A-491B5EF1620D}" type="presParOf" srcId="{37B51A9D-DE52-441C-B5AC-6A3EFCF635F1}" destId="{FD2FA811-DFD8-4101-946C-B8E9C7D60CB4}" srcOrd="0" destOrd="0" presId="urn:microsoft.com/office/officeart/2008/layout/HorizontalMultiLevelHierarchy"/>
    <dgm:cxn modelId="{D10C5D0E-C91D-4FEF-9222-9EE9B5CF9E73}" type="presParOf" srcId="{37B51A9D-DE52-441C-B5AC-6A3EFCF635F1}" destId="{EC1E7200-8A45-41F7-A08B-9716A78D0667}" srcOrd="1" destOrd="0" presId="urn:microsoft.com/office/officeart/2008/layout/HorizontalMultiLevelHierarchy"/>
    <dgm:cxn modelId="{607722E3-9743-48EE-BB3D-4517ECC0FD7E}" type="presParOf" srcId="{32D39F15-BC3D-4F17-B2AC-14C4B4135DA2}" destId="{44DD5841-1BE1-4521-AC24-0B5D10B0E812}" srcOrd="6" destOrd="0" presId="urn:microsoft.com/office/officeart/2008/layout/HorizontalMultiLevelHierarchy"/>
    <dgm:cxn modelId="{77185705-CCFE-40C4-AA17-350D06A60673}" type="presParOf" srcId="{44DD5841-1BE1-4521-AC24-0B5D10B0E812}" destId="{CD4D7B17-B38F-4FB9-98E7-F6F9198866F1}" srcOrd="0" destOrd="0" presId="urn:microsoft.com/office/officeart/2008/layout/HorizontalMultiLevelHierarchy"/>
    <dgm:cxn modelId="{4B02690A-8565-418D-89DE-EBBFEA6C9E4F}" type="presParOf" srcId="{32D39F15-BC3D-4F17-B2AC-14C4B4135DA2}" destId="{264260CD-389A-4FB3-A17D-177F7A72D391}" srcOrd="7" destOrd="0" presId="urn:microsoft.com/office/officeart/2008/layout/HorizontalMultiLevelHierarchy"/>
    <dgm:cxn modelId="{71EF8CC4-4ACD-470C-A9F8-997D9158DD4D}" type="presParOf" srcId="{264260CD-389A-4FB3-A17D-177F7A72D391}" destId="{E10BF12A-D593-4C50-88E3-A31A9BB28592}" srcOrd="0" destOrd="0" presId="urn:microsoft.com/office/officeart/2008/layout/HorizontalMultiLevelHierarchy"/>
    <dgm:cxn modelId="{0E7531B8-040D-4A5D-8AB6-03DDEF5C9E70}" type="presParOf" srcId="{264260CD-389A-4FB3-A17D-177F7A72D391}" destId="{4D1CAC62-907B-497A-8C70-7D9A87E075EC}" srcOrd="1" destOrd="0" presId="urn:microsoft.com/office/officeart/2008/layout/HorizontalMultiLevelHierarchy"/>
    <dgm:cxn modelId="{777F2628-5887-4DF5-AB6C-93300729866B}" type="presParOf" srcId="{32D39F15-BC3D-4F17-B2AC-14C4B4135DA2}" destId="{5F0BF5CA-E016-4BB1-AFD1-E4F675F2A841}" srcOrd="8" destOrd="0" presId="urn:microsoft.com/office/officeart/2008/layout/HorizontalMultiLevelHierarchy"/>
    <dgm:cxn modelId="{85689F11-6C7C-430F-9188-4AE50439CD08}" type="presParOf" srcId="{5F0BF5CA-E016-4BB1-AFD1-E4F675F2A841}" destId="{E3F29406-2401-4156-A42B-D1528262831F}" srcOrd="0" destOrd="0" presId="urn:microsoft.com/office/officeart/2008/layout/HorizontalMultiLevelHierarchy"/>
    <dgm:cxn modelId="{B0714357-D71E-42D6-8433-4FA96AD55D8B}" type="presParOf" srcId="{32D39F15-BC3D-4F17-B2AC-14C4B4135DA2}" destId="{99693AC7-F287-43B0-9603-FE2C2C7201D7}" srcOrd="9" destOrd="0" presId="urn:microsoft.com/office/officeart/2008/layout/HorizontalMultiLevelHierarchy"/>
    <dgm:cxn modelId="{19978B9B-807D-4413-817B-D2E3AA16BF84}" type="presParOf" srcId="{99693AC7-F287-43B0-9603-FE2C2C7201D7}" destId="{F153CA4A-2B58-4237-9074-8A2B7C604E2A}" srcOrd="0" destOrd="0" presId="urn:microsoft.com/office/officeart/2008/layout/HorizontalMultiLevelHierarchy"/>
    <dgm:cxn modelId="{7E99FB0B-9562-4EA2-AE46-AFDD5437AD3C}" type="presParOf" srcId="{99693AC7-F287-43B0-9603-FE2C2C7201D7}" destId="{B62F87B3-A5A0-4A28-BF3D-8BB2C8E8CC02}" srcOrd="1" destOrd="0" presId="urn:microsoft.com/office/officeart/2008/layout/HorizontalMultiLevelHierarchy"/>
    <dgm:cxn modelId="{B4D1D39E-05F6-4419-B8AE-748D16BB7CD4}" type="presParOf" srcId="{32D39F15-BC3D-4F17-B2AC-14C4B4135DA2}" destId="{BEFAEE67-3A45-476C-8CC5-9095D463B109}" srcOrd="10" destOrd="0" presId="urn:microsoft.com/office/officeart/2008/layout/HorizontalMultiLevelHierarchy"/>
    <dgm:cxn modelId="{58CC3A40-DAE5-4498-91BA-B181B115FF61}" type="presParOf" srcId="{BEFAEE67-3A45-476C-8CC5-9095D463B109}" destId="{F8E4C76B-0B27-4F2B-BD9D-5FA933DAFE05}" srcOrd="0" destOrd="0" presId="urn:microsoft.com/office/officeart/2008/layout/HorizontalMultiLevelHierarchy"/>
    <dgm:cxn modelId="{5B275971-3F5D-4A14-95CE-644BEA973658}" type="presParOf" srcId="{32D39F15-BC3D-4F17-B2AC-14C4B4135DA2}" destId="{1168B9C2-66B3-4669-BB4C-04A55CB73CEF}" srcOrd="11" destOrd="0" presId="urn:microsoft.com/office/officeart/2008/layout/HorizontalMultiLevelHierarchy"/>
    <dgm:cxn modelId="{A7DBCDE5-40CF-47FB-8D62-F6902F93E536}" type="presParOf" srcId="{1168B9C2-66B3-4669-BB4C-04A55CB73CEF}" destId="{C6CCF259-8CBF-4B68-96E4-6A4352244783}" srcOrd="0" destOrd="0" presId="urn:microsoft.com/office/officeart/2008/layout/HorizontalMultiLevelHierarchy"/>
    <dgm:cxn modelId="{B360DFCA-E7B6-4741-9F5A-7BD7538B2F6A}" type="presParOf" srcId="{1168B9C2-66B3-4669-BB4C-04A55CB73CEF}" destId="{C67B40C3-AB31-43F8-BEDC-5C8D0B4926E9}" srcOrd="1" destOrd="0" presId="urn:microsoft.com/office/officeart/2008/layout/HorizontalMultiLevelHierarchy"/>
    <dgm:cxn modelId="{0990DD08-A138-466D-8C1C-531B245B6651}" type="presParOf" srcId="{32D39F15-BC3D-4F17-B2AC-14C4B4135DA2}" destId="{3F3B8981-91E1-4E3D-9254-48039C8C6533}" srcOrd="12" destOrd="0" presId="urn:microsoft.com/office/officeart/2008/layout/HorizontalMultiLevelHierarchy"/>
    <dgm:cxn modelId="{4C6AD74B-31CB-47FD-8EA8-FB5D510DF349}" type="presParOf" srcId="{3F3B8981-91E1-4E3D-9254-48039C8C6533}" destId="{8849D51C-AD6D-45A6-8623-1492D85F6822}" srcOrd="0" destOrd="0" presId="urn:microsoft.com/office/officeart/2008/layout/HorizontalMultiLevelHierarchy"/>
    <dgm:cxn modelId="{5FB5427D-AAB1-4A14-92FC-276EF9F447B2}" type="presParOf" srcId="{32D39F15-BC3D-4F17-B2AC-14C4B4135DA2}" destId="{593A7500-FC59-43DF-BA19-5AFC831CD0CE}" srcOrd="13" destOrd="0" presId="urn:microsoft.com/office/officeart/2008/layout/HorizontalMultiLevelHierarchy"/>
    <dgm:cxn modelId="{A1DC1581-F220-4DE1-9894-D35C7637C8CA}" type="presParOf" srcId="{593A7500-FC59-43DF-BA19-5AFC831CD0CE}" destId="{6C8D67BD-815B-43E2-8A14-90690DC40E41}" srcOrd="0" destOrd="0" presId="urn:microsoft.com/office/officeart/2008/layout/HorizontalMultiLevelHierarchy"/>
    <dgm:cxn modelId="{063A9BF5-346D-45BD-9AB6-329955029F12}" type="presParOf" srcId="{593A7500-FC59-43DF-BA19-5AFC831CD0CE}" destId="{65FAE694-7EC6-4054-A165-46F6051F2D70}"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48AEEB-0DEE-41AE-83C2-FAA07AC63B84}"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1A2D3940-4B5C-4C2B-8556-E7D007321DCB}">
      <dgm:prSet phldrT="[Text]" custT="1"/>
      <dgm:spPr/>
      <dgm:t>
        <a:bodyPr/>
        <a:lstStyle/>
        <a:p>
          <a:r>
            <a:rPr lang="hr-HR" sz="1800" b="1"/>
            <a:t>DEFINIRANI PROGRAMI</a:t>
          </a:r>
        </a:p>
      </dgm:t>
    </dgm:pt>
    <dgm:pt modelId="{86F10A09-A11B-4CD7-9F3C-F1228E0E1F3C}" type="parTrans" cxnId="{FC5FC937-AD76-44CA-B30F-036BD03D97A7}">
      <dgm:prSet/>
      <dgm:spPr/>
      <dgm:t>
        <a:bodyPr/>
        <a:lstStyle/>
        <a:p>
          <a:endParaRPr lang="hr-HR" sz="3200" b="1"/>
        </a:p>
      </dgm:t>
    </dgm:pt>
    <dgm:pt modelId="{56C88A49-D92B-46AF-B222-CF936AC02D24}" type="sibTrans" cxnId="{FC5FC937-AD76-44CA-B30F-036BD03D97A7}">
      <dgm:prSet/>
      <dgm:spPr/>
      <dgm:t>
        <a:bodyPr/>
        <a:lstStyle/>
        <a:p>
          <a:endParaRPr lang="hr-HR" sz="3200" b="1"/>
        </a:p>
      </dgm:t>
    </dgm:pt>
    <dgm:pt modelId="{882670D3-C3EA-4AB5-BC3F-3B374D4A6BDD}">
      <dgm:prSet phldrT="[Text]" custT="1"/>
      <dgm:spPr/>
      <dgm:t>
        <a:bodyPr/>
        <a:lstStyle/>
        <a:p>
          <a:r>
            <a:rPr lang="hr-HR" sz="800" b="1"/>
            <a:t>Program 1100 Djelatnost predstavničkih tijela</a:t>
          </a:r>
        </a:p>
      </dgm:t>
    </dgm:pt>
    <dgm:pt modelId="{93FC3932-2A1F-4AAE-81FD-C746AE313700}" type="parTrans" cxnId="{56211554-B1EE-4D77-AC03-F4CED18492CD}">
      <dgm:prSet custT="1"/>
      <dgm:spPr/>
      <dgm:t>
        <a:bodyPr/>
        <a:lstStyle/>
        <a:p>
          <a:endParaRPr lang="hr-HR" sz="1200" b="1"/>
        </a:p>
      </dgm:t>
    </dgm:pt>
    <dgm:pt modelId="{FAEAAB79-B282-4AB1-9F22-AB8861D36986}" type="sibTrans" cxnId="{56211554-B1EE-4D77-AC03-F4CED18492CD}">
      <dgm:prSet/>
      <dgm:spPr/>
      <dgm:t>
        <a:bodyPr/>
        <a:lstStyle/>
        <a:p>
          <a:endParaRPr lang="hr-HR" sz="3200" b="1"/>
        </a:p>
      </dgm:t>
    </dgm:pt>
    <dgm:pt modelId="{A7F4BDD0-E7EE-44E8-B306-3C3B53442845}">
      <dgm:prSet phldrT="[Text]" custT="1"/>
      <dgm:spPr/>
      <dgm:t>
        <a:bodyPr/>
        <a:lstStyle/>
        <a:p>
          <a:r>
            <a:rPr lang="hr-HR" sz="800" b="1"/>
            <a:t>Program 2000  Javna uprava i administracija</a:t>
          </a:r>
        </a:p>
      </dgm:t>
    </dgm:pt>
    <dgm:pt modelId="{17D96C26-B753-4E7C-B0D6-039F6EF6DEDC}" type="parTrans" cxnId="{6AD43953-570E-4AAE-A45C-045584365D9F}">
      <dgm:prSet custT="1"/>
      <dgm:spPr/>
      <dgm:t>
        <a:bodyPr/>
        <a:lstStyle/>
        <a:p>
          <a:endParaRPr lang="hr-HR" sz="1100" b="1"/>
        </a:p>
      </dgm:t>
    </dgm:pt>
    <dgm:pt modelId="{D3BD4E9B-E98F-4652-B5A9-A6EC2C2E9FC2}" type="sibTrans" cxnId="{6AD43953-570E-4AAE-A45C-045584365D9F}">
      <dgm:prSet/>
      <dgm:spPr/>
      <dgm:t>
        <a:bodyPr/>
        <a:lstStyle/>
        <a:p>
          <a:endParaRPr lang="hr-HR" sz="3200" b="1"/>
        </a:p>
      </dgm:t>
    </dgm:pt>
    <dgm:pt modelId="{5417B42F-9D82-48BD-B395-A0C044CC616F}">
      <dgm:prSet phldrT="[Text]" custT="1"/>
      <dgm:spPr/>
      <dgm:t>
        <a:bodyPr/>
        <a:lstStyle/>
        <a:p>
          <a:r>
            <a:rPr lang="hr-HR" sz="800" b="1"/>
            <a:t>Program 2001 Upravljanje imovinom</a:t>
          </a:r>
        </a:p>
      </dgm:t>
    </dgm:pt>
    <dgm:pt modelId="{8C9749F8-0928-49F3-9D34-E4FEF24DD89E}" type="parTrans" cxnId="{8DA72723-10DF-42BE-B39F-AE83D710593A}">
      <dgm:prSet custT="1"/>
      <dgm:spPr/>
      <dgm:t>
        <a:bodyPr/>
        <a:lstStyle/>
        <a:p>
          <a:endParaRPr lang="hr-HR" sz="1050" b="1"/>
        </a:p>
      </dgm:t>
    </dgm:pt>
    <dgm:pt modelId="{940DBD90-7E3A-42F3-9819-68D3C103BFFB}" type="sibTrans" cxnId="{8DA72723-10DF-42BE-B39F-AE83D710593A}">
      <dgm:prSet/>
      <dgm:spPr/>
      <dgm:t>
        <a:bodyPr/>
        <a:lstStyle/>
        <a:p>
          <a:endParaRPr lang="hr-HR" sz="3200" b="1"/>
        </a:p>
      </dgm:t>
    </dgm:pt>
    <dgm:pt modelId="{EE2CE5D4-2B5D-4A7D-9161-3B31030821F7}">
      <dgm:prSet phldrT="[Text]" custT="1"/>
      <dgm:spPr/>
      <dgm:t>
        <a:bodyPr/>
        <a:lstStyle/>
        <a:p>
          <a:r>
            <a:rPr lang="hr-HR" sz="800" b="1"/>
            <a:t>Program 2002 Predškolski odgoj</a:t>
          </a:r>
        </a:p>
      </dgm:t>
    </dgm:pt>
    <dgm:pt modelId="{C88D80A9-0FF4-472D-9644-5E662486FA51}" type="parTrans" cxnId="{666A4074-E6F1-433C-A806-7F83D8545546}">
      <dgm:prSet custT="1"/>
      <dgm:spPr/>
      <dgm:t>
        <a:bodyPr/>
        <a:lstStyle/>
        <a:p>
          <a:endParaRPr lang="hr-HR" sz="1000" b="1"/>
        </a:p>
      </dgm:t>
    </dgm:pt>
    <dgm:pt modelId="{83EC03F7-3CFA-416D-A148-C490D1AD41CF}" type="sibTrans" cxnId="{666A4074-E6F1-433C-A806-7F83D8545546}">
      <dgm:prSet/>
      <dgm:spPr/>
      <dgm:t>
        <a:bodyPr/>
        <a:lstStyle/>
        <a:p>
          <a:endParaRPr lang="hr-HR" sz="3200" b="1"/>
        </a:p>
      </dgm:t>
    </dgm:pt>
    <dgm:pt modelId="{A43905C7-5D05-4CEA-A308-A514B47C533F}">
      <dgm:prSet phldrT="[Text]" custT="1"/>
      <dgm:spPr/>
      <dgm:t>
        <a:bodyPr/>
        <a:lstStyle/>
        <a:p>
          <a:r>
            <a:rPr lang="hr-HR" sz="800" b="1"/>
            <a:t>Program 2003 Osnovno, srednjoškolsko i visoko obrazovanje</a:t>
          </a:r>
        </a:p>
      </dgm:t>
    </dgm:pt>
    <dgm:pt modelId="{E0F10ECC-A289-4FA1-9DDC-BB858238D471}" type="parTrans" cxnId="{3E341706-AC57-4DD3-AA13-6A4D3B626F5B}">
      <dgm:prSet custT="1"/>
      <dgm:spPr/>
      <dgm:t>
        <a:bodyPr/>
        <a:lstStyle/>
        <a:p>
          <a:endParaRPr lang="hr-HR" sz="1000" b="1"/>
        </a:p>
      </dgm:t>
    </dgm:pt>
    <dgm:pt modelId="{C877F71D-10DB-44FC-9F93-28B016CF7986}" type="sibTrans" cxnId="{3E341706-AC57-4DD3-AA13-6A4D3B626F5B}">
      <dgm:prSet/>
      <dgm:spPr/>
      <dgm:t>
        <a:bodyPr/>
        <a:lstStyle/>
        <a:p>
          <a:endParaRPr lang="hr-HR" sz="3200" b="1"/>
        </a:p>
      </dgm:t>
    </dgm:pt>
    <dgm:pt modelId="{71409226-E687-416E-82A4-3B3E091BBCBC}">
      <dgm:prSet phldrT="[Text]" custT="1"/>
      <dgm:spPr/>
      <dgm:t>
        <a:bodyPr/>
        <a:lstStyle/>
        <a:p>
          <a:r>
            <a:rPr lang="hr-HR" sz="800" b="1"/>
            <a:t>Program 2004 Promicanje kulture</a:t>
          </a:r>
        </a:p>
      </dgm:t>
    </dgm:pt>
    <dgm:pt modelId="{C18F18F1-DBD3-44E2-9DEB-6BB04D5BD82B}" type="parTrans" cxnId="{84BC8DF4-9032-4714-821A-7255C8BFAF79}">
      <dgm:prSet custT="1"/>
      <dgm:spPr/>
      <dgm:t>
        <a:bodyPr/>
        <a:lstStyle/>
        <a:p>
          <a:endParaRPr lang="hr-HR" sz="900" b="1"/>
        </a:p>
      </dgm:t>
    </dgm:pt>
    <dgm:pt modelId="{4DD49941-21B7-4D5B-ACA3-3A0EC187B6C6}" type="sibTrans" cxnId="{84BC8DF4-9032-4714-821A-7255C8BFAF79}">
      <dgm:prSet/>
      <dgm:spPr/>
      <dgm:t>
        <a:bodyPr/>
        <a:lstStyle/>
        <a:p>
          <a:endParaRPr lang="hr-HR" sz="3200" b="1"/>
        </a:p>
      </dgm:t>
    </dgm:pt>
    <dgm:pt modelId="{1E9B5ABD-27B6-421A-9CED-E3EE7A2224E2}">
      <dgm:prSet phldrT="[Text]" custT="1"/>
      <dgm:spPr/>
      <dgm:t>
        <a:bodyPr/>
        <a:lstStyle/>
        <a:p>
          <a:r>
            <a:rPr lang="hr-HR" sz="800" b="1"/>
            <a:t>Program 2005 Razvoj civilnog društva</a:t>
          </a:r>
        </a:p>
      </dgm:t>
    </dgm:pt>
    <dgm:pt modelId="{ABAB39F1-496B-4318-998E-A1D44B5ABE07}" type="parTrans" cxnId="{94001DB2-4721-4A98-BC88-BF6EC3A25EEE}">
      <dgm:prSet custT="1"/>
      <dgm:spPr/>
      <dgm:t>
        <a:bodyPr/>
        <a:lstStyle/>
        <a:p>
          <a:endParaRPr lang="hr-HR" sz="900" b="1"/>
        </a:p>
      </dgm:t>
    </dgm:pt>
    <dgm:pt modelId="{FDF83230-CA7C-4951-90FE-0C05EADD9AE6}" type="sibTrans" cxnId="{94001DB2-4721-4A98-BC88-BF6EC3A25EEE}">
      <dgm:prSet/>
      <dgm:spPr/>
      <dgm:t>
        <a:bodyPr/>
        <a:lstStyle/>
        <a:p>
          <a:endParaRPr lang="hr-HR" sz="3200" b="1"/>
        </a:p>
      </dgm:t>
    </dgm:pt>
    <dgm:pt modelId="{8162ABC7-AD6F-41E3-9AA6-2BE7D849EDF7}">
      <dgm:prSet phldrT="[Text]" custT="1"/>
      <dgm:spPr/>
      <dgm:t>
        <a:bodyPr/>
        <a:lstStyle/>
        <a:p>
          <a:r>
            <a:rPr lang="hr-HR" sz="800" b="1"/>
            <a:t>Program 2016 Prostorno uređenje i unapređenje stanovanja</a:t>
          </a:r>
        </a:p>
      </dgm:t>
    </dgm:pt>
    <dgm:pt modelId="{C64D6EA0-982A-4602-BC97-5AE9903E02EB}" type="parTrans" cxnId="{8C088C79-47FA-4956-8C2B-B29D9E4A9704}">
      <dgm:prSet custT="1"/>
      <dgm:spPr/>
      <dgm:t>
        <a:bodyPr/>
        <a:lstStyle/>
        <a:p>
          <a:endParaRPr lang="hr-HR" sz="1000" b="1"/>
        </a:p>
      </dgm:t>
    </dgm:pt>
    <dgm:pt modelId="{773FCF14-ABDF-4A09-A0D9-4B7321F8CE4E}" type="sibTrans" cxnId="{8C088C79-47FA-4956-8C2B-B29D9E4A9704}">
      <dgm:prSet/>
      <dgm:spPr/>
      <dgm:t>
        <a:bodyPr/>
        <a:lstStyle/>
        <a:p>
          <a:endParaRPr lang="hr-HR" sz="3200" b="1"/>
        </a:p>
      </dgm:t>
    </dgm:pt>
    <dgm:pt modelId="{03A2F576-F167-4A30-B967-070B5C308652}">
      <dgm:prSet phldrT="[Text]" custT="1"/>
      <dgm:spPr/>
      <dgm:t>
        <a:bodyPr/>
        <a:lstStyle/>
        <a:p>
          <a:r>
            <a:rPr lang="hr-HR" sz="800" b="1"/>
            <a:t>Program 2006 Razvoj sporta i rekreacije</a:t>
          </a:r>
        </a:p>
      </dgm:t>
    </dgm:pt>
    <dgm:pt modelId="{E271DFF1-70E7-4671-AF24-EF997BF27EA4}" type="parTrans" cxnId="{EE359B73-1E99-4820-8516-18F0E85939CC}">
      <dgm:prSet custT="1"/>
      <dgm:spPr/>
      <dgm:t>
        <a:bodyPr/>
        <a:lstStyle/>
        <a:p>
          <a:endParaRPr lang="hr-HR" sz="900" b="1"/>
        </a:p>
      </dgm:t>
    </dgm:pt>
    <dgm:pt modelId="{99B56FA2-A84F-4782-B5F5-C23D6DA3B61E}" type="sibTrans" cxnId="{EE359B73-1E99-4820-8516-18F0E85939CC}">
      <dgm:prSet/>
      <dgm:spPr/>
      <dgm:t>
        <a:bodyPr/>
        <a:lstStyle/>
        <a:p>
          <a:endParaRPr lang="hr-HR" sz="3200" b="1"/>
        </a:p>
      </dgm:t>
    </dgm:pt>
    <dgm:pt modelId="{A6A3C589-DCDF-4420-85AB-8B3E277508A4}">
      <dgm:prSet phldrT="[Text]" custT="1"/>
      <dgm:spPr/>
      <dgm:t>
        <a:bodyPr/>
        <a:lstStyle/>
        <a:p>
          <a:r>
            <a:rPr lang="hr-HR" sz="800" b="1"/>
            <a:t>Program 2007 Socijalna skrb i poticanje demografske obnove</a:t>
          </a:r>
        </a:p>
      </dgm:t>
    </dgm:pt>
    <dgm:pt modelId="{B05A5C02-D62B-45EF-9298-208CBD30C706}" type="parTrans" cxnId="{7965B9B2-114D-444C-9C5C-AF15AE9C410E}">
      <dgm:prSet custT="1"/>
      <dgm:spPr/>
      <dgm:t>
        <a:bodyPr/>
        <a:lstStyle/>
        <a:p>
          <a:endParaRPr lang="hr-HR" sz="900" b="1"/>
        </a:p>
      </dgm:t>
    </dgm:pt>
    <dgm:pt modelId="{A9E7E9A7-D6B3-4BE4-BF88-2812E7CF9511}" type="sibTrans" cxnId="{7965B9B2-114D-444C-9C5C-AF15AE9C410E}">
      <dgm:prSet/>
      <dgm:spPr/>
      <dgm:t>
        <a:bodyPr/>
        <a:lstStyle/>
        <a:p>
          <a:endParaRPr lang="hr-HR" sz="3200" b="1"/>
        </a:p>
      </dgm:t>
    </dgm:pt>
    <dgm:pt modelId="{AC43C015-DA9F-40EC-967B-04CE6314D909}">
      <dgm:prSet phldrT="[Text]" custT="1"/>
      <dgm:spPr/>
      <dgm:t>
        <a:bodyPr/>
        <a:lstStyle/>
        <a:p>
          <a:r>
            <a:rPr lang="hr-HR" sz="800" b="1"/>
            <a:t>Program 2008 Organiziranje i provođenje zaštite i spašavanja</a:t>
          </a:r>
        </a:p>
      </dgm:t>
    </dgm:pt>
    <dgm:pt modelId="{D2569FE6-1383-4B31-8FF9-8C5DB87D5421}" type="parTrans" cxnId="{80434F0D-0F45-4FDD-8201-B80FA513AF78}">
      <dgm:prSet custT="1"/>
      <dgm:spPr/>
      <dgm:t>
        <a:bodyPr/>
        <a:lstStyle/>
        <a:p>
          <a:endParaRPr lang="hr-HR" sz="900" b="1"/>
        </a:p>
      </dgm:t>
    </dgm:pt>
    <dgm:pt modelId="{8421D44E-0B52-4FC2-85BC-5DE036E64691}" type="sibTrans" cxnId="{80434F0D-0F45-4FDD-8201-B80FA513AF78}">
      <dgm:prSet/>
      <dgm:spPr/>
      <dgm:t>
        <a:bodyPr/>
        <a:lstStyle/>
        <a:p>
          <a:endParaRPr lang="hr-HR" sz="3200" b="1"/>
        </a:p>
      </dgm:t>
    </dgm:pt>
    <dgm:pt modelId="{1A3C9868-4197-48BE-8DFE-C25B3F835A63}">
      <dgm:prSet phldrT="[Text]" custT="1"/>
      <dgm:spPr/>
      <dgm:t>
        <a:bodyPr/>
        <a:lstStyle/>
        <a:p>
          <a:r>
            <a:rPr lang="hr-HR" sz="800" b="1"/>
            <a:t>Program 2009 Zaštita, očuvanje i unapređenje zdravlja</a:t>
          </a:r>
        </a:p>
      </dgm:t>
    </dgm:pt>
    <dgm:pt modelId="{4B98A7B1-2EE3-47DD-BDB7-334CC38B0A61}" type="parTrans" cxnId="{B8E29988-A70A-4E6E-B82E-A68746296994}">
      <dgm:prSet custT="1"/>
      <dgm:spPr/>
      <dgm:t>
        <a:bodyPr/>
        <a:lstStyle/>
        <a:p>
          <a:endParaRPr lang="hr-HR" sz="900" b="1"/>
        </a:p>
      </dgm:t>
    </dgm:pt>
    <dgm:pt modelId="{DDB394EC-7881-4B23-9EB5-3C84B4C8B498}" type="sibTrans" cxnId="{B8E29988-A70A-4E6E-B82E-A68746296994}">
      <dgm:prSet/>
      <dgm:spPr/>
      <dgm:t>
        <a:bodyPr/>
        <a:lstStyle/>
        <a:p>
          <a:endParaRPr lang="hr-HR" sz="3200" b="1"/>
        </a:p>
      </dgm:t>
    </dgm:pt>
    <dgm:pt modelId="{072213EF-7E71-4610-81E7-EEA29B1C3DA7}">
      <dgm:prSet phldrT="[Text]" custT="1"/>
      <dgm:spPr/>
      <dgm:t>
        <a:bodyPr/>
        <a:lstStyle/>
        <a:p>
          <a:r>
            <a:rPr lang="hr-HR" sz="800" b="1"/>
            <a:t>Program 2010 Jačanje gospodarstva i poljoprvrede</a:t>
          </a:r>
        </a:p>
      </dgm:t>
    </dgm:pt>
    <dgm:pt modelId="{762CEFB3-C3B9-4A3B-92F4-8894572AA448}" type="parTrans" cxnId="{F5D6931B-A6BE-461C-B468-7F01D8F05AA7}">
      <dgm:prSet custT="1"/>
      <dgm:spPr/>
      <dgm:t>
        <a:bodyPr/>
        <a:lstStyle/>
        <a:p>
          <a:endParaRPr lang="hr-HR" sz="900" b="1"/>
        </a:p>
      </dgm:t>
    </dgm:pt>
    <dgm:pt modelId="{115E99E4-F3DE-433C-BD92-49F8811860DD}" type="sibTrans" cxnId="{F5D6931B-A6BE-461C-B468-7F01D8F05AA7}">
      <dgm:prSet/>
      <dgm:spPr/>
      <dgm:t>
        <a:bodyPr/>
        <a:lstStyle/>
        <a:p>
          <a:endParaRPr lang="hr-HR" sz="3200" b="1"/>
        </a:p>
      </dgm:t>
    </dgm:pt>
    <dgm:pt modelId="{59962F14-1A09-459D-B628-25F026A9651A}">
      <dgm:prSet phldrT="[Text]" custT="1"/>
      <dgm:spPr/>
      <dgm:t>
        <a:bodyPr/>
        <a:lstStyle/>
        <a:p>
          <a:r>
            <a:rPr lang="hr-HR" sz="800" b="1"/>
            <a:t>Program 2011 Poticanje razvoja turizma</a:t>
          </a:r>
        </a:p>
      </dgm:t>
    </dgm:pt>
    <dgm:pt modelId="{33C8FD17-8855-4175-AD68-013CFE0DA973}" type="parTrans" cxnId="{2F78ABE9-1148-41F3-8FA4-8EDB87CCF38B}">
      <dgm:prSet custT="1"/>
      <dgm:spPr/>
      <dgm:t>
        <a:bodyPr/>
        <a:lstStyle/>
        <a:p>
          <a:endParaRPr lang="hr-HR" sz="900" b="1"/>
        </a:p>
      </dgm:t>
    </dgm:pt>
    <dgm:pt modelId="{0008F20F-F769-473F-AF5C-E69D0B73E726}" type="sibTrans" cxnId="{2F78ABE9-1148-41F3-8FA4-8EDB87CCF38B}">
      <dgm:prSet/>
      <dgm:spPr/>
      <dgm:t>
        <a:bodyPr/>
        <a:lstStyle/>
        <a:p>
          <a:endParaRPr lang="hr-HR" sz="3200" b="1"/>
        </a:p>
      </dgm:t>
    </dgm:pt>
    <dgm:pt modelId="{BAC1FE92-40FF-4BB7-A853-41DFD4D1E152}">
      <dgm:prSet phldrT="[Text]" custT="1"/>
      <dgm:spPr/>
      <dgm:t>
        <a:bodyPr/>
        <a:lstStyle/>
        <a:p>
          <a:r>
            <a:rPr lang="hr-HR" sz="800" b="1"/>
            <a:t>Program 2012 Zaštita okoliša</a:t>
          </a:r>
        </a:p>
      </dgm:t>
    </dgm:pt>
    <dgm:pt modelId="{4FC795FD-38EA-4B8C-89FE-D2BC58FB6A39}" type="parTrans" cxnId="{E95DBFAF-285F-4F15-B11A-37217EC9EBA7}">
      <dgm:prSet custT="1"/>
      <dgm:spPr/>
      <dgm:t>
        <a:bodyPr/>
        <a:lstStyle/>
        <a:p>
          <a:endParaRPr lang="hr-HR" sz="900" b="1"/>
        </a:p>
      </dgm:t>
    </dgm:pt>
    <dgm:pt modelId="{A96E8721-1806-464F-BE87-211317A23A76}" type="sibTrans" cxnId="{E95DBFAF-285F-4F15-B11A-37217EC9EBA7}">
      <dgm:prSet/>
      <dgm:spPr/>
      <dgm:t>
        <a:bodyPr/>
        <a:lstStyle/>
        <a:p>
          <a:endParaRPr lang="hr-HR" sz="3200" b="1"/>
        </a:p>
      </dgm:t>
    </dgm:pt>
    <dgm:pt modelId="{51763CD2-AC00-49F2-91AC-C63797271D43}">
      <dgm:prSet phldrT="[Text]" custT="1"/>
      <dgm:spPr/>
      <dgm:t>
        <a:bodyPr/>
        <a:lstStyle/>
        <a:p>
          <a:r>
            <a:rPr lang="hr-HR" sz="800" b="1"/>
            <a:t>Program 2013 Razvoj i sigurnost prometa</a:t>
          </a:r>
        </a:p>
      </dgm:t>
    </dgm:pt>
    <dgm:pt modelId="{D8B9A93A-4EE8-4B92-8224-905CC73768FA}" type="parTrans" cxnId="{8F03AAAF-7982-4FF1-AB25-F61D441D8472}">
      <dgm:prSet custT="1"/>
      <dgm:spPr/>
      <dgm:t>
        <a:bodyPr/>
        <a:lstStyle/>
        <a:p>
          <a:endParaRPr lang="hr-HR" sz="900" b="1"/>
        </a:p>
      </dgm:t>
    </dgm:pt>
    <dgm:pt modelId="{8D73FCAF-7D7B-41D6-BDE4-F92889F5225E}" type="sibTrans" cxnId="{8F03AAAF-7982-4FF1-AB25-F61D441D8472}">
      <dgm:prSet/>
      <dgm:spPr/>
      <dgm:t>
        <a:bodyPr/>
        <a:lstStyle/>
        <a:p>
          <a:endParaRPr lang="hr-HR" sz="3200" b="1"/>
        </a:p>
      </dgm:t>
    </dgm:pt>
    <dgm:pt modelId="{BB85D0CF-B152-4504-BC90-03FD5F2ED520}">
      <dgm:prSet phldrT="[Text]" custT="1"/>
      <dgm:spPr/>
      <dgm:t>
        <a:bodyPr/>
        <a:lstStyle/>
        <a:p>
          <a:r>
            <a:rPr lang="hr-HR" sz="800" b="1"/>
            <a:t>Program 2014 Razvoj i upravljanje sustava vodoopskrbe,</a:t>
          </a:r>
        </a:p>
        <a:p>
          <a:r>
            <a:rPr lang="hr-HR" sz="800" b="1"/>
            <a:t>odvodnje i zaštite vode</a:t>
          </a:r>
        </a:p>
      </dgm:t>
    </dgm:pt>
    <dgm:pt modelId="{C42E574D-30B1-489C-8A3E-83F503E1014B}" type="parTrans" cxnId="{BF868A28-4128-49DE-8B30-83F22A9B5B74}">
      <dgm:prSet custT="1"/>
      <dgm:spPr/>
      <dgm:t>
        <a:bodyPr/>
        <a:lstStyle/>
        <a:p>
          <a:endParaRPr lang="hr-HR" sz="900" b="1"/>
        </a:p>
      </dgm:t>
    </dgm:pt>
    <dgm:pt modelId="{BD395312-0539-496F-941F-64FE070298C3}" type="sibTrans" cxnId="{BF868A28-4128-49DE-8B30-83F22A9B5B74}">
      <dgm:prSet/>
      <dgm:spPr/>
      <dgm:t>
        <a:bodyPr/>
        <a:lstStyle/>
        <a:p>
          <a:endParaRPr lang="hr-HR" sz="3200" b="1"/>
        </a:p>
      </dgm:t>
    </dgm:pt>
    <dgm:pt modelId="{C828ED9C-DECF-45B1-89AD-6C688D529068}">
      <dgm:prSet phldrT="[Text]" custT="1"/>
      <dgm:spPr/>
      <dgm:t>
        <a:bodyPr/>
        <a:lstStyle/>
        <a:p>
          <a:r>
            <a:rPr lang="hr-HR" sz="800" b="1"/>
            <a:t>Program 2015 Održavanje komunalne infrastrukture</a:t>
          </a:r>
        </a:p>
      </dgm:t>
    </dgm:pt>
    <dgm:pt modelId="{8C1FF08F-29D5-43B7-BD5E-6B1D4EDC0FFD}" type="parTrans" cxnId="{CBFE9F1E-C6FA-4F25-B771-D8D449E75DF7}">
      <dgm:prSet custT="1"/>
      <dgm:spPr/>
      <dgm:t>
        <a:bodyPr/>
        <a:lstStyle/>
        <a:p>
          <a:endParaRPr lang="hr-HR" sz="900" b="1"/>
        </a:p>
      </dgm:t>
    </dgm:pt>
    <dgm:pt modelId="{6378084F-BE6E-40AC-9794-33A189518C54}" type="sibTrans" cxnId="{CBFE9F1E-C6FA-4F25-B771-D8D449E75DF7}">
      <dgm:prSet/>
      <dgm:spPr/>
      <dgm:t>
        <a:bodyPr/>
        <a:lstStyle/>
        <a:p>
          <a:endParaRPr lang="hr-HR" sz="3200" b="1"/>
        </a:p>
      </dgm:t>
    </dgm:pt>
    <dgm:pt modelId="{659742F1-96CE-4216-A972-8605614B6BFD}" type="pres">
      <dgm:prSet presAssocID="{8748AEEB-0DEE-41AE-83C2-FAA07AC63B84}" presName="Name0" presStyleCnt="0">
        <dgm:presLayoutVars>
          <dgm:chPref val="1"/>
          <dgm:dir/>
          <dgm:animOne val="branch"/>
          <dgm:animLvl val="lvl"/>
          <dgm:resizeHandles val="exact"/>
        </dgm:presLayoutVars>
      </dgm:prSet>
      <dgm:spPr/>
      <dgm:t>
        <a:bodyPr/>
        <a:lstStyle/>
        <a:p>
          <a:endParaRPr lang="en-US"/>
        </a:p>
      </dgm:t>
    </dgm:pt>
    <dgm:pt modelId="{C1570DA9-451C-44EE-B9BB-120F5AB98946}" type="pres">
      <dgm:prSet presAssocID="{1A2D3940-4B5C-4C2B-8556-E7D007321DCB}" presName="root1" presStyleCnt="0"/>
      <dgm:spPr/>
    </dgm:pt>
    <dgm:pt modelId="{DAB8F812-5DA6-4174-8D8C-6020D24C5DB5}" type="pres">
      <dgm:prSet presAssocID="{1A2D3940-4B5C-4C2B-8556-E7D007321DCB}" presName="LevelOneTextNode" presStyleLbl="node0" presStyleIdx="0" presStyleCnt="1" custScaleX="117410" custScaleY="423554">
        <dgm:presLayoutVars>
          <dgm:chPref val="3"/>
        </dgm:presLayoutVars>
      </dgm:prSet>
      <dgm:spPr/>
      <dgm:t>
        <a:bodyPr/>
        <a:lstStyle/>
        <a:p>
          <a:endParaRPr lang="en-US"/>
        </a:p>
      </dgm:t>
    </dgm:pt>
    <dgm:pt modelId="{446D2669-B4BB-435E-AB30-4215DBDEA920}" type="pres">
      <dgm:prSet presAssocID="{1A2D3940-4B5C-4C2B-8556-E7D007321DCB}" presName="level2hierChild" presStyleCnt="0"/>
      <dgm:spPr/>
    </dgm:pt>
    <dgm:pt modelId="{1DE5E0D2-0563-4721-B5B8-B06898770935}" type="pres">
      <dgm:prSet presAssocID="{93FC3932-2A1F-4AAE-81FD-C746AE313700}" presName="conn2-1" presStyleLbl="parChTrans1D2" presStyleIdx="0" presStyleCnt="18"/>
      <dgm:spPr/>
      <dgm:t>
        <a:bodyPr/>
        <a:lstStyle/>
        <a:p>
          <a:endParaRPr lang="en-US"/>
        </a:p>
      </dgm:t>
    </dgm:pt>
    <dgm:pt modelId="{D41ADC80-A5F3-4320-87CF-142AE77CE737}" type="pres">
      <dgm:prSet presAssocID="{93FC3932-2A1F-4AAE-81FD-C746AE313700}" presName="connTx" presStyleLbl="parChTrans1D2" presStyleIdx="0" presStyleCnt="18"/>
      <dgm:spPr/>
      <dgm:t>
        <a:bodyPr/>
        <a:lstStyle/>
        <a:p>
          <a:endParaRPr lang="en-US"/>
        </a:p>
      </dgm:t>
    </dgm:pt>
    <dgm:pt modelId="{682EEB41-8484-4C0A-9EEE-5A819163EB18}" type="pres">
      <dgm:prSet presAssocID="{882670D3-C3EA-4AB5-BC3F-3B374D4A6BDD}" presName="root2" presStyleCnt="0"/>
      <dgm:spPr/>
    </dgm:pt>
    <dgm:pt modelId="{33336100-1F88-481F-9461-8AAC5526FA35}" type="pres">
      <dgm:prSet presAssocID="{882670D3-C3EA-4AB5-BC3F-3B374D4A6BDD}" presName="LevelTwoTextNode" presStyleLbl="node2" presStyleIdx="0" presStyleCnt="18" custScaleX="344814" custLinFactNeighborX="1875" custLinFactNeighborY="-3269">
        <dgm:presLayoutVars>
          <dgm:chPref val="3"/>
        </dgm:presLayoutVars>
      </dgm:prSet>
      <dgm:spPr/>
      <dgm:t>
        <a:bodyPr/>
        <a:lstStyle/>
        <a:p>
          <a:endParaRPr lang="en-US"/>
        </a:p>
      </dgm:t>
    </dgm:pt>
    <dgm:pt modelId="{03329926-5861-4B9E-B737-40E1A0279AD8}" type="pres">
      <dgm:prSet presAssocID="{882670D3-C3EA-4AB5-BC3F-3B374D4A6BDD}" presName="level3hierChild" presStyleCnt="0"/>
      <dgm:spPr/>
    </dgm:pt>
    <dgm:pt modelId="{FC4E97CF-C82E-4C51-9185-C1548BC063AC}" type="pres">
      <dgm:prSet presAssocID="{17D96C26-B753-4E7C-B0D6-039F6EF6DEDC}" presName="conn2-1" presStyleLbl="parChTrans1D2" presStyleIdx="1" presStyleCnt="18"/>
      <dgm:spPr/>
      <dgm:t>
        <a:bodyPr/>
        <a:lstStyle/>
        <a:p>
          <a:endParaRPr lang="en-US"/>
        </a:p>
      </dgm:t>
    </dgm:pt>
    <dgm:pt modelId="{C906F96F-8C63-4DE4-BC25-6625A723C364}" type="pres">
      <dgm:prSet presAssocID="{17D96C26-B753-4E7C-B0D6-039F6EF6DEDC}" presName="connTx" presStyleLbl="parChTrans1D2" presStyleIdx="1" presStyleCnt="18"/>
      <dgm:spPr/>
      <dgm:t>
        <a:bodyPr/>
        <a:lstStyle/>
        <a:p>
          <a:endParaRPr lang="en-US"/>
        </a:p>
      </dgm:t>
    </dgm:pt>
    <dgm:pt modelId="{054AD83A-E162-4368-B86B-40D6439C32E9}" type="pres">
      <dgm:prSet presAssocID="{A7F4BDD0-E7EE-44E8-B306-3C3B53442845}" presName="root2" presStyleCnt="0"/>
      <dgm:spPr/>
    </dgm:pt>
    <dgm:pt modelId="{D9EE3829-8F71-4445-8EDE-D47AAB978AC1}" type="pres">
      <dgm:prSet presAssocID="{A7F4BDD0-E7EE-44E8-B306-3C3B53442845}" presName="LevelTwoTextNode" presStyleLbl="node2" presStyleIdx="1" presStyleCnt="18" custScaleX="344814" custLinFactNeighborX="1641" custLinFactNeighborY="-1346">
        <dgm:presLayoutVars>
          <dgm:chPref val="3"/>
        </dgm:presLayoutVars>
      </dgm:prSet>
      <dgm:spPr/>
      <dgm:t>
        <a:bodyPr/>
        <a:lstStyle/>
        <a:p>
          <a:endParaRPr lang="en-US"/>
        </a:p>
      </dgm:t>
    </dgm:pt>
    <dgm:pt modelId="{B36DB8DC-602C-463B-BF31-A228A82D05BC}" type="pres">
      <dgm:prSet presAssocID="{A7F4BDD0-E7EE-44E8-B306-3C3B53442845}" presName="level3hierChild" presStyleCnt="0"/>
      <dgm:spPr/>
    </dgm:pt>
    <dgm:pt modelId="{8EF4DACD-E6B6-496F-9C4F-1226C2716BFE}" type="pres">
      <dgm:prSet presAssocID="{8C9749F8-0928-49F3-9D34-E4FEF24DD89E}" presName="conn2-1" presStyleLbl="parChTrans1D2" presStyleIdx="2" presStyleCnt="18"/>
      <dgm:spPr/>
      <dgm:t>
        <a:bodyPr/>
        <a:lstStyle/>
        <a:p>
          <a:endParaRPr lang="en-US"/>
        </a:p>
      </dgm:t>
    </dgm:pt>
    <dgm:pt modelId="{09FC9C60-AA55-4E58-A64C-2F5F8C0F8408}" type="pres">
      <dgm:prSet presAssocID="{8C9749F8-0928-49F3-9D34-E4FEF24DD89E}" presName="connTx" presStyleLbl="parChTrans1D2" presStyleIdx="2" presStyleCnt="18"/>
      <dgm:spPr/>
      <dgm:t>
        <a:bodyPr/>
        <a:lstStyle/>
        <a:p>
          <a:endParaRPr lang="en-US"/>
        </a:p>
      </dgm:t>
    </dgm:pt>
    <dgm:pt modelId="{2EB7908C-FD78-42D2-9B7E-BA16D1C7559C}" type="pres">
      <dgm:prSet presAssocID="{5417B42F-9D82-48BD-B395-A0C044CC616F}" presName="root2" presStyleCnt="0"/>
      <dgm:spPr/>
    </dgm:pt>
    <dgm:pt modelId="{24B479EB-9838-4219-A805-AB58DF02632E}" type="pres">
      <dgm:prSet presAssocID="{5417B42F-9D82-48BD-B395-A0C044CC616F}" presName="LevelTwoTextNode" presStyleLbl="node2" presStyleIdx="2" presStyleCnt="18" custScaleX="344814">
        <dgm:presLayoutVars>
          <dgm:chPref val="3"/>
        </dgm:presLayoutVars>
      </dgm:prSet>
      <dgm:spPr/>
      <dgm:t>
        <a:bodyPr/>
        <a:lstStyle/>
        <a:p>
          <a:endParaRPr lang="en-US"/>
        </a:p>
      </dgm:t>
    </dgm:pt>
    <dgm:pt modelId="{E781BFB1-B063-4365-B781-8202E353EF6E}" type="pres">
      <dgm:prSet presAssocID="{5417B42F-9D82-48BD-B395-A0C044CC616F}" presName="level3hierChild" presStyleCnt="0"/>
      <dgm:spPr/>
    </dgm:pt>
    <dgm:pt modelId="{023A4FBD-E065-4CAA-9C26-D03B7DDBBD14}" type="pres">
      <dgm:prSet presAssocID="{C88D80A9-0FF4-472D-9644-5E662486FA51}" presName="conn2-1" presStyleLbl="parChTrans1D2" presStyleIdx="3" presStyleCnt="18"/>
      <dgm:spPr/>
      <dgm:t>
        <a:bodyPr/>
        <a:lstStyle/>
        <a:p>
          <a:endParaRPr lang="en-US"/>
        </a:p>
      </dgm:t>
    </dgm:pt>
    <dgm:pt modelId="{78C2D215-12D0-468D-97CA-289C0C590EDB}" type="pres">
      <dgm:prSet presAssocID="{C88D80A9-0FF4-472D-9644-5E662486FA51}" presName="connTx" presStyleLbl="parChTrans1D2" presStyleIdx="3" presStyleCnt="18"/>
      <dgm:spPr/>
      <dgm:t>
        <a:bodyPr/>
        <a:lstStyle/>
        <a:p>
          <a:endParaRPr lang="en-US"/>
        </a:p>
      </dgm:t>
    </dgm:pt>
    <dgm:pt modelId="{1ACF6501-7A12-4972-91B5-D4FF66CF484B}" type="pres">
      <dgm:prSet presAssocID="{EE2CE5D4-2B5D-4A7D-9161-3B31030821F7}" presName="root2" presStyleCnt="0"/>
      <dgm:spPr/>
    </dgm:pt>
    <dgm:pt modelId="{33F4E824-66C4-45F7-8D7A-4A740250E08C}" type="pres">
      <dgm:prSet presAssocID="{EE2CE5D4-2B5D-4A7D-9161-3B31030821F7}" presName="LevelTwoTextNode" presStyleLbl="node2" presStyleIdx="3" presStyleCnt="18" custScaleX="344814">
        <dgm:presLayoutVars>
          <dgm:chPref val="3"/>
        </dgm:presLayoutVars>
      </dgm:prSet>
      <dgm:spPr/>
      <dgm:t>
        <a:bodyPr/>
        <a:lstStyle/>
        <a:p>
          <a:endParaRPr lang="en-US"/>
        </a:p>
      </dgm:t>
    </dgm:pt>
    <dgm:pt modelId="{DDB0755A-E3E7-41F3-9DAF-8A953095171A}" type="pres">
      <dgm:prSet presAssocID="{EE2CE5D4-2B5D-4A7D-9161-3B31030821F7}" presName="level3hierChild" presStyleCnt="0"/>
      <dgm:spPr/>
    </dgm:pt>
    <dgm:pt modelId="{BB1C9680-5F09-4B0A-8A4B-6E60A5753D40}" type="pres">
      <dgm:prSet presAssocID="{E0F10ECC-A289-4FA1-9DDC-BB858238D471}" presName="conn2-1" presStyleLbl="parChTrans1D2" presStyleIdx="4" presStyleCnt="18"/>
      <dgm:spPr/>
      <dgm:t>
        <a:bodyPr/>
        <a:lstStyle/>
        <a:p>
          <a:endParaRPr lang="en-US"/>
        </a:p>
      </dgm:t>
    </dgm:pt>
    <dgm:pt modelId="{78A9DB77-D6C4-4EC4-9FBF-BB1885AD2693}" type="pres">
      <dgm:prSet presAssocID="{E0F10ECC-A289-4FA1-9DDC-BB858238D471}" presName="connTx" presStyleLbl="parChTrans1D2" presStyleIdx="4" presStyleCnt="18"/>
      <dgm:spPr/>
      <dgm:t>
        <a:bodyPr/>
        <a:lstStyle/>
        <a:p>
          <a:endParaRPr lang="en-US"/>
        </a:p>
      </dgm:t>
    </dgm:pt>
    <dgm:pt modelId="{173111AA-6F58-4300-8DF7-5662E63B3758}" type="pres">
      <dgm:prSet presAssocID="{A43905C7-5D05-4CEA-A308-A514B47C533F}" presName="root2" presStyleCnt="0"/>
      <dgm:spPr/>
    </dgm:pt>
    <dgm:pt modelId="{D0826987-E4B3-4EC9-94B0-A4288DA5AE75}" type="pres">
      <dgm:prSet presAssocID="{A43905C7-5D05-4CEA-A308-A514B47C533F}" presName="LevelTwoTextNode" presStyleLbl="node2" presStyleIdx="4" presStyleCnt="18" custScaleX="344814">
        <dgm:presLayoutVars>
          <dgm:chPref val="3"/>
        </dgm:presLayoutVars>
      </dgm:prSet>
      <dgm:spPr/>
      <dgm:t>
        <a:bodyPr/>
        <a:lstStyle/>
        <a:p>
          <a:endParaRPr lang="en-US"/>
        </a:p>
      </dgm:t>
    </dgm:pt>
    <dgm:pt modelId="{D9C29A1D-39F0-4C61-B335-6E622782E9F7}" type="pres">
      <dgm:prSet presAssocID="{A43905C7-5D05-4CEA-A308-A514B47C533F}" presName="level3hierChild" presStyleCnt="0"/>
      <dgm:spPr/>
    </dgm:pt>
    <dgm:pt modelId="{C55036ED-70B6-4815-A8BE-3F0876811FD8}" type="pres">
      <dgm:prSet presAssocID="{C18F18F1-DBD3-44E2-9DEB-6BB04D5BD82B}" presName="conn2-1" presStyleLbl="parChTrans1D2" presStyleIdx="5" presStyleCnt="18"/>
      <dgm:spPr/>
      <dgm:t>
        <a:bodyPr/>
        <a:lstStyle/>
        <a:p>
          <a:endParaRPr lang="en-US"/>
        </a:p>
      </dgm:t>
    </dgm:pt>
    <dgm:pt modelId="{E6B2CDAC-49C6-4A99-9686-82E2511925B1}" type="pres">
      <dgm:prSet presAssocID="{C18F18F1-DBD3-44E2-9DEB-6BB04D5BD82B}" presName="connTx" presStyleLbl="parChTrans1D2" presStyleIdx="5" presStyleCnt="18"/>
      <dgm:spPr/>
      <dgm:t>
        <a:bodyPr/>
        <a:lstStyle/>
        <a:p>
          <a:endParaRPr lang="en-US"/>
        </a:p>
      </dgm:t>
    </dgm:pt>
    <dgm:pt modelId="{3D493984-8954-4316-9C60-030A6D093F79}" type="pres">
      <dgm:prSet presAssocID="{71409226-E687-416E-82A4-3B3E091BBCBC}" presName="root2" presStyleCnt="0"/>
      <dgm:spPr/>
    </dgm:pt>
    <dgm:pt modelId="{59AFD1C0-E9B4-4B41-9E28-CC2C057ACF61}" type="pres">
      <dgm:prSet presAssocID="{71409226-E687-416E-82A4-3B3E091BBCBC}" presName="LevelTwoTextNode" presStyleLbl="node2" presStyleIdx="5" presStyleCnt="18" custScaleX="344814">
        <dgm:presLayoutVars>
          <dgm:chPref val="3"/>
        </dgm:presLayoutVars>
      </dgm:prSet>
      <dgm:spPr/>
      <dgm:t>
        <a:bodyPr/>
        <a:lstStyle/>
        <a:p>
          <a:endParaRPr lang="en-US"/>
        </a:p>
      </dgm:t>
    </dgm:pt>
    <dgm:pt modelId="{3A43CB2F-8354-43A4-A107-C78683B0F060}" type="pres">
      <dgm:prSet presAssocID="{71409226-E687-416E-82A4-3B3E091BBCBC}" presName="level3hierChild" presStyleCnt="0"/>
      <dgm:spPr/>
    </dgm:pt>
    <dgm:pt modelId="{83B2EE81-BE38-497B-9D35-D98D97289FA2}" type="pres">
      <dgm:prSet presAssocID="{ABAB39F1-496B-4318-998E-A1D44B5ABE07}" presName="conn2-1" presStyleLbl="parChTrans1D2" presStyleIdx="6" presStyleCnt="18"/>
      <dgm:spPr/>
      <dgm:t>
        <a:bodyPr/>
        <a:lstStyle/>
        <a:p>
          <a:endParaRPr lang="en-US"/>
        </a:p>
      </dgm:t>
    </dgm:pt>
    <dgm:pt modelId="{E17EB177-1F6D-4951-9868-6FD31E524B99}" type="pres">
      <dgm:prSet presAssocID="{ABAB39F1-496B-4318-998E-A1D44B5ABE07}" presName="connTx" presStyleLbl="parChTrans1D2" presStyleIdx="6" presStyleCnt="18"/>
      <dgm:spPr/>
      <dgm:t>
        <a:bodyPr/>
        <a:lstStyle/>
        <a:p>
          <a:endParaRPr lang="en-US"/>
        </a:p>
      </dgm:t>
    </dgm:pt>
    <dgm:pt modelId="{E43527CB-0577-4CF1-8E4F-F2F1C587C0BC}" type="pres">
      <dgm:prSet presAssocID="{1E9B5ABD-27B6-421A-9CED-E3EE7A2224E2}" presName="root2" presStyleCnt="0"/>
      <dgm:spPr/>
    </dgm:pt>
    <dgm:pt modelId="{DBA30A59-9C86-4C56-9673-2662209E5CB4}" type="pres">
      <dgm:prSet presAssocID="{1E9B5ABD-27B6-421A-9CED-E3EE7A2224E2}" presName="LevelTwoTextNode" presStyleLbl="node2" presStyleIdx="6" presStyleCnt="18" custScaleX="344814">
        <dgm:presLayoutVars>
          <dgm:chPref val="3"/>
        </dgm:presLayoutVars>
      </dgm:prSet>
      <dgm:spPr/>
      <dgm:t>
        <a:bodyPr/>
        <a:lstStyle/>
        <a:p>
          <a:endParaRPr lang="en-US"/>
        </a:p>
      </dgm:t>
    </dgm:pt>
    <dgm:pt modelId="{7CF3CC6B-AD43-4C50-862D-1F304E0B4B4E}" type="pres">
      <dgm:prSet presAssocID="{1E9B5ABD-27B6-421A-9CED-E3EE7A2224E2}" presName="level3hierChild" presStyleCnt="0"/>
      <dgm:spPr/>
    </dgm:pt>
    <dgm:pt modelId="{4AE52F15-2505-495B-AEA3-6959454DCABC}" type="pres">
      <dgm:prSet presAssocID="{E271DFF1-70E7-4671-AF24-EF997BF27EA4}" presName="conn2-1" presStyleLbl="parChTrans1D2" presStyleIdx="7" presStyleCnt="18"/>
      <dgm:spPr/>
      <dgm:t>
        <a:bodyPr/>
        <a:lstStyle/>
        <a:p>
          <a:endParaRPr lang="en-US"/>
        </a:p>
      </dgm:t>
    </dgm:pt>
    <dgm:pt modelId="{82F5BF0A-4BFD-4F89-9A28-CB32C42F8498}" type="pres">
      <dgm:prSet presAssocID="{E271DFF1-70E7-4671-AF24-EF997BF27EA4}" presName="connTx" presStyleLbl="parChTrans1D2" presStyleIdx="7" presStyleCnt="18"/>
      <dgm:spPr/>
      <dgm:t>
        <a:bodyPr/>
        <a:lstStyle/>
        <a:p>
          <a:endParaRPr lang="en-US"/>
        </a:p>
      </dgm:t>
    </dgm:pt>
    <dgm:pt modelId="{FC88E20D-72F8-4A37-8037-5AEA8F21501C}" type="pres">
      <dgm:prSet presAssocID="{03A2F576-F167-4A30-B967-070B5C308652}" presName="root2" presStyleCnt="0"/>
      <dgm:spPr/>
    </dgm:pt>
    <dgm:pt modelId="{A493EEEC-6065-4892-B197-F6E39B94B9C2}" type="pres">
      <dgm:prSet presAssocID="{03A2F576-F167-4A30-B967-070B5C308652}" presName="LevelTwoTextNode" presStyleLbl="node2" presStyleIdx="7" presStyleCnt="18" custScaleX="345151" custLinFactNeighborX="231" custLinFactNeighborY="-3267">
        <dgm:presLayoutVars>
          <dgm:chPref val="3"/>
        </dgm:presLayoutVars>
      </dgm:prSet>
      <dgm:spPr/>
      <dgm:t>
        <a:bodyPr/>
        <a:lstStyle/>
        <a:p>
          <a:endParaRPr lang="en-US"/>
        </a:p>
      </dgm:t>
    </dgm:pt>
    <dgm:pt modelId="{8CE4C25F-2C04-4F19-816D-B50DD60001D5}" type="pres">
      <dgm:prSet presAssocID="{03A2F576-F167-4A30-B967-070B5C308652}" presName="level3hierChild" presStyleCnt="0"/>
      <dgm:spPr/>
    </dgm:pt>
    <dgm:pt modelId="{592A4849-222E-4C7D-84BC-56C7339F7298}" type="pres">
      <dgm:prSet presAssocID="{B05A5C02-D62B-45EF-9298-208CBD30C706}" presName="conn2-1" presStyleLbl="parChTrans1D2" presStyleIdx="8" presStyleCnt="18"/>
      <dgm:spPr/>
      <dgm:t>
        <a:bodyPr/>
        <a:lstStyle/>
        <a:p>
          <a:endParaRPr lang="en-US"/>
        </a:p>
      </dgm:t>
    </dgm:pt>
    <dgm:pt modelId="{912AACB7-68DA-42C9-8AB7-D2375BB7791D}" type="pres">
      <dgm:prSet presAssocID="{B05A5C02-D62B-45EF-9298-208CBD30C706}" presName="connTx" presStyleLbl="parChTrans1D2" presStyleIdx="8" presStyleCnt="18"/>
      <dgm:spPr/>
      <dgm:t>
        <a:bodyPr/>
        <a:lstStyle/>
        <a:p>
          <a:endParaRPr lang="en-US"/>
        </a:p>
      </dgm:t>
    </dgm:pt>
    <dgm:pt modelId="{A461E402-33DC-434D-81E9-85438368D312}" type="pres">
      <dgm:prSet presAssocID="{A6A3C589-DCDF-4420-85AB-8B3E277508A4}" presName="root2" presStyleCnt="0"/>
      <dgm:spPr/>
    </dgm:pt>
    <dgm:pt modelId="{187BA83A-922E-48CC-B07E-1CE4BC5B395D}" type="pres">
      <dgm:prSet presAssocID="{A6A3C589-DCDF-4420-85AB-8B3E277508A4}" presName="LevelTwoTextNode" presStyleLbl="node2" presStyleIdx="8" presStyleCnt="18" custScaleX="344814">
        <dgm:presLayoutVars>
          <dgm:chPref val="3"/>
        </dgm:presLayoutVars>
      </dgm:prSet>
      <dgm:spPr/>
      <dgm:t>
        <a:bodyPr/>
        <a:lstStyle/>
        <a:p>
          <a:endParaRPr lang="en-US"/>
        </a:p>
      </dgm:t>
    </dgm:pt>
    <dgm:pt modelId="{AA0F2C45-7B32-498C-9DEE-C3C0CB031F09}" type="pres">
      <dgm:prSet presAssocID="{A6A3C589-DCDF-4420-85AB-8B3E277508A4}" presName="level3hierChild" presStyleCnt="0"/>
      <dgm:spPr/>
    </dgm:pt>
    <dgm:pt modelId="{E3C09185-2FC4-4CFC-93D9-1F6B8EE8FD87}" type="pres">
      <dgm:prSet presAssocID="{D2569FE6-1383-4B31-8FF9-8C5DB87D5421}" presName="conn2-1" presStyleLbl="parChTrans1D2" presStyleIdx="9" presStyleCnt="18"/>
      <dgm:spPr/>
      <dgm:t>
        <a:bodyPr/>
        <a:lstStyle/>
        <a:p>
          <a:endParaRPr lang="en-US"/>
        </a:p>
      </dgm:t>
    </dgm:pt>
    <dgm:pt modelId="{5D560A1F-3B58-4277-9036-C4083C48386C}" type="pres">
      <dgm:prSet presAssocID="{D2569FE6-1383-4B31-8FF9-8C5DB87D5421}" presName="connTx" presStyleLbl="parChTrans1D2" presStyleIdx="9" presStyleCnt="18"/>
      <dgm:spPr/>
      <dgm:t>
        <a:bodyPr/>
        <a:lstStyle/>
        <a:p>
          <a:endParaRPr lang="en-US"/>
        </a:p>
      </dgm:t>
    </dgm:pt>
    <dgm:pt modelId="{49C12636-E302-49C0-A763-9CBD84DF06BB}" type="pres">
      <dgm:prSet presAssocID="{AC43C015-DA9F-40EC-967B-04CE6314D909}" presName="root2" presStyleCnt="0"/>
      <dgm:spPr/>
    </dgm:pt>
    <dgm:pt modelId="{F9DA31FE-3AF0-493F-A740-A59323284256}" type="pres">
      <dgm:prSet presAssocID="{AC43C015-DA9F-40EC-967B-04CE6314D909}" presName="LevelTwoTextNode" presStyleLbl="node2" presStyleIdx="9" presStyleCnt="18" custScaleX="344814">
        <dgm:presLayoutVars>
          <dgm:chPref val="3"/>
        </dgm:presLayoutVars>
      </dgm:prSet>
      <dgm:spPr/>
      <dgm:t>
        <a:bodyPr/>
        <a:lstStyle/>
        <a:p>
          <a:endParaRPr lang="en-US"/>
        </a:p>
      </dgm:t>
    </dgm:pt>
    <dgm:pt modelId="{FB92CC71-F404-4BB9-9FCD-9D8F56256B94}" type="pres">
      <dgm:prSet presAssocID="{AC43C015-DA9F-40EC-967B-04CE6314D909}" presName="level3hierChild" presStyleCnt="0"/>
      <dgm:spPr/>
    </dgm:pt>
    <dgm:pt modelId="{C7B58727-6E97-465E-A637-0E870FBEA3F9}" type="pres">
      <dgm:prSet presAssocID="{4B98A7B1-2EE3-47DD-BDB7-334CC38B0A61}" presName="conn2-1" presStyleLbl="parChTrans1D2" presStyleIdx="10" presStyleCnt="18"/>
      <dgm:spPr/>
      <dgm:t>
        <a:bodyPr/>
        <a:lstStyle/>
        <a:p>
          <a:endParaRPr lang="en-US"/>
        </a:p>
      </dgm:t>
    </dgm:pt>
    <dgm:pt modelId="{8FA59D87-8A78-48E7-90C0-2DD565BFED88}" type="pres">
      <dgm:prSet presAssocID="{4B98A7B1-2EE3-47DD-BDB7-334CC38B0A61}" presName="connTx" presStyleLbl="parChTrans1D2" presStyleIdx="10" presStyleCnt="18"/>
      <dgm:spPr/>
      <dgm:t>
        <a:bodyPr/>
        <a:lstStyle/>
        <a:p>
          <a:endParaRPr lang="en-US"/>
        </a:p>
      </dgm:t>
    </dgm:pt>
    <dgm:pt modelId="{7AFB04A7-8576-4841-8C1A-4605115C24E1}" type="pres">
      <dgm:prSet presAssocID="{1A3C9868-4197-48BE-8DFE-C25B3F835A63}" presName="root2" presStyleCnt="0"/>
      <dgm:spPr/>
    </dgm:pt>
    <dgm:pt modelId="{021B856C-9833-4592-A46D-9398E96BFFC6}" type="pres">
      <dgm:prSet presAssocID="{1A3C9868-4197-48BE-8DFE-C25B3F835A63}" presName="LevelTwoTextNode" presStyleLbl="node2" presStyleIdx="10" presStyleCnt="18" custScaleX="344814">
        <dgm:presLayoutVars>
          <dgm:chPref val="3"/>
        </dgm:presLayoutVars>
      </dgm:prSet>
      <dgm:spPr/>
      <dgm:t>
        <a:bodyPr/>
        <a:lstStyle/>
        <a:p>
          <a:endParaRPr lang="en-US"/>
        </a:p>
      </dgm:t>
    </dgm:pt>
    <dgm:pt modelId="{6B761719-8EC7-40F1-876A-3D1D9924CB07}" type="pres">
      <dgm:prSet presAssocID="{1A3C9868-4197-48BE-8DFE-C25B3F835A63}" presName="level3hierChild" presStyleCnt="0"/>
      <dgm:spPr/>
    </dgm:pt>
    <dgm:pt modelId="{BCABE885-2F4E-4E52-81F9-4C541F4E13A8}" type="pres">
      <dgm:prSet presAssocID="{762CEFB3-C3B9-4A3B-92F4-8894572AA448}" presName="conn2-1" presStyleLbl="parChTrans1D2" presStyleIdx="11" presStyleCnt="18"/>
      <dgm:spPr/>
      <dgm:t>
        <a:bodyPr/>
        <a:lstStyle/>
        <a:p>
          <a:endParaRPr lang="en-US"/>
        </a:p>
      </dgm:t>
    </dgm:pt>
    <dgm:pt modelId="{5E213587-ECD6-4014-ABF3-7ACECBF335B7}" type="pres">
      <dgm:prSet presAssocID="{762CEFB3-C3B9-4A3B-92F4-8894572AA448}" presName="connTx" presStyleLbl="parChTrans1D2" presStyleIdx="11" presStyleCnt="18"/>
      <dgm:spPr/>
      <dgm:t>
        <a:bodyPr/>
        <a:lstStyle/>
        <a:p>
          <a:endParaRPr lang="en-US"/>
        </a:p>
      </dgm:t>
    </dgm:pt>
    <dgm:pt modelId="{57ACD345-3274-435D-916E-E1CE1B59A65B}" type="pres">
      <dgm:prSet presAssocID="{072213EF-7E71-4610-81E7-EEA29B1C3DA7}" presName="root2" presStyleCnt="0"/>
      <dgm:spPr/>
    </dgm:pt>
    <dgm:pt modelId="{F6822BCC-0B6E-4C24-9E16-2D17D7692393}" type="pres">
      <dgm:prSet presAssocID="{072213EF-7E71-4610-81E7-EEA29B1C3DA7}" presName="LevelTwoTextNode" presStyleLbl="node2" presStyleIdx="11" presStyleCnt="18" custScaleX="344814">
        <dgm:presLayoutVars>
          <dgm:chPref val="3"/>
        </dgm:presLayoutVars>
      </dgm:prSet>
      <dgm:spPr/>
      <dgm:t>
        <a:bodyPr/>
        <a:lstStyle/>
        <a:p>
          <a:endParaRPr lang="en-US"/>
        </a:p>
      </dgm:t>
    </dgm:pt>
    <dgm:pt modelId="{779BD361-E7C7-4ED5-B9AA-90ECE9638D0B}" type="pres">
      <dgm:prSet presAssocID="{072213EF-7E71-4610-81E7-EEA29B1C3DA7}" presName="level3hierChild" presStyleCnt="0"/>
      <dgm:spPr/>
    </dgm:pt>
    <dgm:pt modelId="{3F81F16A-4AA1-445D-ACC9-0D30FB6BC456}" type="pres">
      <dgm:prSet presAssocID="{33C8FD17-8855-4175-AD68-013CFE0DA973}" presName="conn2-1" presStyleLbl="parChTrans1D2" presStyleIdx="12" presStyleCnt="18"/>
      <dgm:spPr/>
      <dgm:t>
        <a:bodyPr/>
        <a:lstStyle/>
        <a:p>
          <a:endParaRPr lang="en-US"/>
        </a:p>
      </dgm:t>
    </dgm:pt>
    <dgm:pt modelId="{58E4C171-E841-46C3-A3C0-EA645549E279}" type="pres">
      <dgm:prSet presAssocID="{33C8FD17-8855-4175-AD68-013CFE0DA973}" presName="connTx" presStyleLbl="parChTrans1D2" presStyleIdx="12" presStyleCnt="18"/>
      <dgm:spPr/>
      <dgm:t>
        <a:bodyPr/>
        <a:lstStyle/>
        <a:p>
          <a:endParaRPr lang="en-US"/>
        </a:p>
      </dgm:t>
    </dgm:pt>
    <dgm:pt modelId="{83348D56-A1A5-48E6-BEDC-F6E88626DFFA}" type="pres">
      <dgm:prSet presAssocID="{59962F14-1A09-459D-B628-25F026A9651A}" presName="root2" presStyleCnt="0"/>
      <dgm:spPr/>
    </dgm:pt>
    <dgm:pt modelId="{3CEBDDF6-FF27-4229-803E-D5043B9730D3}" type="pres">
      <dgm:prSet presAssocID="{59962F14-1A09-459D-B628-25F026A9651A}" presName="LevelTwoTextNode" presStyleLbl="node2" presStyleIdx="12" presStyleCnt="18" custScaleX="344814">
        <dgm:presLayoutVars>
          <dgm:chPref val="3"/>
        </dgm:presLayoutVars>
      </dgm:prSet>
      <dgm:spPr/>
      <dgm:t>
        <a:bodyPr/>
        <a:lstStyle/>
        <a:p>
          <a:endParaRPr lang="en-US"/>
        </a:p>
      </dgm:t>
    </dgm:pt>
    <dgm:pt modelId="{3CC5DCE0-4991-4432-AEFF-9316460A4D06}" type="pres">
      <dgm:prSet presAssocID="{59962F14-1A09-459D-B628-25F026A9651A}" presName="level3hierChild" presStyleCnt="0"/>
      <dgm:spPr/>
    </dgm:pt>
    <dgm:pt modelId="{D3DBF1DC-75CD-4E6C-AFB2-9457D04E13A6}" type="pres">
      <dgm:prSet presAssocID="{4FC795FD-38EA-4B8C-89FE-D2BC58FB6A39}" presName="conn2-1" presStyleLbl="parChTrans1D2" presStyleIdx="13" presStyleCnt="18"/>
      <dgm:spPr/>
      <dgm:t>
        <a:bodyPr/>
        <a:lstStyle/>
        <a:p>
          <a:endParaRPr lang="en-US"/>
        </a:p>
      </dgm:t>
    </dgm:pt>
    <dgm:pt modelId="{9B87EF3C-DBDE-4575-A37D-DF288F9943E2}" type="pres">
      <dgm:prSet presAssocID="{4FC795FD-38EA-4B8C-89FE-D2BC58FB6A39}" presName="connTx" presStyleLbl="parChTrans1D2" presStyleIdx="13" presStyleCnt="18"/>
      <dgm:spPr/>
      <dgm:t>
        <a:bodyPr/>
        <a:lstStyle/>
        <a:p>
          <a:endParaRPr lang="en-US"/>
        </a:p>
      </dgm:t>
    </dgm:pt>
    <dgm:pt modelId="{D41889CA-3600-411A-A8A2-7BB4B4D07936}" type="pres">
      <dgm:prSet presAssocID="{BAC1FE92-40FF-4BB7-A853-41DFD4D1E152}" presName="root2" presStyleCnt="0"/>
      <dgm:spPr/>
    </dgm:pt>
    <dgm:pt modelId="{08AB5FCB-0C41-4240-91A8-731984265373}" type="pres">
      <dgm:prSet presAssocID="{BAC1FE92-40FF-4BB7-A853-41DFD4D1E152}" presName="LevelTwoTextNode" presStyleLbl="node2" presStyleIdx="13" presStyleCnt="18" custScaleX="344814">
        <dgm:presLayoutVars>
          <dgm:chPref val="3"/>
        </dgm:presLayoutVars>
      </dgm:prSet>
      <dgm:spPr/>
      <dgm:t>
        <a:bodyPr/>
        <a:lstStyle/>
        <a:p>
          <a:endParaRPr lang="en-US"/>
        </a:p>
      </dgm:t>
    </dgm:pt>
    <dgm:pt modelId="{613B2735-3415-401F-AE17-EBBBF1DB4A2F}" type="pres">
      <dgm:prSet presAssocID="{BAC1FE92-40FF-4BB7-A853-41DFD4D1E152}" presName="level3hierChild" presStyleCnt="0"/>
      <dgm:spPr/>
    </dgm:pt>
    <dgm:pt modelId="{9B14B64F-89ED-4A09-9AFD-41CB6435B7BE}" type="pres">
      <dgm:prSet presAssocID="{D8B9A93A-4EE8-4B92-8224-905CC73768FA}" presName="conn2-1" presStyleLbl="parChTrans1D2" presStyleIdx="14" presStyleCnt="18"/>
      <dgm:spPr/>
      <dgm:t>
        <a:bodyPr/>
        <a:lstStyle/>
        <a:p>
          <a:endParaRPr lang="en-US"/>
        </a:p>
      </dgm:t>
    </dgm:pt>
    <dgm:pt modelId="{A577BE99-20CB-4B6C-9416-BC54A6D36130}" type="pres">
      <dgm:prSet presAssocID="{D8B9A93A-4EE8-4B92-8224-905CC73768FA}" presName="connTx" presStyleLbl="parChTrans1D2" presStyleIdx="14" presStyleCnt="18"/>
      <dgm:spPr/>
      <dgm:t>
        <a:bodyPr/>
        <a:lstStyle/>
        <a:p>
          <a:endParaRPr lang="en-US"/>
        </a:p>
      </dgm:t>
    </dgm:pt>
    <dgm:pt modelId="{6C939832-6DAF-4990-B56D-BCFC4ABDD81F}" type="pres">
      <dgm:prSet presAssocID="{51763CD2-AC00-49F2-91AC-C63797271D43}" presName="root2" presStyleCnt="0"/>
      <dgm:spPr/>
    </dgm:pt>
    <dgm:pt modelId="{1767C16A-656B-4CD3-A736-F2120966AAB7}" type="pres">
      <dgm:prSet presAssocID="{51763CD2-AC00-49F2-91AC-C63797271D43}" presName="LevelTwoTextNode" presStyleLbl="node2" presStyleIdx="14" presStyleCnt="18" custScaleX="344814">
        <dgm:presLayoutVars>
          <dgm:chPref val="3"/>
        </dgm:presLayoutVars>
      </dgm:prSet>
      <dgm:spPr/>
      <dgm:t>
        <a:bodyPr/>
        <a:lstStyle/>
        <a:p>
          <a:endParaRPr lang="en-US"/>
        </a:p>
      </dgm:t>
    </dgm:pt>
    <dgm:pt modelId="{1FAB0CEF-3E3E-4935-B88B-4465D58EF8E0}" type="pres">
      <dgm:prSet presAssocID="{51763CD2-AC00-49F2-91AC-C63797271D43}" presName="level3hierChild" presStyleCnt="0"/>
      <dgm:spPr/>
    </dgm:pt>
    <dgm:pt modelId="{0A9B25A8-38DB-4DAF-80E9-9F87C1748F85}" type="pres">
      <dgm:prSet presAssocID="{C42E574D-30B1-489C-8A3E-83F503E1014B}" presName="conn2-1" presStyleLbl="parChTrans1D2" presStyleIdx="15" presStyleCnt="18"/>
      <dgm:spPr/>
      <dgm:t>
        <a:bodyPr/>
        <a:lstStyle/>
        <a:p>
          <a:endParaRPr lang="en-US"/>
        </a:p>
      </dgm:t>
    </dgm:pt>
    <dgm:pt modelId="{3F76B1F2-B9A8-4952-869F-2C32FDDCE58F}" type="pres">
      <dgm:prSet presAssocID="{C42E574D-30B1-489C-8A3E-83F503E1014B}" presName="connTx" presStyleLbl="parChTrans1D2" presStyleIdx="15" presStyleCnt="18"/>
      <dgm:spPr/>
      <dgm:t>
        <a:bodyPr/>
        <a:lstStyle/>
        <a:p>
          <a:endParaRPr lang="en-US"/>
        </a:p>
      </dgm:t>
    </dgm:pt>
    <dgm:pt modelId="{A4943C32-6D4C-4C9B-BF05-1FD3D5058525}" type="pres">
      <dgm:prSet presAssocID="{BB85D0CF-B152-4504-BC90-03FD5F2ED520}" presName="root2" presStyleCnt="0"/>
      <dgm:spPr/>
    </dgm:pt>
    <dgm:pt modelId="{E773A2B5-3C57-4C6E-8F4D-BBBE63921F27}" type="pres">
      <dgm:prSet presAssocID="{BB85D0CF-B152-4504-BC90-03FD5F2ED520}" presName="LevelTwoTextNode" presStyleLbl="node2" presStyleIdx="15" presStyleCnt="18" custScaleX="344814">
        <dgm:presLayoutVars>
          <dgm:chPref val="3"/>
        </dgm:presLayoutVars>
      </dgm:prSet>
      <dgm:spPr/>
      <dgm:t>
        <a:bodyPr/>
        <a:lstStyle/>
        <a:p>
          <a:endParaRPr lang="en-US"/>
        </a:p>
      </dgm:t>
    </dgm:pt>
    <dgm:pt modelId="{EC13CC58-B096-44ED-8D5E-9E355684C50D}" type="pres">
      <dgm:prSet presAssocID="{BB85D0CF-B152-4504-BC90-03FD5F2ED520}" presName="level3hierChild" presStyleCnt="0"/>
      <dgm:spPr/>
    </dgm:pt>
    <dgm:pt modelId="{E4816B71-336C-42A2-8AF1-1619C2075E3E}" type="pres">
      <dgm:prSet presAssocID="{8C1FF08F-29D5-43B7-BD5E-6B1D4EDC0FFD}" presName="conn2-1" presStyleLbl="parChTrans1D2" presStyleIdx="16" presStyleCnt="18"/>
      <dgm:spPr/>
      <dgm:t>
        <a:bodyPr/>
        <a:lstStyle/>
        <a:p>
          <a:endParaRPr lang="en-US"/>
        </a:p>
      </dgm:t>
    </dgm:pt>
    <dgm:pt modelId="{9F32FB0F-44D9-4309-BB3A-F33A15BCCB46}" type="pres">
      <dgm:prSet presAssocID="{8C1FF08F-29D5-43B7-BD5E-6B1D4EDC0FFD}" presName="connTx" presStyleLbl="parChTrans1D2" presStyleIdx="16" presStyleCnt="18"/>
      <dgm:spPr/>
      <dgm:t>
        <a:bodyPr/>
        <a:lstStyle/>
        <a:p>
          <a:endParaRPr lang="en-US"/>
        </a:p>
      </dgm:t>
    </dgm:pt>
    <dgm:pt modelId="{6A23C372-FEA0-4445-B5CD-9650C2EAA267}" type="pres">
      <dgm:prSet presAssocID="{C828ED9C-DECF-45B1-89AD-6C688D529068}" presName="root2" presStyleCnt="0"/>
      <dgm:spPr/>
    </dgm:pt>
    <dgm:pt modelId="{2BB81A5E-7AF3-4BD5-BAB7-DC94F6D92B5D}" type="pres">
      <dgm:prSet presAssocID="{C828ED9C-DECF-45B1-89AD-6C688D529068}" presName="LevelTwoTextNode" presStyleLbl="node2" presStyleIdx="16" presStyleCnt="18" custScaleX="344814">
        <dgm:presLayoutVars>
          <dgm:chPref val="3"/>
        </dgm:presLayoutVars>
      </dgm:prSet>
      <dgm:spPr/>
      <dgm:t>
        <a:bodyPr/>
        <a:lstStyle/>
        <a:p>
          <a:endParaRPr lang="en-US"/>
        </a:p>
      </dgm:t>
    </dgm:pt>
    <dgm:pt modelId="{3FE98327-D764-4028-A9D6-8EAF05C2161D}" type="pres">
      <dgm:prSet presAssocID="{C828ED9C-DECF-45B1-89AD-6C688D529068}" presName="level3hierChild" presStyleCnt="0"/>
      <dgm:spPr/>
    </dgm:pt>
    <dgm:pt modelId="{5C0D50A2-47DE-4FC5-949A-CDF3BFA04C66}" type="pres">
      <dgm:prSet presAssocID="{C64D6EA0-982A-4602-BC97-5AE9903E02EB}" presName="conn2-1" presStyleLbl="parChTrans1D2" presStyleIdx="17" presStyleCnt="18"/>
      <dgm:spPr/>
      <dgm:t>
        <a:bodyPr/>
        <a:lstStyle/>
        <a:p>
          <a:endParaRPr lang="en-US"/>
        </a:p>
      </dgm:t>
    </dgm:pt>
    <dgm:pt modelId="{6CEC4864-9054-4D69-AB8F-391602E0E866}" type="pres">
      <dgm:prSet presAssocID="{C64D6EA0-982A-4602-BC97-5AE9903E02EB}" presName="connTx" presStyleLbl="parChTrans1D2" presStyleIdx="17" presStyleCnt="18"/>
      <dgm:spPr/>
      <dgm:t>
        <a:bodyPr/>
        <a:lstStyle/>
        <a:p>
          <a:endParaRPr lang="en-US"/>
        </a:p>
      </dgm:t>
    </dgm:pt>
    <dgm:pt modelId="{3CB3A92D-9EE3-44BB-B0D4-D8F6329AF26E}" type="pres">
      <dgm:prSet presAssocID="{8162ABC7-AD6F-41E3-9AA6-2BE7D849EDF7}" presName="root2" presStyleCnt="0"/>
      <dgm:spPr/>
    </dgm:pt>
    <dgm:pt modelId="{0395B7B9-0640-43D4-91B7-AF441B472C36}" type="pres">
      <dgm:prSet presAssocID="{8162ABC7-AD6F-41E3-9AA6-2BE7D849EDF7}" presName="LevelTwoTextNode" presStyleLbl="node2" presStyleIdx="17" presStyleCnt="18" custScaleX="344814">
        <dgm:presLayoutVars>
          <dgm:chPref val="3"/>
        </dgm:presLayoutVars>
      </dgm:prSet>
      <dgm:spPr/>
      <dgm:t>
        <a:bodyPr/>
        <a:lstStyle/>
        <a:p>
          <a:endParaRPr lang="en-US"/>
        </a:p>
      </dgm:t>
    </dgm:pt>
    <dgm:pt modelId="{D9E071C8-6FDC-4762-859B-8A80A4E78F0A}" type="pres">
      <dgm:prSet presAssocID="{8162ABC7-AD6F-41E3-9AA6-2BE7D849EDF7}" presName="level3hierChild" presStyleCnt="0"/>
      <dgm:spPr/>
    </dgm:pt>
  </dgm:ptLst>
  <dgm:cxnLst>
    <dgm:cxn modelId="{CBFE9F1E-C6FA-4F25-B771-D8D449E75DF7}" srcId="{1A2D3940-4B5C-4C2B-8556-E7D007321DCB}" destId="{C828ED9C-DECF-45B1-89AD-6C688D529068}" srcOrd="16" destOrd="0" parTransId="{8C1FF08F-29D5-43B7-BD5E-6B1D4EDC0FFD}" sibTransId="{6378084F-BE6E-40AC-9794-33A189518C54}"/>
    <dgm:cxn modelId="{81E8D947-322F-4239-8880-B8E52C5AA0B9}" type="presOf" srcId="{A7F4BDD0-E7EE-44E8-B306-3C3B53442845}" destId="{D9EE3829-8F71-4445-8EDE-D47AAB978AC1}" srcOrd="0" destOrd="0" presId="urn:microsoft.com/office/officeart/2008/layout/HorizontalMultiLevelHierarchy"/>
    <dgm:cxn modelId="{6BB2F1BF-B1E8-42A7-9C4D-4AC06BE9F82F}" type="presOf" srcId="{762CEFB3-C3B9-4A3B-92F4-8894572AA448}" destId="{BCABE885-2F4E-4E52-81F9-4C541F4E13A8}" srcOrd="0" destOrd="0" presId="urn:microsoft.com/office/officeart/2008/layout/HorizontalMultiLevelHierarchy"/>
    <dgm:cxn modelId="{E7136361-D0C0-4AFA-B331-3074BFB59B57}" type="presOf" srcId="{762CEFB3-C3B9-4A3B-92F4-8894572AA448}" destId="{5E213587-ECD6-4014-ABF3-7ACECBF335B7}" srcOrd="1" destOrd="0" presId="urn:microsoft.com/office/officeart/2008/layout/HorizontalMultiLevelHierarchy"/>
    <dgm:cxn modelId="{7645EFAE-B57B-4666-B621-8D6CF3EB66C2}" type="presOf" srcId="{EE2CE5D4-2B5D-4A7D-9161-3B31030821F7}" destId="{33F4E824-66C4-45F7-8D7A-4A740250E08C}" srcOrd="0" destOrd="0" presId="urn:microsoft.com/office/officeart/2008/layout/HorizontalMultiLevelHierarchy"/>
    <dgm:cxn modelId="{BF868A28-4128-49DE-8B30-83F22A9B5B74}" srcId="{1A2D3940-4B5C-4C2B-8556-E7D007321DCB}" destId="{BB85D0CF-B152-4504-BC90-03FD5F2ED520}" srcOrd="15" destOrd="0" parTransId="{C42E574D-30B1-489C-8A3E-83F503E1014B}" sibTransId="{BD395312-0539-496F-941F-64FE070298C3}"/>
    <dgm:cxn modelId="{F87AD345-EC49-400B-BAE5-27ECA920EBCE}" type="presOf" srcId="{A6A3C589-DCDF-4420-85AB-8B3E277508A4}" destId="{187BA83A-922E-48CC-B07E-1CE4BC5B395D}" srcOrd="0" destOrd="0" presId="urn:microsoft.com/office/officeart/2008/layout/HorizontalMultiLevelHierarchy"/>
    <dgm:cxn modelId="{18B31298-9126-4AC4-88A4-75F95B4FD6BC}" type="presOf" srcId="{E0F10ECC-A289-4FA1-9DDC-BB858238D471}" destId="{78A9DB77-D6C4-4EC4-9FBF-BB1885AD2693}" srcOrd="1" destOrd="0" presId="urn:microsoft.com/office/officeart/2008/layout/HorizontalMultiLevelHierarchy"/>
    <dgm:cxn modelId="{C233760B-036C-47DA-860F-4DB30B271CA8}" type="presOf" srcId="{C64D6EA0-982A-4602-BC97-5AE9903E02EB}" destId="{5C0D50A2-47DE-4FC5-949A-CDF3BFA04C66}" srcOrd="0" destOrd="0" presId="urn:microsoft.com/office/officeart/2008/layout/HorizontalMultiLevelHierarchy"/>
    <dgm:cxn modelId="{84BC8DF4-9032-4714-821A-7255C8BFAF79}" srcId="{1A2D3940-4B5C-4C2B-8556-E7D007321DCB}" destId="{71409226-E687-416E-82A4-3B3E091BBCBC}" srcOrd="5" destOrd="0" parTransId="{C18F18F1-DBD3-44E2-9DEB-6BB04D5BD82B}" sibTransId="{4DD49941-21B7-4D5B-ACA3-3A0EC187B6C6}"/>
    <dgm:cxn modelId="{666A4074-E6F1-433C-A806-7F83D8545546}" srcId="{1A2D3940-4B5C-4C2B-8556-E7D007321DCB}" destId="{EE2CE5D4-2B5D-4A7D-9161-3B31030821F7}" srcOrd="3" destOrd="0" parTransId="{C88D80A9-0FF4-472D-9644-5E662486FA51}" sibTransId="{83EC03F7-3CFA-416D-A148-C490D1AD41CF}"/>
    <dgm:cxn modelId="{1F340CA9-07DE-405B-A957-A4E7661A2437}" type="presOf" srcId="{B05A5C02-D62B-45EF-9298-208CBD30C706}" destId="{592A4849-222E-4C7D-84BC-56C7339F7298}" srcOrd="0" destOrd="0" presId="urn:microsoft.com/office/officeart/2008/layout/HorizontalMultiLevelHierarchy"/>
    <dgm:cxn modelId="{6988186F-7597-43E6-A240-CF4900DAD924}" type="presOf" srcId="{8C9749F8-0928-49F3-9D34-E4FEF24DD89E}" destId="{8EF4DACD-E6B6-496F-9C4F-1226C2716BFE}" srcOrd="0" destOrd="0" presId="urn:microsoft.com/office/officeart/2008/layout/HorizontalMultiLevelHierarchy"/>
    <dgm:cxn modelId="{6EF336AC-6E69-4744-958C-57F594F7B9C7}" type="presOf" srcId="{C18F18F1-DBD3-44E2-9DEB-6BB04D5BD82B}" destId="{E6B2CDAC-49C6-4A99-9686-82E2511925B1}" srcOrd="1" destOrd="0" presId="urn:microsoft.com/office/officeart/2008/layout/HorizontalMultiLevelHierarchy"/>
    <dgm:cxn modelId="{6C976E15-CD6A-4BAE-B6E9-4576A713CC87}" type="presOf" srcId="{93FC3932-2A1F-4AAE-81FD-C746AE313700}" destId="{D41ADC80-A5F3-4320-87CF-142AE77CE737}" srcOrd="1" destOrd="0" presId="urn:microsoft.com/office/officeart/2008/layout/HorizontalMultiLevelHierarchy"/>
    <dgm:cxn modelId="{6AD43953-570E-4AAE-A45C-045584365D9F}" srcId="{1A2D3940-4B5C-4C2B-8556-E7D007321DCB}" destId="{A7F4BDD0-E7EE-44E8-B306-3C3B53442845}" srcOrd="1" destOrd="0" parTransId="{17D96C26-B753-4E7C-B0D6-039F6EF6DEDC}" sibTransId="{D3BD4E9B-E98F-4652-B5A9-A6EC2C2E9FC2}"/>
    <dgm:cxn modelId="{2525F3D9-D0C0-48AB-A9DD-48C87F193788}" type="presOf" srcId="{4FC795FD-38EA-4B8C-89FE-D2BC58FB6A39}" destId="{9B87EF3C-DBDE-4575-A37D-DF288F9943E2}" srcOrd="1" destOrd="0" presId="urn:microsoft.com/office/officeart/2008/layout/HorizontalMultiLevelHierarchy"/>
    <dgm:cxn modelId="{3686BBDE-1902-46CD-A8A0-A6C58C4F9A81}" type="presOf" srcId="{17D96C26-B753-4E7C-B0D6-039F6EF6DEDC}" destId="{C906F96F-8C63-4DE4-BC25-6625A723C364}" srcOrd="1" destOrd="0" presId="urn:microsoft.com/office/officeart/2008/layout/HorizontalMultiLevelHierarchy"/>
    <dgm:cxn modelId="{D04FBDB4-DA03-4CAF-843E-2F2FAF0070CB}" type="presOf" srcId="{8C1FF08F-29D5-43B7-BD5E-6B1D4EDC0FFD}" destId="{E4816B71-336C-42A2-8AF1-1619C2075E3E}" srcOrd="0" destOrd="0" presId="urn:microsoft.com/office/officeart/2008/layout/HorizontalMultiLevelHierarchy"/>
    <dgm:cxn modelId="{F5D6931B-A6BE-461C-B468-7F01D8F05AA7}" srcId="{1A2D3940-4B5C-4C2B-8556-E7D007321DCB}" destId="{072213EF-7E71-4610-81E7-EEA29B1C3DA7}" srcOrd="11" destOrd="0" parTransId="{762CEFB3-C3B9-4A3B-92F4-8894572AA448}" sibTransId="{115E99E4-F3DE-433C-BD92-49F8811860DD}"/>
    <dgm:cxn modelId="{D2EF82C8-2554-4DFF-9979-4A5C76ED9FD9}" type="presOf" srcId="{D2569FE6-1383-4B31-8FF9-8C5DB87D5421}" destId="{E3C09185-2FC4-4CFC-93D9-1F6B8EE8FD87}" srcOrd="0" destOrd="0" presId="urn:microsoft.com/office/officeart/2008/layout/HorizontalMultiLevelHierarchy"/>
    <dgm:cxn modelId="{03879FF3-A87B-44F0-B41D-F4128DED6986}" type="presOf" srcId="{E0F10ECC-A289-4FA1-9DDC-BB858238D471}" destId="{BB1C9680-5F09-4B0A-8A4B-6E60A5753D40}" srcOrd="0" destOrd="0" presId="urn:microsoft.com/office/officeart/2008/layout/HorizontalMultiLevelHierarchy"/>
    <dgm:cxn modelId="{FC5FC937-AD76-44CA-B30F-036BD03D97A7}" srcId="{8748AEEB-0DEE-41AE-83C2-FAA07AC63B84}" destId="{1A2D3940-4B5C-4C2B-8556-E7D007321DCB}" srcOrd="0" destOrd="0" parTransId="{86F10A09-A11B-4CD7-9F3C-F1228E0E1F3C}" sibTransId="{56C88A49-D92B-46AF-B222-CF936AC02D24}"/>
    <dgm:cxn modelId="{D7B4E597-E11D-494E-B463-58D2823422B4}" type="presOf" srcId="{8748AEEB-0DEE-41AE-83C2-FAA07AC63B84}" destId="{659742F1-96CE-4216-A972-8605614B6BFD}" srcOrd="0" destOrd="0" presId="urn:microsoft.com/office/officeart/2008/layout/HorizontalMultiLevelHierarchy"/>
    <dgm:cxn modelId="{31CF1BE7-A400-442E-831E-E33AA54DD1F1}" type="presOf" srcId="{D8B9A93A-4EE8-4B92-8224-905CC73768FA}" destId="{9B14B64F-89ED-4A09-9AFD-41CB6435B7BE}" srcOrd="0" destOrd="0" presId="urn:microsoft.com/office/officeart/2008/layout/HorizontalMultiLevelHierarchy"/>
    <dgm:cxn modelId="{8F03AAAF-7982-4FF1-AB25-F61D441D8472}" srcId="{1A2D3940-4B5C-4C2B-8556-E7D007321DCB}" destId="{51763CD2-AC00-49F2-91AC-C63797271D43}" srcOrd="14" destOrd="0" parTransId="{D8B9A93A-4EE8-4B92-8224-905CC73768FA}" sibTransId="{8D73FCAF-7D7B-41D6-BDE4-F92889F5225E}"/>
    <dgm:cxn modelId="{256A282B-B5C7-4DE3-972A-AA8FB665E1DF}" type="presOf" srcId="{C42E574D-30B1-489C-8A3E-83F503E1014B}" destId="{3F76B1F2-B9A8-4952-869F-2C32FDDCE58F}" srcOrd="1" destOrd="0" presId="urn:microsoft.com/office/officeart/2008/layout/HorizontalMultiLevelHierarchy"/>
    <dgm:cxn modelId="{218CF9C2-9AF3-4279-8083-329BAF1CFA9B}" type="presOf" srcId="{4B98A7B1-2EE3-47DD-BDB7-334CC38B0A61}" destId="{8FA59D87-8A78-48E7-90C0-2DD565BFED88}" srcOrd="1" destOrd="0" presId="urn:microsoft.com/office/officeart/2008/layout/HorizontalMultiLevelHierarchy"/>
    <dgm:cxn modelId="{80434F0D-0F45-4FDD-8201-B80FA513AF78}" srcId="{1A2D3940-4B5C-4C2B-8556-E7D007321DCB}" destId="{AC43C015-DA9F-40EC-967B-04CE6314D909}" srcOrd="9" destOrd="0" parTransId="{D2569FE6-1383-4B31-8FF9-8C5DB87D5421}" sibTransId="{8421D44E-0B52-4FC2-85BC-5DE036E64691}"/>
    <dgm:cxn modelId="{5D32A839-110F-44C7-A368-B0DB817B1A01}" type="presOf" srcId="{17D96C26-B753-4E7C-B0D6-039F6EF6DEDC}" destId="{FC4E97CF-C82E-4C51-9185-C1548BC063AC}" srcOrd="0" destOrd="0" presId="urn:microsoft.com/office/officeart/2008/layout/HorizontalMultiLevelHierarchy"/>
    <dgm:cxn modelId="{EA03A069-F18C-46E3-A5D5-551D7147FA20}" type="presOf" srcId="{03A2F576-F167-4A30-B967-070B5C308652}" destId="{A493EEEC-6065-4892-B197-F6E39B94B9C2}" srcOrd="0" destOrd="0" presId="urn:microsoft.com/office/officeart/2008/layout/HorizontalMultiLevelHierarchy"/>
    <dgm:cxn modelId="{754CDE93-6DD5-4933-9DDC-D7F437F113A6}" type="presOf" srcId="{882670D3-C3EA-4AB5-BC3F-3B374D4A6BDD}" destId="{33336100-1F88-481F-9461-8AAC5526FA35}" srcOrd="0" destOrd="0" presId="urn:microsoft.com/office/officeart/2008/layout/HorizontalMultiLevelHierarchy"/>
    <dgm:cxn modelId="{1B7ADC09-C934-47E4-96EC-5526D32BE081}" type="presOf" srcId="{D8B9A93A-4EE8-4B92-8224-905CC73768FA}" destId="{A577BE99-20CB-4B6C-9416-BC54A6D36130}" srcOrd="1" destOrd="0" presId="urn:microsoft.com/office/officeart/2008/layout/HorizontalMultiLevelHierarchy"/>
    <dgm:cxn modelId="{2F78ABE9-1148-41F3-8FA4-8EDB87CCF38B}" srcId="{1A2D3940-4B5C-4C2B-8556-E7D007321DCB}" destId="{59962F14-1A09-459D-B628-25F026A9651A}" srcOrd="12" destOrd="0" parTransId="{33C8FD17-8855-4175-AD68-013CFE0DA973}" sibTransId="{0008F20F-F769-473F-AF5C-E69D0B73E726}"/>
    <dgm:cxn modelId="{05E9F4BE-BBCD-4E27-9E6B-FD17EA6C651A}" type="presOf" srcId="{E271DFF1-70E7-4671-AF24-EF997BF27EA4}" destId="{4AE52F15-2505-495B-AEA3-6959454DCABC}" srcOrd="0" destOrd="0" presId="urn:microsoft.com/office/officeart/2008/layout/HorizontalMultiLevelHierarchy"/>
    <dgm:cxn modelId="{EE359B73-1E99-4820-8516-18F0E85939CC}" srcId="{1A2D3940-4B5C-4C2B-8556-E7D007321DCB}" destId="{03A2F576-F167-4A30-B967-070B5C308652}" srcOrd="7" destOrd="0" parTransId="{E271DFF1-70E7-4671-AF24-EF997BF27EA4}" sibTransId="{99B56FA2-A84F-4782-B5F5-C23D6DA3B61E}"/>
    <dgm:cxn modelId="{415FD530-7FAD-4222-AABF-7B77E91ADE23}" type="presOf" srcId="{BAC1FE92-40FF-4BB7-A853-41DFD4D1E152}" destId="{08AB5FCB-0C41-4240-91A8-731984265373}" srcOrd="0" destOrd="0" presId="urn:microsoft.com/office/officeart/2008/layout/HorizontalMultiLevelHierarchy"/>
    <dgm:cxn modelId="{95D17CC5-A8B1-4AE4-AFD2-9709253F973A}" type="presOf" srcId="{59962F14-1A09-459D-B628-25F026A9651A}" destId="{3CEBDDF6-FF27-4229-803E-D5043B9730D3}" srcOrd="0" destOrd="0" presId="urn:microsoft.com/office/officeart/2008/layout/HorizontalMultiLevelHierarchy"/>
    <dgm:cxn modelId="{A52E3796-42FF-4BBF-879A-7B462841CCC4}" type="presOf" srcId="{5417B42F-9D82-48BD-B395-A0C044CC616F}" destId="{24B479EB-9838-4219-A805-AB58DF02632E}" srcOrd="0" destOrd="0" presId="urn:microsoft.com/office/officeart/2008/layout/HorizontalMultiLevelHierarchy"/>
    <dgm:cxn modelId="{0521EA10-14C7-44D3-BE4F-9659E0BF5E6A}" type="presOf" srcId="{1A2D3940-4B5C-4C2B-8556-E7D007321DCB}" destId="{DAB8F812-5DA6-4174-8D8C-6020D24C5DB5}" srcOrd="0" destOrd="0" presId="urn:microsoft.com/office/officeart/2008/layout/HorizontalMultiLevelHierarchy"/>
    <dgm:cxn modelId="{94001DB2-4721-4A98-BC88-BF6EC3A25EEE}" srcId="{1A2D3940-4B5C-4C2B-8556-E7D007321DCB}" destId="{1E9B5ABD-27B6-421A-9CED-E3EE7A2224E2}" srcOrd="6" destOrd="0" parTransId="{ABAB39F1-496B-4318-998E-A1D44B5ABE07}" sibTransId="{FDF83230-CA7C-4951-90FE-0C05EADD9AE6}"/>
    <dgm:cxn modelId="{E8713D63-FD29-45EE-A2B7-16E92FCD8DE8}" type="presOf" srcId="{E271DFF1-70E7-4671-AF24-EF997BF27EA4}" destId="{82F5BF0A-4BFD-4F89-9A28-CB32C42F8498}" srcOrd="1" destOrd="0" presId="urn:microsoft.com/office/officeart/2008/layout/HorizontalMultiLevelHierarchy"/>
    <dgm:cxn modelId="{49A1EE15-F67A-4C23-90D8-F11186BC1801}" type="presOf" srcId="{AC43C015-DA9F-40EC-967B-04CE6314D909}" destId="{F9DA31FE-3AF0-493F-A740-A59323284256}" srcOrd="0" destOrd="0" presId="urn:microsoft.com/office/officeart/2008/layout/HorizontalMultiLevelHierarchy"/>
    <dgm:cxn modelId="{8C088C79-47FA-4956-8C2B-B29D9E4A9704}" srcId="{1A2D3940-4B5C-4C2B-8556-E7D007321DCB}" destId="{8162ABC7-AD6F-41E3-9AA6-2BE7D849EDF7}" srcOrd="17" destOrd="0" parTransId="{C64D6EA0-982A-4602-BC97-5AE9903E02EB}" sibTransId="{773FCF14-ABDF-4A09-A0D9-4B7321F8CE4E}"/>
    <dgm:cxn modelId="{0086BAAD-BC8A-4686-A183-36C5DCB2002B}" type="presOf" srcId="{C18F18F1-DBD3-44E2-9DEB-6BB04D5BD82B}" destId="{C55036ED-70B6-4815-A8BE-3F0876811FD8}" srcOrd="0" destOrd="0" presId="urn:microsoft.com/office/officeart/2008/layout/HorizontalMultiLevelHierarchy"/>
    <dgm:cxn modelId="{68CA515A-8C1C-49C6-9EEF-23018BA78FE1}" type="presOf" srcId="{71409226-E687-416E-82A4-3B3E091BBCBC}" destId="{59AFD1C0-E9B4-4B41-9E28-CC2C057ACF61}" srcOrd="0" destOrd="0" presId="urn:microsoft.com/office/officeart/2008/layout/HorizontalMultiLevelHierarchy"/>
    <dgm:cxn modelId="{53E3D502-36F5-4E55-8DE2-3D17EED9DFA8}" type="presOf" srcId="{C88D80A9-0FF4-472D-9644-5E662486FA51}" destId="{78C2D215-12D0-468D-97CA-289C0C590EDB}" srcOrd="1" destOrd="0" presId="urn:microsoft.com/office/officeart/2008/layout/HorizontalMultiLevelHierarchy"/>
    <dgm:cxn modelId="{589B734F-2BDA-4391-9027-6776EFF67638}" type="presOf" srcId="{ABAB39F1-496B-4318-998E-A1D44B5ABE07}" destId="{E17EB177-1F6D-4951-9868-6FD31E524B99}" srcOrd="1" destOrd="0" presId="urn:microsoft.com/office/officeart/2008/layout/HorizontalMultiLevelHierarchy"/>
    <dgm:cxn modelId="{A4D4F608-0797-4C7A-8F99-89A59AC8AFF8}" type="presOf" srcId="{BB85D0CF-B152-4504-BC90-03FD5F2ED520}" destId="{E773A2B5-3C57-4C6E-8F4D-BBBE63921F27}" srcOrd="0" destOrd="0" presId="urn:microsoft.com/office/officeart/2008/layout/HorizontalMultiLevelHierarchy"/>
    <dgm:cxn modelId="{98B5A535-F324-4043-BB91-2A3BD51DBDB6}" type="presOf" srcId="{1E9B5ABD-27B6-421A-9CED-E3EE7A2224E2}" destId="{DBA30A59-9C86-4C56-9673-2662209E5CB4}" srcOrd="0" destOrd="0" presId="urn:microsoft.com/office/officeart/2008/layout/HorizontalMultiLevelHierarchy"/>
    <dgm:cxn modelId="{E95DBFAF-285F-4F15-B11A-37217EC9EBA7}" srcId="{1A2D3940-4B5C-4C2B-8556-E7D007321DCB}" destId="{BAC1FE92-40FF-4BB7-A853-41DFD4D1E152}" srcOrd="13" destOrd="0" parTransId="{4FC795FD-38EA-4B8C-89FE-D2BC58FB6A39}" sibTransId="{A96E8721-1806-464F-BE87-211317A23A76}"/>
    <dgm:cxn modelId="{542FE9CF-F86A-4120-B9A4-ADF096BBDB29}" type="presOf" srcId="{B05A5C02-D62B-45EF-9298-208CBD30C706}" destId="{912AACB7-68DA-42C9-8AB7-D2375BB7791D}" srcOrd="1" destOrd="0" presId="urn:microsoft.com/office/officeart/2008/layout/HorizontalMultiLevelHierarchy"/>
    <dgm:cxn modelId="{33E5086B-7604-4C31-A9A2-A24A1B2DF315}" type="presOf" srcId="{33C8FD17-8855-4175-AD68-013CFE0DA973}" destId="{58E4C171-E841-46C3-A3C0-EA645549E279}" srcOrd="1" destOrd="0" presId="urn:microsoft.com/office/officeart/2008/layout/HorizontalMultiLevelHierarchy"/>
    <dgm:cxn modelId="{FEF85FC3-7D95-45B4-8625-1BAFCDC6561D}" type="presOf" srcId="{C42E574D-30B1-489C-8A3E-83F503E1014B}" destId="{0A9B25A8-38DB-4DAF-80E9-9F87C1748F85}" srcOrd="0" destOrd="0" presId="urn:microsoft.com/office/officeart/2008/layout/HorizontalMultiLevelHierarchy"/>
    <dgm:cxn modelId="{56211554-B1EE-4D77-AC03-F4CED18492CD}" srcId="{1A2D3940-4B5C-4C2B-8556-E7D007321DCB}" destId="{882670D3-C3EA-4AB5-BC3F-3B374D4A6BDD}" srcOrd="0" destOrd="0" parTransId="{93FC3932-2A1F-4AAE-81FD-C746AE313700}" sibTransId="{FAEAAB79-B282-4AB1-9F22-AB8861D36986}"/>
    <dgm:cxn modelId="{F9B023FF-8537-45C9-9815-AC4013344188}" type="presOf" srcId="{072213EF-7E71-4610-81E7-EEA29B1C3DA7}" destId="{F6822BCC-0B6E-4C24-9E16-2D17D7692393}" srcOrd="0" destOrd="0" presId="urn:microsoft.com/office/officeart/2008/layout/HorizontalMultiLevelHierarchy"/>
    <dgm:cxn modelId="{6CAC62BF-4331-4DC2-AF40-599E1FD70515}" type="presOf" srcId="{8C9749F8-0928-49F3-9D34-E4FEF24DD89E}" destId="{09FC9C60-AA55-4E58-A64C-2F5F8C0F8408}" srcOrd="1" destOrd="0" presId="urn:microsoft.com/office/officeart/2008/layout/HorizontalMultiLevelHierarchy"/>
    <dgm:cxn modelId="{017A93FA-4C39-4991-9692-305AF76D40A9}" type="presOf" srcId="{8162ABC7-AD6F-41E3-9AA6-2BE7D849EDF7}" destId="{0395B7B9-0640-43D4-91B7-AF441B472C36}" srcOrd="0" destOrd="0" presId="urn:microsoft.com/office/officeart/2008/layout/HorizontalMultiLevelHierarchy"/>
    <dgm:cxn modelId="{F5E17395-A9BA-48BB-B4F5-4EAA1232A8A1}" type="presOf" srcId="{51763CD2-AC00-49F2-91AC-C63797271D43}" destId="{1767C16A-656B-4CD3-A736-F2120966AAB7}" srcOrd="0" destOrd="0" presId="urn:microsoft.com/office/officeart/2008/layout/HorizontalMultiLevelHierarchy"/>
    <dgm:cxn modelId="{3E341706-AC57-4DD3-AA13-6A4D3B626F5B}" srcId="{1A2D3940-4B5C-4C2B-8556-E7D007321DCB}" destId="{A43905C7-5D05-4CEA-A308-A514B47C533F}" srcOrd="4" destOrd="0" parTransId="{E0F10ECC-A289-4FA1-9DDC-BB858238D471}" sibTransId="{C877F71D-10DB-44FC-9F93-28B016CF7986}"/>
    <dgm:cxn modelId="{B3B3381B-8F00-41ED-B6F4-328E1A16C9B3}" type="presOf" srcId="{C828ED9C-DECF-45B1-89AD-6C688D529068}" destId="{2BB81A5E-7AF3-4BD5-BAB7-DC94F6D92B5D}" srcOrd="0" destOrd="0" presId="urn:microsoft.com/office/officeart/2008/layout/HorizontalMultiLevelHierarchy"/>
    <dgm:cxn modelId="{9A0BE06F-777F-4F58-B624-A3087B2A5C52}" type="presOf" srcId="{93FC3932-2A1F-4AAE-81FD-C746AE313700}" destId="{1DE5E0D2-0563-4721-B5B8-B06898770935}" srcOrd="0" destOrd="0" presId="urn:microsoft.com/office/officeart/2008/layout/HorizontalMultiLevelHierarchy"/>
    <dgm:cxn modelId="{7965B9B2-114D-444C-9C5C-AF15AE9C410E}" srcId="{1A2D3940-4B5C-4C2B-8556-E7D007321DCB}" destId="{A6A3C589-DCDF-4420-85AB-8B3E277508A4}" srcOrd="8" destOrd="0" parTransId="{B05A5C02-D62B-45EF-9298-208CBD30C706}" sibTransId="{A9E7E9A7-D6B3-4BE4-BF88-2812E7CF9511}"/>
    <dgm:cxn modelId="{36D5F36F-483B-4E7A-A5ED-DBEF7AE9BE10}" type="presOf" srcId="{D2569FE6-1383-4B31-8FF9-8C5DB87D5421}" destId="{5D560A1F-3B58-4277-9036-C4083C48386C}" srcOrd="1" destOrd="0" presId="urn:microsoft.com/office/officeart/2008/layout/HorizontalMultiLevelHierarchy"/>
    <dgm:cxn modelId="{A86FAAEF-C2D5-4F8B-956A-808CB7387A4A}" type="presOf" srcId="{C88D80A9-0FF4-472D-9644-5E662486FA51}" destId="{023A4FBD-E065-4CAA-9C26-D03B7DDBBD14}" srcOrd="0" destOrd="0" presId="urn:microsoft.com/office/officeart/2008/layout/HorizontalMultiLevelHierarchy"/>
    <dgm:cxn modelId="{44C63AE8-08F1-4BF4-9013-3000793CB3AC}" type="presOf" srcId="{8C1FF08F-29D5-43B7-BD5E-6B1D4EDC0FFD}" destId="{9F32FB0F-44D9-4309-BB3A-F33A15BCCB46}" srcOrd="1" destOrd="0" presId="urn:microsoft.com/office/officeart/2008/layout/HorizontalMultiLevelHierarchy"/>
    <dgm:cxn modelId="{968F041B-E381-4B83-AA13-5417A46BD864}" type="presOf" srcId="{4FC795FD-38EA-4B8C-89FE-D2BC58FB6A39}" destId="{D3DBF1DC-75CD-4E6C-AFB2-9457D04E13A6}" srcOrd="0" destOrd="0" presId="urn:microsoft.com/office/officeart/2008/layout/HorizontalMultiLevelHierarchy"/>
    <dgm:cxn modelId="{EE4159E8-3996-4E1A-9970-E7BD8807E972}" type="presOf" srcId="{ABAB39F1-496B-4318-998E-A1D44B5ABE07}" destId="{83B2EE81-BE38-497B-9D35-D98D97289FA2}" srcOrd="0" destOrd="0" presId="urn:microsoft.com/office/officeart/2008/layout/HorizontalMultiLevelHierarchy"/>
    <dgm:cxn modelId="{258A3B8E-453E-4C80-B975-86438F7A3193}" type="presOf" srcId="{1A3C9868-4197-48BE-8DFE-C25B3F835A63}" destId="{021B856C-9833-4592-A46D-9398E96BFFC6}" srcOrd="0" destOrd="0" presId="urn:microsoft.com/office/officeart/2008/layout/HorizontalMultiLevelHierarchy"/>
    <dgm:cxn modelId="{B73DB8CC-5420-4DA9-8451-EE2C48C4924B}" type="presOf" srcId="{C64D6EA0-982A-4602-BC97-5AE9903E02EB}" destId="{6CEC4864-9054-4D69-AB8F-391602E0E866}" srcOrd="1" destOrd="0" presId="urn:microsoft.com/office/officeart/2008/layout/HorizontalMultiLevelHierarchy"/>
    <dgm:cxn modelId="{52125CCE-6D30-45E3-903F-FA1716EEFBA1}" type="presOf" srcId="{33C8FD17-8855-4175-AD68-013CFE0DA973}" destId="{3F81F16A-4AA1-445D-ACC9-0D30FB6BC456}" srcOrd="0" destOrd="0" presId="urn:microsoft.com/office/officeart/2008/layout/HorizontalMultiLevelHierarchy"/>
    <dgm:cxn modelId="{24105E5C-6AD6-4AE2-A89C-E54C53097CD5}" type="presOf" srcId="{A43905C7-5D05-4CEA-A308-A514B47C533F}" destId="{D0826987-E4B3-4EC9-94B0-A4288DA5AE75}" srcOrd="0" destOrd="0" presId="urn:microsoft.com/office/officeart/2008/layout/HorizontalMultiLevelHierarchy"/>
    <dgm:cxn modelId="{B8E29988-A70A-4E6E-B82E-A68746296994}" srcId="{1A2D3940-4B5C-4C2B-8556-E7D007321DCB}" destId="{1A3C9868-4197-48BE-8DFE-C25B3F835A63}" srcOrd="10" destOrd="0" parTransId="{4B98A7B1-2EE3-47DD-BDB7-334CC38B0A61}" sibTransId="{DDB394EC-7881-4B23-9EB5-3C84B4C8B498}"/>
    <dgm:cxn modelId="{8DA72723-10DF-42BE-B39F-AE83D710593A}" srcId="{1A2D3940-4B5C-4C2B-8556-E7D007321DCB}" destId="{5417B42F-9D82-48BD-B395-A0C044CC616F}" srcOrd="2" destOrd="0" parTransId="{8C9749F8-0928-49F3-9D34-E4FEF24DD89E}" sibTransId="{940DBD90-7E3A-42F3-9819-68D3C103BFFB}"/>
    <dgm:cxn modelId="{E8A436A1-B3AC-4A88-8DCC-65ED932A3E5C}" type="presOf" srcId="{4B98A7B1-2EE3-47DD-BDB7-334CC38B0A61}" destId="{C7B58727-6E97-465E-A637-0E870FBEA3F9}" srcOrd="0" destOrd="0" presId="urn:microsoft.com/office/officeart/2008/layout/HorizontalMultiLevelHierarchy"/>
    <dgm:cxn modelId="{5483357F-A724-44DC-B64F-1392CABF43C8}" type="presParOf" srcId="{659742F1-96CE-4216-A972-8605614B6BFD}" destId="{C1570DA9-451C-44EE-B9BB-120F5AB98946}" srcOrd="0" destOrd="0" presId="urn:microsoft.com/office/officeart/2008/layout/HorizontalMultiLevelHierarchy"/>
    <dgm:cxn modelId="{62ADA34E-0080-4C2D-A3C5-CB02619D62E0}" type="presParOf" srcId="{C1570DA9-451C-44EE-B9BB-120F5AB98946}" destId="{DAB8F812-5DA6-4174-8D8C-6020D24C5DB5}" srcOrd="0" destOrd="0" presId="urn:microsoft.com/office/officeart/2008/layout/HorizontalMultiLevelHierarchy"/>
    <dgm:cxn modelId="{60FAF139-2A5A-4A16-A4CF-7D5321E07435}" type="presParOf" srcId="{C1570DA9-451C-44EE-B9BB-120F5AB98946}" destId="{446D2669-B4BB-435E-AB30-4215DBDEA920}" srcOrd="1" destOrd="0" presId="urn:microsoft.com/office/officeart/2008/layout/HorizontalMultiLevelHierarchy"/>
    <dgm:cxn modelId="{B3EAEFFB-D780-4991-91DC-5C0CADE805FA}" type="presParOf" srcId="{446D2669-B4BB-435E-AB30-4215DBDEA920}" destId="{1DE5E0D2-0563-4721-B5B8-B06898770935}" srcOrd="0" destOrd="0" presId="urn:microsoft.com/office/officeart/2008/layout/HorizontalMultiLevelHierarchy"/>
    <dgm:cxn modelId="{D0C67D60-DF04-46D4-8F53-6FE6537DFC92}" type="presParOf" srcId="{1DE5E0D2-0563-4721-B5B8-B06898770935}" destId="{D41ADC80-A5F3-4320-87CF-142AE77CE737}" srcOrd="0" destOrd="0" presId="urn:microsoft.com/office/officeart/2008/layout/HorizontalMultiLevelHierarchy"/>
    <dgm:cxn modelId="{DEA7B7DF-B95D-4042-89DD-FA2F9DDF35E0}" type="presParOf" srcId="{446D2669-B4BB-435E-AB30-4215DBDEA920}" destId="{682EEB41-8484-4C0A-9EEE-5A819163EB18}" srcOrd="1" destOrd="0" presId="urn:microsoft.com/office/officeart/2008/layout/HorizontalMultiLevelHierarchy"/>
    <dgm:cxn modelId="{830F90F2-7DE7-4991-9A33-4E6519C1C6FD}" type="presParOf" srcId="{682EEB41-8484-4C0A-9EEE-5A819163EB18}" destId="{33336100-1F88-481F-9461-8AAC5526FA35}" srcOrd="0" destOrd="0" presId="urn:microsoft.com/office/officeart/2008/layout/HorizontalMultiLevelHierarchy"/>
    <dgm:cxn modelId="{588DF7F8-A067-47CF-B464-BE5192DED31C}" type="presParOf" srcId="{682EEB41-8484-4C0A-9EEE-5A819163EB18}" destId="{03329926-5861-4B9E-B737-40E1A0279AD8}" srcOrd="1" destOrd="0" presId="urn:microsoft.com/office/officeart/2008/layout/HorizontalMultiLevelHierarchy"/>
    <dgm:cxn modelId="{DB637E84-A166-4588-8768-F6716874EE43}" type="presParOf" srcId="{446D2669-B4BB-435E-AB30-4215DBDEA920}" destId="{FC4E97CF-C82E-4C51-9185-C1548BC063AC}" srcOrd="2" destOrd="0" presId="urn:microsoft.com/office/officeart/2008/layout/HorizontalMultiLevelHierarchy"/>
    <dgm:cxn modelId="{7F4DD5A2-73BD-4942-B267-E01FE3B5004A}" type="presParOf" srcId="{FC4E97CF-C82E-4C51-9185-C1548BC063AC}" destId="{C906F96F-8C63-4DE4-BC25-6625A723C364}" srcOrd="0" destOrd="0" presId="urn:microsoft.com/office/officeart/2008/layout/HorizontalMultiLevelHierarchy"/>
    <dgm:cxn modelId="{EA532698-2BB4-4BF5-9283-6D96C12986DE}" type="presParOf" srcId="{446D2669-B4BB-435E-AB30-4215DBDEA920}" destId="{054AD83A-E162-4368-B86B-40D6439C32E9}" srcOrd="3" destOrd="0" presId="urn:microsoft.com/office/officeart/2008/layout/HorizontalMultiLevelHierarchy"/>
    <dgm:cxn modelId="{0B16342E-B991-464A-94DB-592E52029CA5}" type="presParOf" srcId="{054AD83A-E162-4368-B86B-40D6439C32E9}" destId="{D9EE3829-8F71-4445-8EDE-D47AAB978AC1}" srcOrd="0" destOrd="0" presId="urn:microsoft.com/office/officeart/2008/layout/HorizontalMultiLevelHierarchy"/>
    <dgm:cxn modelId="{F391C46D-8CE9-4B0E-87FD-9AA25B797D30}" type="presParOf" srcId="{054AD83A-E162-4368-B86B-40D6439C32E9}" destId="{B36DB8DC-602C-463B-BF31-A228A82D05BC}" srcOrd="1" destOrd="0" presId="urn:microsoft.com/office/officeart/2008/layout/HorizontalMultiLevelHierarchy"/>
    <dgm:cxn modelId="{82BD6CFB-2E86-4DE1-ACB9-6FA4773AA967}" type="presParOf" srcId="{446D2669-B4BB-435E-AB30-4215DBDEA920}" destId="{8EF4DACD-E6B6-496F-9C4F-1226C2716BFE}" srcOrd="4" destOrd="0" presId="urn:microsoft.com/office/officeart/2008/layout/HorizontalMultiLevelHierarchy"/>
    <dgm:cxn modelId="{2A18685A-4C75-4124-A638-E208AE3BEEEE}" type="presParOf" srcId="{8EF4DACD-E6B6-496F-9C4F-1226C2716BFE}" destId="{09FC9C60-AA55-4E58-A64C-2F5F8C0F8408}" srcOrd="0" destOrd="0" presId="urn:microsoft.com/office/officeart/2008/layout/HorizontalMultiLevelHierarchy"/>
    <dgm:cxn modelId="{763D48A7-07A5-44BB-AEB5-91BCAD17EE8F}" type="presParOf" srcId="{446D2669-B4BB-435E-AB30-4215DBDEA920}" destId="{2EB7908C-FD78-42D2-9B7E-BA16D1C7559C}" srcOrd="5" destOrd="0" presId="urn:microsoft.com/office/officeart/2008/layout/HorizontalMultiLevelHierarchy"/>
    <dgm:cxn modelId="{48EACC9B-BE57-49C8-B0F6-B14C3934A827}" type="presParOf" srcId="{2EB7908C-FD78-42D2-9B7E-BA16D1C7559C}" destId="{24B479EB-9838-4219-A805-AB58DF02632E}" srcOrd="0" destOrd="0" presId="urn:microsoft.com/office/officeart/2008/layout/HorizontalMultiLevelHierarchy"/>
    <dgm:cxn modelId="{C0950EC8-6373-46D1-AEC8-B9B998B202C3}" type="presParOf" srcId="{2EB7908C-FD78-42D2-9B7E-BA16D1C7559C}" destId="{E781BFB1-B063-4365-B781-8202E353EF6E}" srcOrd="1" destOrd="0" presId="urn:microsoft.com/office/officeart/2008/layout/HorizontalMultiLevelHierarchy"/>
    <dgm:cxn modelId="{17182AC7-4D9B-4030-9A52-8FECCFF92042}" type="presParOf" srcId="{446D2669-B4BB-435E-AB30-4215DBDEA920}" destId="{023A4FBD-E065-4CAA-9C26-D03B7DDBBD14}" srcOrd="6" destOrd="0" presId="urn:microsoft.com/office/officeart/2008/layout/HorizontalMultiLevelHierarchy"/>
    <dgm:cxn modelId="{E5126323-8F18-4C53-925C-47FDA96F3F67}" type="presParOf" srcId="{023A4FBD-E065-4CAA-9C26-D03B7DDBBD14}" destId="{78C2D215-12D0-468D-97CA-289C0C590EDB}" srcOrd="0" destOrd="0" presId="urn:microsoft.com/office/officeart/2008/layout/HorizontalMultiLevelHierarchy"/>
    <dgm:cxn modelId="{10548496-E10E-4F5A-94FE-E2B36B56639A}" type="presParOf" srcId="{446D2669-B4BB-435E-AB30-4215DBDEA920}" destId="{1ACF6501-7A12-4972-91B5-D4FF66CF484B}" srcOrd="7" destOrd="0" presId="urn:microsoft.com/office/officeart/2008/layout/HorizontalMultiLevelHierarchy"/>
    <dgm:cxn modelId="{AA1C3EC8-7A5C-4AB3-AD75-6A6560EB0E39}" type="presParOf" srcId="{1ACF6501-7A12-4972-91B5-D4FF66CF484B}" destId="{33F4E824-66C4-45F7-8D7A-4A740250E08C}" srcOrd="0" destOrd="0" presId="urn:microsoft.com/office/officeart/2008/layout/HorizontalMultiLevelHierarchy"/>
    <dgm:cxn modelId="{BB05E485-3D58-4A3F-BEC5-4AF18A25C4F1}" type="presParOf" srcId="{1ACF6501-7A12-4972-91B5-D4FF66CF484B}" destId="{DDB0755A-E3E7-41F3-9DAF-8A953095171A}" srcOrd="1" destOrd="0" presId="urn:microsoft.com/office/officeart/2008/layout/HorizontalMultiLevelHierarchy"/>
    <dgm:cxn modelId="{C52D5BAF-1B9A-471D-921C-BFFFDEE9BC00}" type="presParOf" srcId="{446D2669-B4BB-435E-AB30-4215DBDEA920}" destId="{BB1C9680-5F09-4B0A-8A4B-6E60A5753D40}" srcOrd="8" destOrd="0" presId="urn:microsoft.com/office/officeart/2008/layout/HorizontalMultiLevelHierarchy"/>
    <dgm:cxn modelId="{B417F959-3A9D-4F8D-85AD-1F5955DFB87B}" type="presParOf" srcId="{BB1C9680-5F09-4B0A-8A4B-6E60A5753D40}" destId="{78A9DB77-D6C4-4EC4-9FBF-BB1885AD2693}" srcOrd="0" destOrd="0" presId="urn:microsoft.com/office/officeart/2008/layout/HorizontalMultiLevelHierarchy"/>
    <dgm:cxn modelId="{02C82FA2-C92F-4535-AFDE-05FE8E96673D}" type="presParOf" srcId="{446D2669-B4BB-435E-AB30-4215DBDEA920}" destId="{173111AA-6F58-4300-8DF7-5662E63B3758}" srcOrd="9" destOrd="0" presId="urn:microsoft.com/office/officeart/2008/layout/HorizontalMultiLevelHierarchy"/>
    <dgm:cxn modelId="{D5619FD5-FCDA-440A-BF1E-B326BE6DE469}" type="presParOf" srcId="{173111AA-6F58-4300-8DF7-5662E63B3758}" destId="{D0826987-E4B3-4EC9-94B0-A4288DA5AE75}" srcOrd="0" destOrd="0" presId="urn:microsoft.com/office/officeart/2008/layout/HorizontalMultiLevelHierarchy"/>
    <dgm:cxn modelId="{6F7399EE-148C-43F4-8C7F-30286CCA2941}" type="presParOf" srcId="{173111AA-6F58-4300-8DF7-5662E63B3758}" destId="{D9C29A1D-39F0-4C61-B335-6E622782E9F7}" srcOrd="1" destOrd="0" presId="urn:microsoft.com/office/officeart/2008/layout/HorizontalMultiLevelHierarchy"/>
    <dgm:cxn modelId="{695624E7-01B2-4B22-ACB9-E077E6D1EA4F}" type="presParOf" srcId="{446D2669-B4BB-435E-AB30-4215DBDEA920}" destId="{C55036ED-70B6-4815-A8BE-3F0876811FD8}" srcOrd="10" destOrd="0" presId="urn:microsoft.com/office/officeart/2008/layout/HorizontalMultiLevelHierarchy"/>
    <dgm:cxn modelId="{903701E6-EA27-4094-81A3-42DA544E7A27}" type="presParOf" srcId="{C55036ED-70B6-4815-A8BE-3F0876811FD8}" destId="{E6B2CDAC-49C6-4A99-9686-82E2511925B1}" srcOrd="0" destOrd="0" presId="urn:microsoft.com/office/officeart/2008/layout/HorizontalMultiLevelHierarchy"/>
    <dgm:cxn modelId="{E9B63810-A213-42D3-9BFB-970C80E4E662}" type="presParOf" srcId="{446D2669-B4BB-435E-AB30-4215DBDEA920}" destId="{3D493984-8954-4316-9C60-030A6D093F79}" srcOrd="11" destOrd="0" presId="urn:microsoft.com/office/officeart/2008/layout/HorizontalMultiLevelHierarchy"/>
    <dgm:cxn modelId="{5FE874E7-8493-478E-BED0-435C5271B5BE}" type="presParOf" srcId="{3D493984-8954-4316-9C60-030A6D093F79}" destId="{59AFD1C0-E9B4-4B41-9E28-CC2C057ACF61}" srcOrd="0" destOrd="0" presId="urn:microsoft.com/office/officeart/2008/layout/HorizontalMultiLevelHierarchy"/>
    <dgm:cxn modelId="{C04E44B2-E959-4808-A6B4-1CFA95571DD5}" type="presParOf" srcId="{3D493984-8954-4316-9C60-030A6D093F79}" destId="{3A43CB2F-8354-43A4-A107-C78683B0F060}" srcOrd="1" destOrd="0" presId="urn:microsoft.com/office/officeart/2008/layout/HorizontalMultiLevelHierarchy"/>
    <dgm:cxn modelId="{36C2D510-3207-415E-83DE-D9E39EB551B0}" type="presParOf" srcId="{446D2669-B4BB-435E-AB30-4215DBDEA920}" destId="{83B2EE81-BE38-497B-9D35-D98D97289FA2}" srcOrd="12" destOrd="0" presId="urn:microsoft.com/office/officeart/2008/layout/HorizontalMultiLevelHierarchy"/>
    <dgm:cxn modelId="{5A512112-C979-423A-A506-9384F19D8D6E}" type="presParOf" srcId="{83B2EE81-BE38-497B-9D35-D98D97289FA2}" destId="{E17EB177-1F6D-4951-9868-6FD31E524B99}" srcOrd="0" destOrd="0" presId="urn:microsoft.com/office/officeart/2008/layout/HorizontalMultiLevelHierarchy"/>
    <dgm:cxn modelId="{8E09CBA6-20F3-4E04-90FE-F513A9FB31AC}" type="presParOf" srcId="{446D2669-B4BB-435E-AB30-4215DBDEA920}" destId="{E43527CB-0577-4CF1-8E4F-F2F1C587C0BC}" srcOrd="13" destOrd="0" presId="urn:microsoft.com/office/officeart/2008/layout/HorizontalMultiLevelHierarchy"/>
    <dgm:cxn modelId="{7F52ED44-4AFC-44CD-92CD-54C601DCF642}" type="presParOf" srcId="{E43527CB-0577-4CF1-8E4F-F2F1C587C0BC}" destId="{DBA30A59-9C86-4C56-9673-2662209E5CB4}" srcOrd="0" destOrd="0" presId="urn:microsoft.com/office/officeart/2008/layout/HorizontalMultiLevelHierarchy"/>
    <dgm:cxn modelId="{967F7E63-C54E-42F3-AC79-724706769F4E}" type="presParOf" srcId="{E43527CB-0577-4CF1-8E4F-F2F1C587C0BC}" destId="{7CF3CC6B-AD43-4C50-862D-1F304E0B4B4E}" srcOrd="1" destOrd="0" presId="urn:microsoft.com/office/officeart/2008/layout/HorizontalMultiLevelHierarchy"/>
    <dgm:cxn modelId="{7C199022-4185-40B3-BD5B-FE9475550039}" type="presParOf" srcId="{446D2669-B4BB-435E-AB30-4215DBDEA920}" destId="{4AE52F15-2505-495B-AEA3-6959454DCABC}" srcOrd="14" destOrd="0" presId="urn:microsoft.com/office/officeart/2008/layout/HorizontalMultiLevelHierarchy"/>
    <dgm:cxn modelId="{374CBE9C-C77B-44FE-AFB4-4FA75F4F0626}" type="presParOf" srcId="{4AE52F15-2505-495B-AEA3-6959454DCABC}" destId="{82F5BF0A-4BFD-4F89-9A28-CB32C42F8498}" srcOrd="0" destOrd="0" presId="urn:microsoft.com/office/officeart/2008/layout/HorizontalMultiLevelHierarchy"/>
    <dgm:cxn modelId="{AB9697CA-2968-4BDA-B68B-E8CE2BC52A11}" type="presParOf" srcId="{446D2669-B4BB-435E-AB30-4215DBDEA920}" destId="{FC88E20D-72F8-4A37-8037-5AEA8F21501C}" srcOrd="15" destOrd="0" presId="urn:microsoft.com/office/officeart/2008/layout/HorizontalMultiLevelHierarchy"/>
    <dgm:cxn modelId="{A01FB393-403B-4D1D-A186-9760F3DA7F1A}" type="presParOf" srcId="{FC88E20D-72F8-4A37-8037-5AEA8F21501C}" destId="{A493EEEC-6065-4892-B197-F6E39B94B9C2}" srcOrd="0" destOrd="0" presId="urn:microsoft.com/office/officeart/2008/layout/HorizontalMultiLevelHierarchy"/>
    <dgm:cxn modelId="{6AF86352-3FBC-4DD1-A91D-C725CD1DDCBC}" type="presParOf" srcId="{FC88E20D-72F8-4A37-8037-5AEA8F21501C}" destId="{8CE4C25F-2C04-4F19-816D-B50DD60001D5}" srcOrd="1" destOrd="0" presId="urn:microsoft.com/office/officeart/2008/layout/HorizontalMultiLevelHierarchy"/>
    <dgm:cxn modelId="{CEF23ABD-315E-4221-BA76-00B420C890A8}" type="presParOf" srcId="{446D2669-B4BB-435E-AB30-4215DBDEA920}" destId="{592A4849-222E-4C7D-84BC-56C7339F7298}" srcOrd="16" destOrd="0" presId="urn:microsoft.com/office/officeart/2008/layout/HorizontalMultiLevelHierarchy"/>
    <dgm:cxn modelId="{46C783CA-61EA-4610-81CB-0A486C010D97}" type="presParOf" srcId="{592A4849-222E-4C7D-84BC-56C7339F7298}" destId="{912AACB7-68DA-42C9-8AB7-D2375BB7791D}" srcOrd="0" destOrd="0" presId="urn:microsoft.com/office/officeart/2008/layout/HorizontalMultiLevelHierarchy"/>
    <dgm:cxn modelId="{BC1EF962-5DC2-48E4-BB3C-152448F35E37}" type="presParOf" srcId="{446D2669-B4BB-435E-AB30-4215DBDEA920}" destId="{A461E402-33DC-434D-81E9-85438368D312}" srcOrd="17" destOrd="0" presId="urn:microsoft.com/office/officeart/2008/layout/HorizontalMultiLevelHierarchy"/>
    <dgm:cxn modelId="{6B7B67EC-1A5E-4D87-B237-E9CBFE044620}" type="presParOf" srcId="{A461E402-33DC-434D-81E9-85438368D312}" destId="{187BA83A-922E-48CC-B07E-1CE4BC5B395D}" srcOrd="0" destOrd="0" presId="urn:microsoft.com/office/officeart/2008/layout/HorizontalMultiLevelHierarchy"/>
    <dgm:cxn modelId="{6A8D1090-D16E-4328-9543-8C68DBA3453B}" type="presParOf" srcId="{A461E402-33DC-434D-81E9-85438368D312}" destId="{AA0F2C45-7B32-498C-9DEE-C3C0CB031F09}" srcOrd="1" destOrd="0" presId="urn:microsoft.com/office/officeart/2008/layout/HorizontalMultiLevelHierarchy"/>
    <dgm:cxn modelId="{1888F9C4-BAE1-4B44-9BEE-B1A6F6BCEAD8}" type="presParOf" srcId="{446D2669-B4BB-435E-AB30-4215DBDEA920}" destId="{E3C09185-2FC4-4CFC-93D9-1F6B8EE8FD87}" srcOrd="18" destOrd="0" presId="urn:microsoft.com/office/officeart/2008/layout/HorizontalMultiLevelHierarchy"/>
    <dgm:cxn modelId="{41EB450E-B919-415B-9C61-6FE7B1B647C7}" type="presParOf" srcId="{E3C09185-2FC4-4CFC-93D9-1F6B8EE8FD87}" destId="{5D560A1F-3B58-4277-9036-C4083C48386C}" srcOrd="0" destOrd="0" presId="urn:microsoft.com/office/officeart/2008/layout/HorizontalMultiLevelHierarchy"/>
    <dgm:cxn modelId="{7CEDEA44-2D8F-48C4-8FC5-7AB385BF22DA}" type="presParOf" srcId="{446D2669-B4BB-435E-AB30-4215DBDEA920}" destId="{49C12636-E302-49C0-A763-9CBD84DF06BB}" srcOrd="19" destOrd="0" presId="urn:microsoft.com/office/officeart/2008/layout/HorizontalMultiLevelHierarchy"/>
    <dgm:cxn modelId="{1BB3F6ED-F907-4AC2-84F5-8FE50981F4E8}" type="presParOf" srcId="{49C12636-E302-49C0-A763-9CBD84DF06BB}" destId="{F9DA31FE-3AF0-493F-A740-A59323284256}" srcOrd="0" destOrd="0" presId="urn:microsoft.com/office/officeart/2008/layout/HorizontalMultiLevelHierarchy"/>
    <dgm:cxn modelId="{9D35F885-489A-46AE-8E1B-6F860CDAAE98}" type="presParOf" srcId="{49C12636-E302-49C0-A763-9CBD84DF06BB}" destId="{FB92CC71-F404-4BB9-9FCD-9D8F56256B94}" srcOrd="1" destOrd="0" presId="urn:microsoft.com/office/officeart/2008/layout/HorizontalMultiLevelHierarchy"/>
    <dgm:cxn modelId="{3A674850-CB3C-4C4D-9441-292E7B7BEE18}" type="presParOf" srcId="{446D2669-B4BB-435E-AB30-4215DBDEA920}" destId="{C7B58727-6E97-465E-A637-0E870FBEA3F9}" srcOrd="20" destOrd="0" presId="urn:microsoft.com/office/officeart/2008/layout/HorizontalMultiLevelHierarchy"/>
    <dgm:cxn modelId="{B374E795-A471-4218-AD1C-9BE1C1CCA83C}" type="presParOf" srcId="{C7B58727-6E97-465E-A637-0E870FBEA3F9}" destId="{8FA59D87-8A78-48E7-90C0-2DD565BFED88}" srcOrd="0" destOrd="0" presId="urn:microsoft.com/office/officeart/2008/layout/HorizontalMultiLevelHierarchy"/>
    <dgm:cxn modelId="{326179FC-0518-46EB-8FA3-B1347D45D63F}" type="presParOf" srcId="{446D2669-B4BB-435E-AB30-4215DBDEA920}" destId="{7AFB04A7-8576-4841-8C1A-4605115C24E1}" srcOrd="21" destOrd="0" presId="urn:microsoft.com/office/officeart/2008/layout/HorizontalMultiLevelHierarchy"/>
    <dgm:cxn modelId="{4FFF78F8-A24F-40D1-8197-CCD16485028A}" type="presParOf" srcId="{7AFB04A7-8576-4841-8C1A-4605115C24E1}" destId="{021B856C-9833-4592-A46D-9398E96BFFC6}" srcOrd="0" destOrd="0" presId="urn:microsoft.com/office/officeart/2008/layout/HorizontalMultiLevelHierarchy"/>
    <dgm:cxn modelId="{42F66674-3D3F-41CD-91F7-6B7810BC9399}" type="presParOf" srcId="{7AFB04A7-8576-4841-8C1A-4605115C24E1}" destId="{6B761719-8EC7-40F1-876A-3D1D9924CB07}" srcOrd="1" destOrd="0" presId="urn:microsoft.com/office/officeart/2008/layout/HorizontalMultiLevelHierarchy"/>
    <dgm:cxn modelId="{A2FDD566-DF39-4A28-BD88-EBEB5D72A6B0}" type="presParOf" srcId="{446D2669-B4BB-435E-AB30-4215DBDEA920}" destId="{BCABE885-2F4E-4E52-81F9-4C541F4E13A8}" srcOrd="22" destOrd="0" presId="urn:microsoft.com/office/officeart/2008/layout/HorizontalMultiLevelHierarchy"/>
    <dgm:cxn modelId="{64255F89-26E8-456F-ADC8-CB090AA932FE}" type="presParOf" srcId="{BCABE885-2F4E-4E52-81F9-4C541F4E13A8}" destId="{5E213587-ECD6-4014-ABF3-7ACECBF335B7}" srcOrd="0" destOrd="0" presId="urn:microsoft.com/office/officeart/2008/layout/HorizontalMultiLevelHierarchy"/>
    <dgm:cxn modelId="{D1B84A44-B71F-4E4C-97E8-FF6E1CE99C7E}" type="presParOf" srcId="{446D2669-B4BB-435E-AB30-4215DBDEA920}" destId="{57ACD345-3274-435D-916E-E1CE1B59A65B}" srcOrd="23" destOrd="0" presId="urn:microsoft.com/office/officeart/2008/layout/HorizontalMultiLevelHierarchy"/>
    <dgm:cxn modelId="{DB150DF1-50A1-49FA-AAE7-9F1523EBC88D}" type="presParOf" srcId="{57ACD345-3274-435D-916E-E1CE1B59A65B}" destId="{F6822BCC-0B6E-4C24-9E16-2D17D7692393}" srcOrd="0" destOrd="0" presId="urn:microsoft.com/office/officeart/2008/layout/HorizontalMultiLevelHierarchy"/>
    <dgm:cxn modelId="{20E671EC-4D4A-4FB7-B956-E000BD5A4166}" type="presParOf" srcId="{57ACD345-3274-435D-916E-E1CE1B59A65B}" destId="{779BD361-E7C7-4ED5-B9AA-90ECE9638D0B}" srcOrd="1" destOrd="0" presId="urn:microsoft.com/office/officeart/2008/layout/HorizontalMultiLevelHierarchy"/>
    <dgm:cxn modelId="{D3490533-E8A7-4512-9271-A6771A0EDC38}" type="presParOf" srcId="{446D2669-B4BB-435E-AB30-4215DBDEA920}" destId="{3F81F16A-4AA1-445D-ACC9-0D30FB6BC456}" srcOrd="24" destOrd="0" presId="urn:microsoft.com/office/officeart/2008/layout/HorizontalMultiLevelHierarchy"/>
    <dgm:cxn modelId="{96AC0ABF-2D01-4430-9AD7-35E1D2473ECD}" type="presParOf" srcId="{3F81F16A-4AA1-445D-ACC9-0D30FB6BC456}" destId="{58E4C171-E841-46C3-A3C0-EA645549E279}" srcOrd="0" destOrd="0" presId="urn:microsoft.com/office/officeart/2008/layout/HorizontalMultiLevelHierarchy"/>
    <dgm:cxn modelId="{BA0CF2A7-2CA6-4BF8-A82E-329FB703AEE4}" type="presParOf" srcId="{446D2669-B4BB-435E-AB30-4215DBDEA920}" destId="{83348D56-A1A5-48E6-BEDC-F6E88626DFFA}" srcOrd="25" destOrd="0" presId="urn:microsoft.com/office/officeart/2008/layout/HorizontalMultiLevelHierarchy"/>
    <dgm:cxn modelId="{1D5986C7-386E-44C6-83B6-9F88CABC2326}" type="presParOf" srcId="{83348D56-A1A5-48E6-BEDC-F6E88626DFFA}" destId="{3CEBDDF6-FF27-4229-803E-D5043B9730D3}" srcOrd="0" destOrd="0" presId="urn:microsoft.com/office/officeart/2008/layout/HorizontalMultiLevelHierarchy"/>
    <dgm:cxn modelId="{914F2487-2AAF-432E-A243-24C6A9E48752}" type="presParOf" srcId="{83348D56-A1A5-48E6-BEDC-F6E88626DFFA}" destId="{3CC5DCE0-4991-4432-AEFF-9316460A4D06}" srcOrd="1" destOrd="0" presId="urn:microsoft.com/office/officeart/2008/layout/HorizontalMultiLevelHierarchy"/>
    <dgm:cxn modelId="{20364224-D09E-41E7-AB4C-009BFD5A38C9}" type="presParOf" srcId="{446D2669-B4BB-435E-AB30-4215DBDEA920}" destId="{D3DBF1DC-75CD-4E6C-AFB2-9457D04E13A6}" srcOrd="26" destOrd="0" presId="urn:microsoft.com/office/officeart/2008/layout/HorizontalMultiLevelHierarchy"/>
    <dgm:cxn modelId="{D0AC5234-ED62-4A6D-8D26-9DB65CB22E56}" type="presParOf" srcId="{D3DBF1DC-75CD-4E6C-AFB2-9457D04E13A6}" destId="{9B87EF3C-DBDE-4575-A37D-DF288F9943E2}" srcOrd="0" destOrd="0" presId="urn:microsoft.com/office/officeart/2008/layout/HorizontalMultiLevelHierarchy"/>
    <dgm:cxn modelId="{C8060A90-BDCC-48BB-B69C-E7AF81C4D4A9}" type="presParOf" srcId="{446D2669-B4BB-435E-AB30-4215DBDEA920}" destId="{D41889CA-3600-411A-A8A2-7BB4B4D07936}" srcOrd="27" destOrd="0" presId="urn:microsoft.com/office/officeart/2008/layout/HorizontalMultiLevelHierarchy"/>
    <dgm:cxn modelId="{BAD410B4-8185-4680-BC06-ABCC14745C2D}" type="presParOf" srcId="{D41889CA-3600-411A-A8A2-7BB4B4D07936}" destId="{08AB5FCB-0C41-4240-91A8-731984265373}" srcOrd="0" destOrd="0" presId="urn:microsoft.com/office/officeart/2008/layout/HorizontalMultiLevelHierarchy"/>
    <dgm:cxn modelId="{FD7F9B68-DFD6-4B20-BCD0-B9AD572FB89B}" type="presParOf" srcId="{D41889CA-3600-411A-A8A2-7BB4B4D07936}" destId="{613B2735-3415-401F-AE17-EBBBF1DB4A2F}" srcOrd="1" destOrd="0" presId="urn:microsoft.com/office/officeart/2008/layout/HorizontalMultiLevelHierarchy"/>
    <dgm:cxn modelId="{66CBE0FC-D94C-4559-9069-96AB29D005FD}" type="presParOf" srcId="{446D2669-B4BB-435E-AB30-4215DBDEA920}" destId="{9B14B64F-89ED-4A09-9AFD-41CB6435B7BE}" srcOrd="28" destOrd="0" presId="urn:microsoft.com/office/officeart/2008/layout/HorizontalMultiLevelHierarchy"/>
    <dgm:cxn modelId="{38C0947A-E5C4-4187-AEC4-F667541E469D}" type="presParOf" srcId="{9B14B64F-89ED-4A09-9AFD-41CB6435B7BE}" destId="{A577BE99-20CB-4B6C-9416-BC54A6D36130}" srcOrd="0" destOrd="0" presId="urn:microsoft.com/office/officeart/2008/layout/HorizontalMultiLevelHierarchy"/>
    <dgm:cxn modelId="{E6481EA7-B6DC-4F5D-AFA9-81A1B1D69CA7}" type="presParOf" srcId="{446D2669-B4BB-435E-AB30-4215DBDEA920}" destId="{6C939832-6DAF-4990-B56D-BCFC4ABDD81F}" srcOrd="29" destOrd="0" presId="urn:microsoft.com/office/officeart/2008/layout/HorizontalMultiLevelHierarchy"/>
    <dgm:cxn modelId="{ACD9EEFB-D40A-4158-9DB8-C170E93AFC2B}" type="presParOf" srcId="{6C939832-6DAF-4990-B56D-BCFC4ABDD81F}" destId="{1767C16A-656B-4CD3-A736-F2120966AAB7}" srcOrd="0" destOrd="0" presId="urn:microsoft.com/office/officeart/2008/layout/HorizontalMultiLevelHierarchy"/>
    <dgm:cxn modelId="{797E84EA-0247-4DC7-A92C-699E893F54E5}" type="presParOf" srcId="{6C939832-6DAF-4990-B56D-BCFC4ABDD81F}" destId="{1FAB0CEF-3E3E-4935-B88B-4465D58EF8E0}" srcOrd="1" destOrd="0" presId="urn:microsoft.com/office/officeart/2008/layout/HorizontalMultiLevelHierarchy"/>
    <dgm:cxn modelId="{F4278210-4C28-4921-A1EC-8A4DEBC2426D}" type="presParOf" srcId="{446D2669-B4BB-435E-AB30-4215DBDEA920}" destId="{0A9B25A8-38DB-4DAF-80E9-9F87C1748F85}" srcOrd="30" destOrd="0" presId="urn:microsoft.com/office/officeart/2008/layout/HorizontalMultiLevelHierarchy"/>
    <dgm:cxn modelId="{7B0570FA-F4C9-4D84-976C-8674953E975A}" type="presParOf" srcId="{0A9B25A8-38DB-4DAF-80E9-9F87C1748F85}" destId="{3F76B1F2-B9A8-4952-869F-2C32FDDCE58F}" srcOrd="0" destOrd="0" presId="urn:microsoft.com/office/officeart/2008/layout/HorizontalMultiLevelHierarchy"/>
    <dgm:cxn modelId="{1256D634-84EF-4F47-9257-FE17BFF5CC5D}" type="presParOf" srcId="{446D2669-B4BB-435E-AB30-4215DBDEA920}" destId="{A4943C32-6D4C-4C9B-BF05-1FD3D5058525}" srcOrd="31" destOrd="0" presId="urn:microsoft.com/office/officeart/2008/layout/HorizontalMultiLevelHierarchy"/>
    <dgm:cxn modelId="{7B499372-E4FD-4792-94A2-282E7FE0F4B8}" type="presParOf" srcId="{A4943C32-6D4C-4C9B-BF05-1FD3D5058525}" destId="{E773A2B5-3C57-4C6E-8F4D-BBBE63921F27}" srcOrd="0" destOrd="0" presId="urn:microsoft.com/office/officeart/2008/layout/HorizontalMultiLevelHierarchy"/>
    <dgm:cxn modelId="{57E1C31C-4EA1-4267-920A-DDC9EE114C4B}" type="presParOf" srcId="{A4943C32-6D4C-4C9B-BF05-1FD3D5058525}" destId="{EC13CC58-B096-44ED-8D5E-9E355684C50D}" srcOrd="1" destOrd="0" presId="urn:microsoft.com/office/officeart/2008/layout/HorizontalMultiLevelHierarchy"/>
    <dgm:cxn modelId="{6B6AB82F-447D-49CF-9F96-1E4E58EE2B95}" type="presParOf" srcId="{446D2669-B4BB-435E-AB30-4215DBDEA920}" destId="{E4816B71-336C-42A2-8AF1-1619C2075E3E}" srcOrd="32" destOrd="0" presId="urn:microsoft.com/office/officeart/2008/layout/HorizontalMultiLevelHierarchy"/>
    <dgm:cxn modelId="{60D9395A-88EE-49B3-8073-FA103C3EA081}" type="presParOf" srcId="{E4816B71-336C-42A2-8AF1-1619C2075E3E}" destId="{9F32FB0F-44D9-4309-BB3A-F33A15BCCB46}" srcOrd="0" destOrd="0" presId="urn:microsoft.com/office/officeart/2008/layout/HorizontalMultiLevelHierarchy"/>
    <dgm:cxn modelId="{E8912A03-A5C5-4635-9D2B-B9163FA51D9C}" type="presParOf" srcId="{446D2669-B4BB-435E-AB30-4215DBDEA920}" destId="{6A23C372-FEA0-4445-B5CD-9650C2EAA267}" srcOrd="33" destOrd="0" presId="urn:microsoft.com/office/officeart/2008/layout/HorizontalMultiLevelHierarchy"/>
    <dgm:cxn modelId="{23A67BBC-9730-4EA3-BB31-5AD25975EDFC}" type="presParOf" srcId="{6A23C372-FEA0-4445-B5CD-9650C2EAA267}" destId="{2BB81A5E-7AF3-4BD5-BAB7-DC94F6D92B5D}" srcOrd="0" destOrd="0" presId="urn:microsoft.com/office/officeart/2008/layout/HorizontalMultiLevelHierarchy"/>
    <dgm:cxn modelId="{1E4419BD-B4D7-4E94-83B1-D900DE2C27E8}" type="presParOf" srcId="{6A23C372-FEA0-4445-B5CD-9650C2EAA267}" destId="{3FE98327-D764-4028-A9D6-8EAF05C2161D}" srcOrd="1" destOrd="0" presId="urn:microsoft.com/office/officeart/2008/layout/HorizontalMultiLevelHierarchy"/>
    <dgm:cxn modelId="{B299BA72-2B2E-44B3-B600-AC1A07B2D13A}" type="presParOf" srcId="{446D2669-B4BB-435E-AB30-4215DBDEA920}" destId="{5C0D50A2-47DE-4FC5-949A-CDF3BFA04C66}" srcOrd="34" destOrd="0" presId="urn:microsoft.com/office/officeart/2008/layout/HorizontalMultiLevelHierarchy"/>
    <dgm:cxn modelId="{CE225058-1FBB-4630-9428-BBAE91F5F11D}" type="presParOf" srcId="{5C0D50A2-47DE-4FC5-949A-CDF3BFA04C66}" destId="{6CEC4864-9054-4D69-AB8F-391602E0E866}" srcOrd="0" destOrd="0" presId="urn:microsoft.com/office/officeart/2008/layout/HorizontalMultiLevelHierarchy"/>
    <dgm:cxn modelId="{61E7DF56-CDA1-49E7-BA13-AA2071225446}" type="presParOf" srcId="{446D2669-B4BB-435E-AB30-4215DBDEA920}" destId="{3CB3A92D-9EE3-44BB-B0D4-D8F6329AF26E}" srcOrd="35" destOrd="0" presId="urn:microsoft.com/office/officeart/2008/layout/HorizontalMultiLevelHierarchy"/>
    <dgm:cxn modelId="{4EC3786A-5E06-48B5-AFB2-3F903E4587BB}" type="presParOf" srcId="{3CB3A92D-9EE3-44BB-B0D4-D8F6329AF26E}" destId="{0395B7B9-0640-43D4-91B7-AF441B472C36}" srcOrd="0" destOrd="0" presId="urn:microsoft.com/office/officeart/2008/layout/HorizontalMultiLevelHierarchy"/>
    <dgm:cxn modelId="{3E44A7D6-E351-4A0D-871D-CA145BAA2775}" type="presParOf" srcId="{3CB3A92D-9EE3-44BB-B0D4-D8F6329AF26E}" destId="{D9E071C8-6FDC-4762-859B-8A80A4E78F0A}"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C049F9-69EF-4174-AB59-81A9B2A1DB65}"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0854D049-355F-4B35-AF1A-9E476FD729B3}">
      <dgm:prSet phldrT="[Text]" custT="1"/>
      <dgm:spPr>
        <a:xfrm>
          <a:off x="796353" y="0"/>
          <a:ext cx="3532490" cy="317724"/>
        </a:xfrm>
        <a:scene3d>
          <a:camera prst="orthographicFront"/>
          <a:lightRig rig="threePt" dir="t">
            <a:rot lat="0" lon="0" rev="7500000"/>
          </a:lightRig>
        </a:scene3d>
        <a:sp3d prstMaterial="plastic">
          <a:bevelT w="127000" h="25400" prst="relaxedInset"/>
        </a:sp3d>
      </dgm:spPr>
      <dgm:t>
        <a:bodyPr/>
        <a:lstStyle/>
        <a:p>
          <a:pPr algn="ctr">
            <a:buNone/>
          </a:pPr>
          <a:r>
            <a:rPr lang="hr-HR" sz="1200" b="1">
              <a:latin typeface="Century Gothic" panose="020F0302020204030204"/>
              <a:ea typeface="+mn-ea"/>
              <a:cs typeface="+mn-cs"/>
            </a:rPr>
            <a:t>Rad Općinskog vijeća 24.553,72 EUR</a:t>
          </a:r>
        </a:p>
      </dgm:t>
    </dgm:pt>
    <dgm:pt modelId="{899935BA-EDDB-4727-85DD-425DBF6FF8F5}" type="parTrans" cxnId="{FBF526A7-7062-4C7F-A61D-0F86A37B0B20}">
      <dgm:prSet custT="1"/>
      <dgm:spPr>
        <a:xfrm>
          <a:off x="626026" y="158862"/>
          <a:ext cx="170326" cy="1393712"/>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8EB9FD4F-C05A-4154-84F2-1A920103BF87}" type="sibTrans" cxnId="{FBF526A7-7062-4C7F-A61D-0F86A37B0B20}">
      <dgm:prSet/>
      <dgm:spPr/>
      <dgm:t>
        <a:bodyPr/>
        <a:lstStyle/>
        <a:p>
          <a:endParaRPr lang="hr-HR" sz="2400" b="1"/>
        </a:p>
      </dgm:t>
    </dgm:pt>
    <dgm:pt modelId="{705A0952-C2B6-47C3-BC18-11E9D1B06720}">
      <dgm:prSet phldrT="[Text]" custT="1"/>
      <dgm:spPr>
        <a:xfrm>
          <a:off x="796353" y="807504"/>
          <a:ext cx="3532490" cy="317724"/>
        </a:xfrm>
        <a:scene3d>
          <a:camera prst="orthographicFront"/>
          <a:lightRig rig="threePt" dir="t">
            <a:rot lat="0" lon="0" rev="7500000"/>
          </a:lightRig>
        </a:scene3d>
        <a:sp3d prstMaterial="plastic">
          <a:bevelT w="127000" h="25400" prst="relaxedInset"/>
        </a:sp3d>
      </dgm:spPr>
      <dgm:t>
        <a:bodyPr/>
        <a:lstStyle/>
        <a:p>
          <a:pPr algn="ctr">
            <a:buNone/>
          </a:pPr>
          <a:r>
            <a:rPr lang="hr-HR" sz="1200" b="1">
              <a:latin typeface="Century Gothic" panose="020F0302020204030204"/>
              <a:ea typeface="+mn-ea"/>
              <a:cs typeface="+mn-cs"/>
            </a:rPr>
            <a:t>Savjet mladih Općine Dugopolje 1.592,67 EUR</a:t>
          </a:r>
        </a:p>
      </dgm:t>
    </dgm:pt>
    <dgm:pt modelId="{21D0E385-4A6A-4E7F-9E15-CD48840819E9}" type="parTrans" cxnId="{7F3BA429-E475-40BF-A4FA-ED2F35353E8E}">
      <dgm:prSet custT="1"/>
      <dgm:spPr>
        <a:xfrm>
          <a:off x="626026" y="966366"/>
          <a:ext cx="170326" cy="586208"/>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50BE9DA0-0E81-4356-814B-AA06341A83D6}" type="sibTrans" cxnId="{7F3BA429-E475-40BF-A4FA-ED2F35353E8E}">
      <dgm:prSet/>
      <dgm:spPr/>
      <dgm:t>
        <a:bodyPr/>
        <a:lstStyle/>
        <a:p>
          <a:endParaRPr lang="hr-HR" sz="2400" b="1"/>
        </a:p>
      </dgm:t>
    </dgm:pt>
    <dgm:pt modelId="{49A770E8-5377-43C5-A35A-108622A1DC50}">
      <dgm:prSet phldrT="[Text]" custT="1"/>
      <dgm:spPr>
        <a:xfrm>
          <a:off x="805878" y="1204660"/>
          <a:ext cx="3532490" cy="317724"/>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Obilježavanje Dana općine i ostalih blagdana 17.917,58 EUR</a:t>
          </a:r>
        </a:p>
      </dgm:t>
    </dgm:pt>
    <dgm:pt modelId="{50ED4FF5-2BFA-42DE-9882-852338DA4DDC}" type="parTrans" cxnId="{B94EA9DA-B8AD-45C2-BB23-86243046A194}">
      <dgm:prSet custT="1"/>
      <dgm:spPr>
        <a:xfrm>
          <a:off x="626026" y="1363522"/>
          <a:ext cx="179852" cy="189052"/>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403A6C39-85E1-48CC-B5D0-B7024745EED2}" type="sibTrans" cxnId="{B94EA9DA-B8AD-45C2-BB23-86243046A194}">
      <dgm:prSet/>
      <dgm:spPr/>
      <dgm:t>
        <a:bodyPr/>
        <a:lstStyle/>
        <a:p>
          <a:endParaRPr lang="hr-HR" sz="2400" b="1"/>
        </a:p>
      </dgm:t>
    </dgm:pt>
    <dgm:pt modelId="{9476F04F-6765-4022-96E1-EB1895D3D160}">
      <dgm:prSet phldrT="[Text]" custT="1"/>
      <dgm:spPr>
        <a:xfrm rot="16200000">
          <a:off x="-1108141" y="1365902"/>
          <a:ext cx="3094989" cy="373345"/>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Program 1100 Djelatnost predstavničkih tijela</a:t>
          </a:r>
        </a:p>
      </dgm:t>
    </dgm:pt>
    <dgm:pt modelId="{FD474E48-0661-43F0-A259-8D29D90D9934}" type="parTrans" cxnId="{39E2BFA2-3A64-4E67-950A-82A5731FCE4E}">
      <dgm:prSet/>
      <dgm:spPr/>
      <dgm:t>
        <a:bodyPr/>
        <a:lstStyle/>
        <a:p>
          <a:endParaRPr lang="hr-HR" sz="2400" b="1"/>
        </a:p>
      </dgm:t>
    </dgm:pt>
    <dgm:pt modelId="{C09A5241-58ED-40F5-BA44-1E236A9F7033}" type="sibTrans" cxnId="{39E2BFA2-3A64-4E67-950A-82A5731FCE4E}">
      <dgm:prSet/>
      <dgm:spPr/>
      <dgm:t>
        <a:bodyPr/>
        <a:lstStyle/>
        <a:p>
          <a:endParaRPr lang="hr-HR" sz="2400" b="1"/>
        </a:p>
      </dgm:t>
    </dgm:pt>
    <dgm:pt modelId="{E8861851-2EB1-4429-874C-268569E3F97B}">
      <dgm:prSet phldrT="[Text]" custT="1"/>
      <dgm:spPr>
        <a:xfrm>
          <a:off x="815403" y="410348"/>
          <a:ext cx="3532490" cy="317724"/>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Rad političkih stranaka 10.511,65 EUR</a:t>
          </a:r>
        </a:p>
      </dgm:t>
    </dgm:pt>
    <dgm:pt modelId="{76904091-E78F-4CD6-9C15-307E70FBEFC2}" type="parTrans" cxnId="{33AE0C6F-CDF5-4E23-B868-B1BEE0EB49FF}">
      <dgm:prSet custT="1"/>
      <dgm:spPr>
        <a:xfrm>
          <a:off x="626026" y="569210"/>
          <a:ext cx="189377" cy="983364"/>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1B909D2B-C892-49BA-971F-2336C6511342}" type="sibTrans" cxnId="{33AE0C6F-CDF5-4E23-B868-B1BEE0EB49FF}">
      <dgm:prSet/>
      <dgm:spPr/>
      <dgm:t>
        <a:bodyPr/>
        <a:lstStyle/>
        <a:p>
          <a:endParaRPr lang="hr-HR" sz="2400" b="1"/>
        </a:p>
      </dgm:t>
    </dgm:pt>
    <dgm:pt modelId="{98D56E3C-05AE-4931-A319-FBA5DC2FECD7}" type="pres">
      <dgm:prSet presAssocID="{2CC049F9-69EF-4174-AB59-81A9B2A1DB65}" presName="Name0" presStyleCnt="0">
        <dgm:presLayoutVars>
          <dgm:chPref val="1"/>
          <dgm:dir/>
          <dgm:animOne val="branch"/>
          <dgm:animLvl val="lvl"/>
          <dgm:resizeHandles val="exact"/>
        </dgm:presLayoutVars>
      </dgm:prSet>
      <dgm:spPr/>
      <dgm:t>
        <a:bodyPr/>
        <a:lstStyle/>
        <a:p>
          <a:endParaRPr lang="en-US"/>
        </a:p>
      </dgm:t>
    </dgm:pt>
    <dgm:pt modelId="{5FD4B9A3-025E-4A26-94F6-05D4B30F0401}" type="pres">
      <dgm:prSet presAssocID="{9476F04F-6765-4022-96E1-EB1895D3D160}" presName="root1" presStyleCnt="0"/>
      <dgm:spPr/>
    </dgm:pt>
    <dgm:pt modelId="{F9E8D01F-9C01-45D8-BC28-EADEF08089A7}" type="pres">
      <dgm:prSet presAssocID="{9476F04F-6765-4022-96E1-EB1895D3D160}" presName="LevelOneTextNode" presStyleLbl="node0" presStyleIdx="0" presStyleCnt="1" custScaleX="152422" custScaleY="92362">
        <dgm:presLayoutVars>
          <dgm:chPref val="3"/>
        </dgm:presLayoutVars>
      </dgm:prSet>
      <dgm:spPr>
        <a:prstGeom prst="rect">
          <a:avLst/>
        </a:prstGeom>
      </dgm:spPr>
      <dgm:t>
        <a:bodyPr/>
        <a:lstStyle/>
        <a:p>
          <a:endParaRPr lang="en-US"/>
        </a:p>
      </dgm:t>
    </dgm:pt>
    <dgm:pt modelId="{85452CFD-856B-4FCD-88F6-FF4D091C3D0B}" type="pres">
      <dgm:prSet presAssocID="{9476F04F-6765-4022-96E1-EB1895D3D160}" presName="level2hierChild" presStyleCnt="0"/>
      <dgm:spPr/>
    </dgm:pt>
    <dgm:pt modelId="{5EEC4B29-F993-41F7-9191-C99853FA851B}" type="pres">
      <dgm:prSet presAssocID="{899935BA-EDDB-4727-85DD-425DBF6FF8F5}" presName="conn2-1" presStyleLbl="parChTrans1D2" presStyleIdx="0" presStyleCnt="4"/>
      <dgm:spPr>
        <a:custGeom>
          <a:avLst/>
          <a:gdLst/>
          <a:ahLst/>
          <a:cxnLst/>
          <a:rect l="0" t="0" r="0" b="0"/>
          <a:pathLst>
            <a:path>
              <a:moveTo>
                <a:pt x="0" y="1393712"/>
              </a:moveTo>
              <a:lnTo>
                <a:pt x="85163" y="1393712"/>
              </a:lnTo>
              <a:lnTo>
                <a:pt x="85163" y="0"/>
              </a:lnTo>
              <a:lnTo>
                <a:pt x="170326" y="0"/>
              </a:lnTo>
            </a:path>
          </a:pathLst>
        </a:custGeom>
      </dgm:spPr>
      <dgm:t>
        <a:bodyPr/>
        <a:lstStyle/>
        <a:p>
          <a:endParaRPr lang="en-US"/>
        </a:p>
      </dgm:t>
    </dgm:pt>
    <dgm:pt modelId="{3656A60C-8210-4C1B-9733-7DCC15DA7835}" type="pres">
      <dgm:prSet presAssocID="{899935BA-EDDB-4727-85DD-425DBF6FF8F5}" presName="connTx" presStyleLbl="parChTrans1D2" presStyleIdx="0" presStyleCnt="4"/>
      <dgm:spPr/>
      <dgm:t>
        <a:bodyPr/>
        <a:lstStyle/>
        <a:p>
          <a:endParaRPr lang="en-US"/>
        </a:p>
      </dgm:t>
    </dgm:pt>
    <dgm:pt modelId="{D69A2071-FD03-4798-8BDA-90C932AC1A12}" type="pres">
      <dgm:prSet presAssocID="{0854D049-355F-4B35-AF1A-9E476FD729B3}" presName="root2" presStyleCnt="0"/>
      <dgm:spPr/>
    </dgm:pt>
    <dgm:pt modelId="{ACB883DE-682B-41AF-A427-9B9322C0626A}" type="pres">
      <dgm:prSet presAssocID="{0854D049-355F-4B35-AF1A-9E476FD729B3}" presName="LevelTwoTextNode" presStyleLbl="node2" presStyleIdx="0" presStyleCnt="4" custScaleX="319859" custLinFactNeighborX="-3656" custLinFactNeighborY="-1154">
        <dgm:presLayoutVars>
          <dgm:chPref val="3"/>
        </dgm:presLayoutVars>
      </dgm:prSet>
      <dgm:spPr>
        <a:prstGeom prst="rect">
          <a:avLst/>
        </a:prstGeom>
      </dgm:spPr>
      <dgm:t>
        <a:bodyPr/>
        <a:lstStyle/>
        <a:p>
          <a:endParaRPr lang="en-US"/>
        </a:p>
      </dgm:t>
    </dgm:pt>
    <dgm:pt modelId="{168BC415-90CB-4806-B47D-9F0418FF975D}" type="pres">
      <dgm:prSet presAssocID="{0854D049-355F-4B35-AF1A-9E476FD729B3}" presName="level3hierChild" presStyleCnt="0"/>
      <dgm:spPr/>
    </dgm:pt>
    <dgm:pt modelId="{F1FF37F9-6F6F-42E3-BCB4-8E38D3351261}" type="pres">
      <dgm:prSet presAssocID="{76904091-E78F-4CD6-9C15-307E70FBEFC2}" presName="conn2-1" presStyleLbl="parChTrans1D2" presStyleIdx="1" presStyleCnt="4"/>
      <dgm:spPr>
        <a:custGeom>
          <a:avLst/>
          <a:gdLst/>
          <a:ahLst/>
          <a:cxnLst/>
          <a:rect l="0" t="0" r="0" b="0"/>
          <a:pathLst>
            <a:path>
              <a:moveTo>
                <a:pt x="0" y="983364"/>
              </a:moveTo>
              <a:lnTo>
                <a:pt x="94688" y="983364"/>
              </a:lnTo>
              <a:lnTo>
                <a:pt x="94688" y="0"/>
              </a:lnTo>
              <a:lnTo>
                <a:pt x="189377" y="0"/>
              </a:lnTo>
            </a:path>
          </a:pathLst>
        </a:custGeom>
      </dgm:spPr>
      <dgm:t>
        <a:bodyPr/>
        <a:lstStyle/>
        <a:p>
          <a:endParaRPr lang="en-US"/>
        </a:p>
      </dgm:t>
    </dgm:pt>
    <dgm:pt modelId="{F51B76DD-46BA-4A6A-B3AB-FFCC85E6AA22}" type="pres">
      <dgm:prSet presAssocID="{76904091-E78F-4CD6-9C15-307E70FBEFC2}" presName="connTx" presStyleLbl="parChTrans1D2" presStyleIdx="1" presStyleCnt="4"/>
      <dgm:spPr/>
      <dgm:t>
        <a:bodyPr/>
        <a:lstStyle/>
        <a:p>
          <a:endParaRPr lang="en-US"/>
        </a:p>
      </dgm:t>
    </dgm:pt>
    <dgm:pt modelId="{86F270A3-0012-4609-914C-910D2DAFBE8E}" type="pres">
      <dgm:prSet presAssocID="{E8861851-2EB1-4429-874C-268569E3F97B}" presName="root2" presStyleCnt="0"/>
      <dgm:spPr/>
    </dgm:pt>
    <dgm:pt modelId="{E1879CE9-5DE2-4EFA-BE0D-2C43F30CAB3C}" type="pres">
      <dgm:prSet presAssocID="{E8861851-2EB1-4429-874C-268569E3F97B}" presName="LevelTwoTextNode" presStyleLbl="node2" presStyleIdx="1" presStyleCnt="4" custScaleX="319859" custLinFactNeighborX="-1828" custLinFactNeighborY="2998">
        <dgm:presLayoutVars>
          <dgm:chPref val="3"/>
        </dgm:presLayoutVars>
      </dgm:prSet>
      <dgm:spPr>
        <a:prstGeom prst="rect">
          <a:avLst/>
        </a:prstGeom>
      </dgm:spPr>
      <dgm:t>
        <a:bodyPr/>
        <a:lstStyle/>
        <a:p>
          <a:endParaRPr lang="en-US"/>
        </a:p>
      </dgm:t>
    </dgm:pt>
    <dgm:pt modelId="{B9539712-16AF-43A6-86DD-48E06D3249DF}" type="pres">
      <dgm:prSet presAssocID="{E8861851-2EB1-4429-874C-268569E3F97B}" presName="level3hierChild" presStyleCnt="0"/>
      <dgm:spPr/>
    </dgm:pt>
    <dgm:pt modelId="{BB776BFE-7788-42EC-A9EB-C277DE8682B4}" type="pres">
      <dgm:prSet presAssocID="{21D0E385-4A6A-4E7F-9E15-CD48840819E9}" presName="conn2-1" presStyleLbl="parChTrans1D2" presStyleIdx="2" presStyleCnt="4"/>
      <dgm:spPr>
        <a:custGeom>
          <a:avLst/>
          <a:gdLst/>
          <a:ahLst/>
          <a:cxnLst/>
          <a:rect l="0" t="0" r="0" b="0"/>
          <a:pathLst>
            <a:path>
              <a:moveTo>
                <a:pt x="0" y="586208"/>
              </a:moveTo>
              <a:lnTo>
                <a:pt x="85163" y="586208"/>
              </a:lnTo>
              <a:lnTo>
                <a:pt x="85163" y="0"/>
              </a:lnTo>
              <a:lnTo>
                <a:pt x="170326" y="0"/>
              </a:lnTo>
            </a:path>
          </a:pathLst>
        </a:custGeom>
      </dgm:spPr>
      <dgm:t>
        <a:bodyPr/>
        <a:lstStyle/>
        <a:p>
          <a:endParaRPr lang="en-US"/>
        </a:p>
      </dgm:t>
    </dgm:pt>
    <dgm:pt modelId="{D3AFA459-AA96-43DC-8914-93822F60E234}" type="pres">
      <dgm:prSet presAssocID="{21D0E385-4A6A-4E7F-9E15-CD48840819E9}" presName="connTx" presStyleLbl="parChTrans1D2" presStyleIdx="2" presStyleCnt="4"/>
      <dgm:spPr/>
      <dgm:t>
        <a:bodyPr/>
        <a:lstStyle/>
        <a:p>
          <a:endParaRPr lang="en-US"/>
        </a:p>
      </dgm:t>
    </dgm:pt>
    <dgm:pt modelId="{5807F3CE-292D-45C9-850C-29DF5CEAAAD3}" type="pres">
      <dgm:prSet presAssocID="{705A0952-C2B6-47C3-BC18-11E9D1B06720}" presName="root2" presStyleCnt="0"/>
      <dgm:spPr/>
    </dgm:pt>
    <dgm:pt modelId="{E47F2808-3662-4876-915A-A6FD9AB1B2CF}" type="pres">
      <dgm:prSet presAssocID="{705A0952-C2B6-47C3-BC18-11E9D1B06720}" presName="LevelTwoTextNode" presStyleLbl="node2" presStyleIdx="2" presStyleCnt="4" custScaleX="319859" custLinFactNeighborX="-3656" custLinFactNeighborY="2998">
        <dgm:presLayoutVars>
          <dgm:chPref val="3"/>
        </dgm:presLayoutVars>
      </dgm:prSet>
      <dgm:spPr>
        <a:prstGeom prst="rect">
          <a:avLst/>
        </a:prstGeom>
      </dgm:spPr>
      <dgm:t>
        <a:bodyPr/>
        <a:lstStyle/>
        <a:p>
          <a:endParaRPr lang="en-US"/>
        </a:p>
      </dgm:t>
    </dgm:pt>
    <dgm:pt modelId="{3D4F0EE6-624B-4571-BF07-ED1BBEF42E74}" type="pres">
      <dgm:prSet presAssocID="{705A0952-C2B6-47C3-BC18-11E9D1B06720}" presName="level3hierChild" presStyleCnt="0"/>
      <dgm:spPr/>
    </dgm:pt>
    <dgm:pt modelId="{9D292005-DDDB-449F-92B2-4F679237C9C2}" type="pres">
      <dgm:prSet presAssocID="{50ED4FF5-2BFA-42DE-9882-852338DA4DDC}" presName="conn2-1" presStyleLbl="parChTrans1D2" presStyleIdx="3" presStyleCnt="4"/>
      <dgm:spPr>
        <a:custGeom>
          <a:avLst/>
          <a:gdLst/>
          <a:ahLst/>
          <a:cxnLst/>
          <a:rect l="0" t="0" r="0" b="0"/>
          <a:pathLst>
            <a:path>
              <a:moveTo>
                <a:pt x="0" y="189052"/>
              </a:moveTo>
              <a:lnTo>
                <a:pt x="89926" y="189052"/>
              </a:lnTo>
              <a:lnTo>
                <a:pt x="89926" y="0"/>
              </a:lnTo>
              <a:lnTo>
                <a:pt x="179852" y="0"/>
              </a:lnTo>
            </a:path>
          </a:pathLst>
        </a:custGeom>
      </dgm:spPr>
      <dgm:t>
        <a:bodyPr/>
        <a:lstStyle/>
        <a:p>
          <a:endParaRPr lang="en-US"/>
        </a:p>
      </dgm:t>
    </dgm:pt>
    <dgm:pt modelId="{14F0764C-9FA9-4075-BB19-5A23670E162F}" type="pres">
      <dgm:prSet presAssocID="{50ED4FF5-2BFA-42DE-9882-852338DA4DDC}" presName="connTx" presStyleLbl="parChTrans1D2" presStyleIdx="3" presStyleCnt="4"/>
      <dgm:spPr/>
      <dgm:t>
        <a:bodyPr/>
        <a:lstStyle/>
        <a:p>
          <a:endParaRPr lang="en-US"/>
        </a:p>
      </dgm:t>
    </dgm:pt>
    <dgm:pt modelId="{7170761D-9E45-4E26-8DFF-AA64EE510236}" type="pres">
      <dgm:prSet presAssocID="{49A770E8-5377-43C5-A35A-108622A1DC50}" presName="root2" presStyleCnt="0"/>
      <dgm:spPr/>
    </dgm:pt>
    <dgm:pt modelId="{5A7CB594-AC75-4D88-82F7-6FEE9D2D62C3}" type="pres">
      <dgm:prSet presAssocID="{49A770E8-5377-43C5-A35A-108622A1DC50}" presName="LevelTwoTextNode" presStyleLbl="node2" presStyleIdx="3" presStyleCnt="4" custScaleX="319859" custLinFactNeighborX="-2742" custLinFactNeighborY="2998">
        <dgm:presLayoutVars>
          <dgm:chPref val="3"/>
        </dgm:presLayoutVars>
      </dgm:prSet>
      <dgm:spPr>
        <a:prstGeom prst="rect">
          <a:avLst/>
        </a:prstGeom>
      </dgm:spPr>
      <dgm:t>
        <a:bodyPr/>
        <a:lstStyle/>
        <a:p>
          <a:endParaRPr lang="en-US"/>
        </a:p>
      </dgm:t>
    </dgm:pt>
    <dgm:pt modelId="{E8E688FC-70D4-402E-B3AF-A2A9F08C46E2}" type="pres">
      <dgm:prSet presAssocID="{49A770E8-5377-43C5-A35A-108622A1DC50}" presName="level3hierChild" presStyleCnt="0"/>
      <dgm:spPr/>
    </dgm:pt>
  </dgm:ptLst>
  <dgm:cxnLst>
    <dgm:cxn modelId="{39E2BFA2-3A64-4E67-950A-82A5731FCE4E}" srcId="{2CC049F9-69EF-4174-AB59-81A9B2A1DB65}" destId="{9476F04F-6765-4022-96E1-EB1895D3D160}" srcOrd="0" destOrd="0" parTransId="{FD474E48-0661-43F0-A259-8D29D90D9934}" sibTransId="{C09A5241-58ED-40F5-BA44-1E236A9F7033}"/>
    <dgm:cxn modelId="{7F3BA429-E475-40BF-A4FA-ED2F35353E8E}" srcId="{9476F04F-6765-4022-96E1-EB1895D3D160}" destId="{705A0952-C2B6-47C3-BC18-11E9D1B06720}" srcOrd="2" destOrd="0" parTransId="{21D0E385-4A6A-4E7F-9E15-CD48840819E9}" sibTransId="{50BE9DA0-0E81-4356-814B-AA06341A83D6}"/>
    <dgm:cxn modelId="{DAE3A18E-7ED6-49F4-8C51-1BC3912366BB}" type="presOf" srcId="{899935BA-EDDB-4727-85DD-425DBF6FF8F5}" destId="{5EEC4B29-F993-41F7-9191-C99853FA851B}" srcOrd="0" destOrd="0" presId="urn:microsoft.com/office/officeart/2008/layout/HorizontalMultiLevelHierarchy"/>
    <dgm:cxn modelId="{F99B6BAF-C8DC-4F40-97CF-43FA80E11828}" type="presOf" srcId="{76904091-E78F-4CD6-9C15-307E70FBEFC2}" destId="{F1FF37F9-6F6F-42E3-BCB4-8E38D3351261}" srcOrd="0" destOrd="0" presId="urn:microsoft.com/office/officeart/2008/layout/HorizontalMultiLevelHierarchy"/>
    <dgm:cxn modelId="{68C3C07D-F2F1-4F39-A301-8630910E5ABE}" type="presOf" srcId="{0854D049-355F-4B35-AF1A-9E476FD729B3}" destId="{ACB883DE-682B-41AF-A427-9B9322C0626A}" srcOrd="0" destOrd="0" presId="urn:microsoft.com/office/officeart/2008/layout/HorizontalMultiLevelHierarchy"/>
    <dgm:cxn modelId="{C559E65A-8D28-432F-BF37-ADCDE105BF59}" type="presOf" srcId="{705A0952-C2B6-47C3-BC18-11E9D1B06720}" destId="{E47F2808-3662-4876-915A-A6FD9AB1B2CF}" srcOrd="0" destOrd="0" presId="urn:microsoft.com/office/officeart/2008/layout/HorizontalMultiLevelHierarchy"/>
    <dgm:cxn modelId="{9B1AE279-F797-43F7-89EA-96CF34D2CF1D}" type="presOf" srcId="{76904091-E78F-4CD6-9C15-307E70FBEFC2}" destId="{F51B76DD-46BA-4A6A-B3AB-FFCC85E6AA22}" srcOrd="1" destOrd="0" presId="urn:microsoft.com/office/officeart/2008/layout/HorizontalMultiLevelHierarchy"/>
    <dgm:cxn modelId="{FE47513E-713C-4587-9462-0D8ED3735B95}" type="presOf" srcId="{E8861851-2EB1-4429-874C-268569E3F97B}" destId="{E1879CE9-5DE2-4EFA-BE0D-2C43F30CAB3C}" srcOrd="0" destOrd="0" presId="urn:microsoft.com/office/officeart/2008/layout/HorizontalMultiLevelHierarchy"/>
    <dgm:cxn modelId="{95D6D6DA-56B6-47FA-A55C-F5269D6AF354}" type="presOf" srcId="{50ED4FF5-2BFA-42DE-9882-852338DA4DDC}" destId="{14F0764C-9FA9-4075-BB19-5A23670E162F}" srcOrd="1" destOrd="0" presId="urn:microsoft.com/office/officeart/2008/layout/HorizontalMultiLevelHierarchy"/>
    <dgm:cxn modelId="{8A1D77AB-1B09-43F4-9DFC-34267B609424}" type="presOf" srcId="{21D0E385-4A6A-4E7F-9E15-CD48840819E9}" destId="{BB776BFE-7788-42EC-A9EB-C277DE8682B4}" srcOrd="0" destOrd="0" presId="urn:microsoft.com/office/officeart/2008/layout/HorizontalMultiLevelHierarchy"/>
    <dgm:cxn modelId="{1FE097A4-649D-4574-AC1F-2B6DECE67820}" type="presOf" srcId="{9476F04F-6765-4022-96E1-EB1895D3D160}" destId="{F9E8D01F-9C01-45D8-BC28-EADEF08089A7}" srcOrd="0" destOrd="0" presId="urn:microsoft.com/office/officeart/2008/layout/HorizontalMultiLevelHierarchy"/>
    <dgm:cxn modelId="{855C377E-30E7-4EF9-BEED-4A6AB370AA55}" type="presOf" srcId="{50ED4FF5-2BFA-42DE-9882-852338DA4DDC}" destId="{9D292005-DDDB-449F-92B2-4F679237C9C2}" srcOrd="0" destOrd="0" presId="urn:microsoft.com/office/officeart/2008/layout/HorizontalMultiLevelHierarchy"/>
    <dgm:cxn modelId="{174E1A80-46B2-4B58-B20E-B23572BCB9D5}" type="presOf" srcId="{49A770E8-5377-43C5-A35A-108622A1DC50}" destId="{5A7CB594-AC75-4D88-82F7-6FEE9D2D62C3}" srcOrd="0" destOrd="0" presId="urn:microsoft.com/office/officeart/2008/layout/HorizontalMultiLevelHierarchy"/>
    <dgm:cxn modelId="{FBF526A7-7062-4C7F-A61D-0F86A37B0B20}" srcId="{9476F04F-6765-4022-96E1-EB1895D3D160}" destId="{0854D049-355F-4B35-AF1A-9E476FD729B3}" srcOrd="0" destOrd="0" parTransId="{899935BA-EDDB-4727-85DD-425DBF6FF8F5}" sibTransId="{8EB9FD4F-C05A-4154-84F2-1A920103BF87}"/>
    <dgm:cxn modelId="{656DFFE5-9100-48FC-AEA0-E214A9B5E99B}" type="presOf" srcId="{2CC049F9-69EF-4174-AB59-81A9B2A1DB65}" destId="{98D56E3C-05AE-4931-A319-FBA5DC2FECD7}" srcOrd="0" destOrd="0" presId="urn:microsoft.com/office/officeart/2008/layout/HorizontalMultiLevelHierarchy"/>
    <dgm:cxn modelId="{B94EA9DA-B8AD-45C2-BB23-86243046A194}" srcId="{9476F04F-6765-4022-96E1-EB1895D3D160}" destId="{49A770E8-5377-43C5-A35A-108622A1DC50}" srcOrd="3" destOrd="0" parTransId="{50ED4FF5-2BFA-42DE-9882-852338DA4DDC}" sibTransId="{403A6C39-85E1-48CC-B5D0-B7024745EED2}"/>
    <dgm:cxn modelId="{33AE0C6F-CDF5-4E23-B868-B1BEE0EB49FF}" srcId="{9476F04F-6765-4022-96E1-EB1895D3D160}" destId="{E8861851-2EB1-4429-874C-268569E3F97B}" srcOrd="1" destOrd="0" parTransId="{76904091-E78F-4CD6-9C15-307E70FBEFC2}" sibTransId="{1B909D2B-C892-49BA-971F-2336C6511342}"/>
    <dgm:cxn modelId="{AA1A5568-D232-4D80-9A95-1A2E4F56514C}" type="presOf" srcId="{899935BA-EDDB-4727-85DD-425DBF6FF8F5}" destId="{3656A60C-8210-4C1B-9733-7DCC15DA7835}" srcOrd="1" destOrd="0" presId="urn:microsoft.com/office/officeart/2008/layout/HorizontalMultiLevelHierarchy"/>
    <dgm:cxn modelId="{9F876934-112B-4363-B871-31B8B1AFECB2}" type="presOf" srcId="{21D0E385-4A6A-4E7F-9E15-CD48840819E9}" destId="{D3AFA459-AA96-43DC-8914-93822F60E234}" srcOrd="1" destOrd="0" presId="urn:microsoft.com/office/officeart/2008/layout/HorizontalMultiLevelHierarchy"/>
    <dgm:cxn modelId="{E8D24C32-6AF3-4EC5-98B3-F8C4C6C94020}" type="presParOf" srcId="{98D56E3C-05AE-4931-A319-FBA5DC2FECD7}" destId="{5FD4B9A3-025E-4A26-94F6-05D4B30F0401}" srcOrd="0" destOrd="0" presId="urn:microsoft.com/office/officeart/2008/layout/HorizontalMultiLevelHierarchy"/>
    <dgm:cxn modelId="{2EF2207E-CD9B-4CE7-9AC0-FD9D935AF121}" type="presParOf" srcId="{5FD4B9A3-025E-4A26-94F6-05D4B30F0401}" destId="{F9E8D01F-9C01-45D8-BC28-EADEF08089A7}" srcOrd="0" destOrd="0" presId="urn:microsoft.com/office/officeart/2008/layout/HorizontalMultiLevelHierarchy"/>
    <dgm:cxn modelId="{771A0FAA-CDC7-452D-B5DD-D1E5402C25C6}" type="presParOf" srcId="{5FD4B9A3-025E-4A26-94F6-05D4B30F0401}" destId="{85452CFD-856B-4FCD-88F6-FF4D091C3D0B}" srcOrd="1" destOrd="0" presId="urn:microsoft.com/office/officeart/2008/layout/HorizontalMultiLevelHierarchy"/>
    <dgm:cxn modelId="{DFB4A692-0FF0-4F61-98F1-E7A269B4369E}" type="presParOf" srcId="{85452CFD-856B-4FCD-88F6-FF4D091C3D0B}" destId="{5EEC4B29-F993-41F7-9191-C99853FA851B}" srcOrd="0" destOrd="0" presId="urn:microsoft.com/office/officeart/2008/layout/HorizontalMultiLevelHierarchy"/>
    <dgm:cxn modelId="{81328255-745B-4843-83A6-EE873D6C96BB}" type="presParOf" srcId="{5EEC4B29-F993-41F7-9191-C99853FA851B}" destId="{3656A60C-8210-4C1B-9733-7DCC15DA7835}" srcOrd="0" destOrd="0" presId="urn:microsoft.com/office/officeart/2008/layout/HorizontalMultiLevelHierarchy"/>
    <dgm:cxn modelId="{CC769A61-E773-40D4-B598-7C6C54607723}" type="presParOf" srcId="{85452CFD-856B-4FCD-88F6-FF4D091C3D0B}" destId="{D69A2071-FD03-4798-8BDA-90C932AC1A12}" srcOrd="1" destOrd="0" presId="urn:microsoft.com/office/officeart/2008/layout/HorizontalMultiLevelHierarchy"/>
    <dgm:cxn modelId="{3E020C67-0383-4B21-8B4C-35076EAF6947}" type="presParOf" srcId="{D69A2071-FD03-4798-8BDA-90C932AC1A12}" destId="{ACB883DE-682B-41AF-A427-9B9322C0626A}" srcOrd="0" destOrd="0" presId="urn:microsoft.com/office/officeart/2008/layout/HorizontalMultiLevelHierarchy"/>
    <dgm:cxn modelId="{6E668789-9A2B-41DF-9DF9-205D4E4642C2}" type="presParOf" srcId="{D69A2071-FD03-4798-8BDA-90C932AC1A12}" destId="{168BC415-90CB-4806-B47D-9F0418FF975D}" srcOrd="1" destOrd="0" presId="urn:microsoft.com/office/officeart/2008/layout/HorizontalMultiLevelHierarchy"/>
    <dgm:cxn modelId="{C4FA2342-6C47-4E8E-A76C-564BDE33CE1C}" type="presParOf" srcId="{85452CFD-856B-4FCD-88F6-FF4D091C3D0B}" destId="{F1FF37F9-6F6F-42E3-BCB4-8E38D3351261}" srcOrd="2" destOrd="0" presId="urn:microsoft.com/office/officeart/2008/layout/HorizontalMultiLevelHierarchy"/>
    <dgm:cxn modelId="{65708E91-66E9-4572-94BE-C307E146424D}" type="presParOf" srcId="{F1FF37F9-6F6F-42E3-BCB4-8E38D3351261}" destId="{F51B76DD-46BA-4A6A-B3AB-FFCC85E6AA22}" srcOrd="0" destOrd="0" presId="urn:microsoft.com/office/officeart/2008/layout/HorizontalMultiLevelHierarchy"/>
    <dgm:cxn modelId="{AD9C1E47-45CF-4C1F-ABED-3D3E76A458B5}" type="presParOf" srcId="{85452CFD-856B-4FCD-88F6-FF4D091C3D0B}" destId="{86F270A3-0012-4609-914C-910D2DAFBE8E}" srcOrd="3" destOrd="0" presId="urn:microsoft.com/office/officeart/2008/layout/HorizontalMultiLevelHierarchy"/>
    <dgm:cxn modelId="{2A03484E-28A2-47E4-A530-3F6F81BEFB39}" type="presParOf" srcId="{86F270A3-0012-4609-914C-910D2DAFBE8E}" destId="{E1879CE9-5DE2-4EFA-BE0D-2C43F30CAB3C}" srcOrd="0" destOrd="0" presId="urn:microsoft.com/office/officeart/2008/layout/HorizontalMultiLevelHierarchy"/>
    <dgm:cxn modelId="{6C50FBAE-E3F5-4A72-869C-9769F8925128}" type="presParOf" srcId="{86F270A3-0012-4609-914C-910D2DAFBE8E}" destId="{B9539712-16AF-43A6-86DD-48E06D3249DF}" srcOrd="1" destOrd="0" presId="urn:microsoft.com/office/officeart/2008/layout/HorizontalMultiLevelHierarchy"/>
    <dgm:cxn modelId="{FDE3DA7E-883B-40E7-BAED-B77BA9E4E37D}" type="presParOf" srcId="{85452CFD-856B-4FCD-88F6-FF4D091C3D0B}" destId="{BB776BFE-7788-42EC-A9EB-C277DE8682B4}" srcOrd="4" destOrd="0" presId="urn:microsoft.com/office/officeart/2008/layout/HorizontalMultiLevelHierarchy"/>
    <dgm:cxn modelId="{1313DCA6-2489-49CA-A799-A09EB72DBC5A}" type="presParOf" srcId="{BB776BFE-7788-42EC-A9EB-C277DE8682B4}" destId="{D3AFA459-AA96-43DC-8914-93822F60E234}" srcOrd="0" destOrd="0" presId="urn:microsoft.com/office/officeart/2008/layout/HorizontalMultiLevelHierarchy"/>
    <dgm:cxn modelId="{42A1D30B-AB38-4CE1-9E35-E65976D78253}" type="presParOf" srcId="{85452CFD-856B-4FCD-88F6-FF4D091C3D0B}" destId="{5807F3CE-292D-45C9-850C-29DF5CEAAAD3}" srcOrd="5" destOrd="0" presId="urn:microsoft.com/office/officeart/2008/layout/HorizontalMultiLevelHierarchy"/>
    <dgm:cxn modelId="{000D232A-6999-4EDD-B133-B9EAFC68110D}" type="presParOf" srcId="{5807F3CE-292D-45C9-850C-29DF5CEAAAD3}" destId="{E47F2808-3662-4876-915A-A6FD9AB1B2CF}" srcOrd="0" destOrd="0" presId="urn:microsoft.com/office/officeart/2008/layout/HorizontalMultiLevelHierarchy"/>
    <dgm:cxn modelId="{CFD61EFC-982F-4C60-9459-B9DF9D4CC3DF}" type="presParOf" srcId="{5807F3CE-292D-45C9-850C-29DF5CEAAAD3}" destId="{3D4F0EE6-624B-4571-BF07-ED1BBEF42E74}" srcOrd="1" destOrd="0" presId="urn:microsoft.com/office/officeart/2008/layout/HorizontalMultiLevelHierarchy"/>
    <dgm:cxn modelId="{0904BEB7-E604-4BC1-9119-31B76DA6F9BC}" type="presParOf" srcId="{85452CFD-856B-4FCD-88F6-FF4D091C3D0B}" destId="{9D292005-DDDB-449F-92B2-4F679237C9C2}" srcOrd="6" destOrd="0" presId="urn:microsoft.com/office/officeart/2008/layout/HorizontalMultiLevelHierarchy"/>
    <dgm:cxn modelId="{D1773CF9-3B16-4CC0-BAE0-2651340576D8}" type="presParOf" srcId="{9D292005-DDDB-449F-92B2-4F679237C9C2}" destId="{14F0764C-9FA9-4075-BB19-5A23670E162F}" srcOrd="0" destOrd="0" presId="urn:microsoft.com/office/officeart/2008/layout/HorizontalMultiLevelHierarchy"/>
    <dgm:cxn modelId="{E4D661BF-0D76-48A6-A8B3-BB7434582F13}" type="presParOf" srcId="{85452CFD-856B-4FCD-88F6-FF4D091C3D0B}" destId="{7170761D-9E45-4E26-8DFF-AA64EE510236}" srcOrd="7" destOrd="0" presId="urn:microsoft.com/office/officeart/2008/layout/HorizontalMultiLevelHierarchy"/>
    <dgm:cxn modelId="{AC6B3865-9ADB-4D58-B88E-23CF70E7E7E0}" type="presParOf" srcId="{7170761D-9E45-4E26-8DFF-AA64EE510236}" destId="{5A7CB594-AC75-4D88-82F7-6FEE9D2D62C3}" srcOrd="0" destOrd="0" presId="urn:microsoft.com/office/officeart/2008/layout/HorizontalMultiLevelHierarchy"/>
    <dgm:cxn modelId="{F5245922-3D26-4CFC-9FA8-87B7B69EC781}" type="presParOf" srcId="{7170761D-9E45-4E26-8DFF-AA64EE510236}" destId="{E8E688FC-70D4-402E-B3AF-A2A9F08C46E2}"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CC049F9-69EF-4174-AB59-81A9B2A1DB65}"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0854D049-355F-4B35-AF1A-9E476FD729B3}">
      <dgm:prSet phldrT="[Text]" custT="1"/>
      <dgm:spPr>
        <a:xfrm>
          <a:off x="922801" y="486944"/>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Redovan rad 331.010,69 EUR</a:t>
          </a:r>
        </a:p>
      </dgm:t>
    </dgm:pt>
    <dgm:pt modelId="{899935BA-EDDB-4727-85DD-425DBF6FF8F5}" type="parTrans" cxnId="{FBF526A7-7062-4C7F-A61D-0F86A37B0B20}">
      <dgm:prSet custT="1"/>
      <dgm:spPr>
        <a:xfrm>
          <a:off x="683430" y="710202"/>
          <a:ext cx="239370" cy="842372"/>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8EB9FD4F-C05A-4154-84F2-1A920103BF87}" type="sibTrans" cxnId="{FBF526A7-7062-4C7F-A61D-0F86A37B0B20}">
      <dgm:prSet/>
      <dgm:spPr/>
      <dgm:t>
        <a:bodyPr/>
        <a:lstStyle/>
        <a:p>
          <a:endParaRPr lang="hr-HR" sz="900" b="1"/>
        </a:p>
      </dgm:t>
    </dgm:pt>
    <dgm:pt modelId="{705A0952-C2B6-47C3-BC18-11E9D1B06720}">
      <dgm:prSet phldrT="[Text]" custT="1"/>
      <dgm:spPr>
        <a:xfrm>
          <a:off x="922801" y="1621776"/>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Proračunska pričuva 10.000,00 EUR</a:t>
          </a:r>
        </a:p>
      </dgm:t>
    </dgm:pt>
    <dgm:pt modelId="{21D0E385-4A6A-4E7F-9E15-CD48840819E9}" type="parTrans" cxnId="{7F3BA429-E475-40BF-A4FA-ED2F35353E8E}">
      <dgm:prSet custT="1"/>
      <dgm:spPr>
        <a:xfrm>
          <a:off x="683430" y="1552575"/>
          <a:ext cx="239370" cy="292459"/>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50BE9DA0-0E81-4356-814B-AA06341A83D6}" type="sibTrans" cxnId="{7F3BA429-E475-40BF-A4FA-ED2F35353E8E}">
      <dgm:prSet/>
      <dgm:spPr/>
      <dgm:t>
        <a:bodyPr/>
        <a:lstStyle/>
        <a:p>
          <a:endParaRPr lang="hr-HR" sz="900" b="1"/>
        </a:p>
      </dgm:t>
    </dgm:pt>
    <dgm:pt modelId="{9476F04F-6765-4022-96E1-EB1895D3D160}">
      <dgm:prSet phldrT="[Text]" custT="1"/>
      <dgm:spPr>
        <a:xfrm rot="16200000">
          <a:off x="-742158" y="1212279"/>
          <a:ext cx="2170589" cy="680590"/>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Program 2000  Javna uprava i administracija</a:t>
          </a:r>
        </a:p>
      </dgm:t>
    </dgm:pt>
    <dgm:pt modelId="{FD474E48-0661-43F0-A259-8D29D90D9934}" type="parTrans" cxnId="{39E2BFA2-3A64-4E67-950A-82A5731FCE4E}">
      <dgm:prSet/>
      <dgm:spPr/>
      <dgm:t>
        <a:bodyPr/>
        <a:lstStyle/>
        <a:p>
          <a:endParaRPr lang="hr-HR" sz="900" b="1"/>
        </a:p>
      </dgm:t>
    </dgm:pt>
    <dgm:pt modelId="{C09A5241-58ED-40F5-BA44-1E236A9F7033}" type="sibTrans" cxnId="{39E2BFA2-3A64-4E67-950A-82A5731FCE4E}">
      <dgm:prSet/>
      <dgm:spPr/>
      <dgm:t>
        <a:bodyPr/>
        <a:lstStyle/>
        <a:p>
          <a:endParaRPr lang="hr-HR" sz="900" b="1"/>
        </a:p>
      </dgm:t>
    </dgm:pt>
    <dgm:pt modelId="{E8861851-2EB1-4429-874C-268569E3F97B}">
      <dgm:prSet phldrT="[Text]" custT="1"/>
      <dgm:spPr>
        <a:xfrm>
          <a:off x="949573" y="1063630"/>
          <a:ext cx="4964413" cy="446516"/>
        </a:xfrm>
        <a:scene3d>
          <a:camera prst="orthographicFront"/>
          <a:lightRig rig="threePt" dir="t">
            <a:rot lat="0" lon="0" rev="7500000"/>
          </a:lightRig>
        </a:scene3d>
        <a:sp3d prstMaterial="plastic">
          <a:bevelT w="127000" h="25400" prst="relaxedInset"/>
        </a:sp3d>
      </dgm:spPr>
      <dgm:t>
        <a:bodyPr/>
        <a:lstStyle/>
        <a:p>
          <a:pPr>
            <a:buNone/>
          </a:pPr>
          <a:r>
            <a:rPr lang="hr-HR" sz="900" b="1">
              <a:latin typeface="Century Gothic" panose="020F0302020204030204"/>
              <a:ea typeface="+mn-ea"/>
              <a:cs typeface="+mn-cs"/>
            </a:rPr>
            <a:t>Otplate zajmova i financijski rashodi 878.359,55 EUR</a:t>
          </a:r>
        </a:p>
      </dgm:t>
    </dgm:pt>
    <dgm:pt modelId="{76904091-E78F-4CD6-9C15-307E70FBEFC2}" type="parTrans" cxnId="{33AE0C6F-CDF5-4E23-B868-B1BEE0EB49FF}">
      <dgm:prSet custT="1"/>
      <dgm:spPr>
        <a:xfrm>
          <a:off x="683430" y="1286888"/>
          <a:ext cx="266142" cy="265686"/>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1B909D2B-C892-49BA-971F-2336C6511342}" type="sibTrans" cxnId="{33AE0C6F-CDF5-4E23-B868-B1BEE0EB49FF}">
      <dgm:prSet/>
      <dgm:spPr/>
      <dgm:t>
        <a:bodyPr/>
        <a:lstStyle/>
        <a:p>
          <a:endParaRPr lang="hr-HR" sz="900" b="1"/>
        </a:p>
      </dgm:t>
    </dgm:pt>
    <dgm:pt modelId="{3E5181AE-C9C4-4A1C-9590-D51C4028B9EB}">
      <dgm:prSet custT="1"/>
      <dgm:spPr/>
      <dgm:t>
        <a:bodyPr/>
        <a:lstStyle/>
        <a:p>
          <a:r>
            <a:rPr lang="hr-HR" sz="900" b="1">
              <a:latin typeface="Century Gothic" panose="020F0302020204030204"/>
              <a:ea typeface="+mn-ea"/>
              <a:cs typeface="+mn-cs"/>
            </a:rPr>
            <a:t>Rashodi poslovanja 359.280,65 EUR</a:t>
          </a:r>
          <a:endParaRPr lang="hr-HR" sz="900"/>
        </a:p>
      </dgm:t>
    </dgm:pt>
    <dgm:pt modelId="{DB149E1D-F5D6-481F-9BEC-604C50332C89}" type="parTrans" cxnId="{EB35EEB0-7670-4955-86D8-DA33E1D0A448}">
      <dgm:prSet custT="1"/>
      <dgm:spPr/>
      <dgm:t>
        <a:bodyPr/>
        <a:lstStyle/>
        <a:p>
          <a:endParaRPr lang="hr-HR" sz="900"/>
        </a:p>
      </dgm:t>
    </dgm:pt>
    <dgm:pt modelId="{B32BA91A-2B6D-4975-90E3-ED40107F805A}" type="sibTrans" cxnId="{EB35EEB0-7670-4955-86D8-DA33E1D0A448}">
      <dgm:prSet/>
      <dgm:spPr/>
      <dgm:t>
        <a:bodyPr/>
        <a:lstStyle/>
        <a:p>
          <a:endParaRPr lang="hr-HR" sz="900"/>
        </a:p>
      </dgm:t>
    </dgm:pt>
    <dgm:pt modelId="{A752CA02-0058-412A-AEC4-373CACD2BDB4}">
      <dgm:prSet custT="1"/>
      <dgm:spPr/>
      <dgm:t>
        <a:bodyPr/>
        <a:lstStyle/>
        <a:p>
          <a:r>
            <a:rPr lang="hr-HR" sz="900" b="1">
              <a:latin typeface="Century Gothic" panose="020F0302020204030204"/>
              <a:ea typeface="+mn-ea"/>
              <a:cs typeface="+mn-cs"/>
            </a:rPr>
            <a:t>Usluge pravnog zastupanja i ostale intelektualne usluge </a:t>
          </a:r>
        </a:p>
        <a:p>
          <a:r>
            <a:rPr lang="hr-HR" sz="900" b="1">
              <a:latin typeface="Century Gothic" panose="020F0302020204030204"/>
              <a:ea typeface="+mn-ea"/>
              <a:cs typeface="+mn-cs"/>
            </a:rPr>
            <a:t>128.077,50 EUR</a:t>
          </a:r>
          <a:endParaRPr lang="hr-HR" sz="900"/>
        </a:p>
      </dgm:t>
    </dgm:pt>
    <dgm:pt modelId="{98518192-546A-4034-B0DA-6510020AE38A}" type="parTrans" cxnId="{0DBD9F53-C98F-43CE-A59C-77626DC9DF70}">
      <dgm:prSet custT="1"/>
      <dgm:spPr/>
      <dgm:t>
        <a:bodyPr/>
        <a:lstStyle/>
        <a:p>
          <a:endParaRPr lang="hr-HR" sz="900"/>
        </a:p>
      </dgm:t>
    </dgm:pt>
    <dgm:pt modelId="{6C062025-6B0C-4E2E-BA27-FE986673B62A}" type="sibTrans" cxnId="{0DBD9F53-C98F-43CE-A59C-77626DC9DF70}">
      <dgm:prSet/>
      <dgm:spPr/>
      <dgm:t>
        <a:bodyPr/>
        <a:lstStyle/>
        <a:p>
          <a:endParaRPr lang="hr-HR" sz="900"/>
        </a:p>
      </dgm:t>
    </dgm:pt>
    <dgm:pt modelId="{BEB57242-AF39-4BAD-B0AC-2A07E11F95BB}">
      <dgm:prSet custT="1"/>
      <dgm:spPr/>
      <dgm:t>
        <a:bodyPr/>
        <a:lstStyle/>
        <a:p>
          <a:r>
            <a:rPr lang="hr-HR" sz="900" b="1">
              <a:latin typeface="Century Gothic" panose="020F0302020204030204"/>
              <a:ea typeface="+mn-ea"/>
              <a:cs typeface="+mn-cs"/>
            </a:rPr>
            <a:t>Članstva u udrugama i organizacijama 8.892,42 EUR</a:t>
          </a:r>
        </a:p>
      </dgm:t>
    </dgm:pt>
    <dgm:pt modelId="{D7E70315-7A2A-426E-A7FF-E81C028338E4}" type="parTrans" cxnId="{108D1536-F592-431A-A76D-930F611B0120}">
      <dgm:prSet custT="1"/>
      <dgm:spPr/>
      <dgm:t>
        <a:bodyPr/>
        <a:lstStyle/>
        <a:p>
          <a:endParaRPr lang="hr-HR" sz="900"/>
        </a:p>
      </dgm:t>
    </dgm:pt>
    <dgm:pt modelId="{5778139B-1F80-43F2-BFA8-0D9551BF33BA}" type="sibTrans" cxnId="{108D1536-F592-431A-A76D-930F611B0120}">
      <dgm:prSet/>
      <dgm:spPr/>
      <dgm:t>
        <a:bodyPr/>
        <a:lstStyle/>
        <a:p>
          <a:endParaRPr lang="hr-HR" sz="900"/>
        </a:p>
      </dgm:t>
    </dgm:pt>
    <dgm:pt modelId="{F56FF1E3-72EC-42D8-8609-B164445030CD}">
      <dgm:prSet phldrT="[Text]" custT="1"/>
      <dgm:spPr>
        <a:xfrm>
          <a:off x="922801" y="1621776"/>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Jednokratne donacije udrugama do 5% sredstava 11.945,05 EUR</a:t>
          </a:r>
        </a:p>
      </dgm:t>
    </dgm:pt>
    <dgm:pt modelId="{59FA5077-FDCF-4538-9B09-CB0CF36DD943}" type="parTrans" cxnId="{212D50A6-EB90-4C15-A026-8A6A2E11124F}">
      <dgm:prSet/>
      <dgm:spPr/>
      <dgm:t>
        <a:bodyPr/>
        <a:lstStyle/>
        <a:p>
          <a:endParaRPr lang="hr-HR"/>
        </a:p>
      </dgm:t>
    </dgm:pt>
    <dgm:pt modelId="{85D7366D-9E60-49EC-A607-53A3D146C48E}" type="sibTrans" cxnId="{212D50A6-EB90-4C15-A026-8A6A2E11124F}">
      <dgm:prSet/>
      <dgm:spPr/>
      <dgm:t>
        <a:bodyPr/>
        <a:lstStyle/>
        <a:p>
          <a:endParaRPr lang="hr-HR"/>
        </a:p>
      </dgm:t>
    </dgm:pt>
    <dgm:pt modelId="{98D56E3C-05AE-4931-A319-FBA5DC2FECD7}" type="pres">
      <dgm:prSet presAssocID="{2CC049F9-69EF-4174-AB59-81A9B2A1DB65}" presName="Name0" presStyleCnt="0">
        <dgm:presLayoutVars>
          <dgm:chPref val="1"/>
          <dgm:dir/>
          <dgm:animOne val="branch"/>
          <dgm:animLvl val="lvl"/>
          <dgm:resizeHandles val="exact"/>
        </dgm:presLayoutVars>
      </dgm:prSet>
      <dgm:spPr/>
      <dgm:t>
        <a:bodyPr/>
        <a:lstStyle/>
        <a:p>
          <a:endParaRPr lang="en-US"/>
        </a:p>
      </dgm:t>
    </dgm:pt>
    <dgm:pt modelId="{5FD4B9A3-025E-4A26-94F6-05D4B30F0401}" type="pres">
      <dgm:prSet presAssocID="{9476F04F-6765-4022-96E1-EB1895D3D160}" presName="root1" presStyleCnt="0"/>
      <dgm:spPr/>
    </dgm:pt>
    <dgm:pt modelId="{F9E8D01F-9C01-45D8-BC28-EADEF08089A7}" type="pres">
      <dgm:prSet presAssocID="{9476F04F-6765-4022-96E1-EB1895D3D160}" presName="LevelOneTextNode" presStyleLbl="node0" presStyleIdx="0" presStyleCnt="1" custScaleX="152422" custScaleY="136774">
        <dgm:presLayoutVars>
          <dgm:chPref val="3"/>
        </dgm:presLayoutVars>
      </dgm:prSet>
      <dgm:spPr>
        <a:prstGeom prst="rect">
          <a:avLst/>
        </a:prstGeom>
      </dgm:spPr>
      <dgm:t>
        <a:bodyPr/>
        <a:lstStyle/>
        <a:p>
          <a:endParaRPr lang="en-US"/>
        </a:p>
      </dgm:t>
    </dgm:pt>
    <dgm:pt modelId="{85452CFD-856B-4FCD-88F6-FF4D091C3D0B}" type="pres">
      <dgm:prSet presAssocID="{9476F04F-6765-4022-96E1-EB1895D3D160}" presName="level2hierChild" presStyleCnt="0"/>
      <dgm:spPr/>
    </dgm:pt>
    <dgm:pt modelId="{5EEC4B29-F993-41F7-9191-C99853FA851B}" type="pres">
      <dgm:prSet presAssocID="{899935BA-EDDB-4727-85DD-425DBF6FF8F5}" presName="conn2-1" presStyleLbl="parChTrans1D2" presStyleIdx="0" presStyleCnt="7"/>
      <dgm:spPr>
        <a:custGeom>
          <a:avLst/>
          <a:gdLst/>
          <a:ahLst/>
          <a:cxnLst/>
          <a:rect l="0" t="0" r="0" b="0"/>
          <a:pathLst>
            <a:path>
              <a:moveTo>
                <a:pt x="0" y="1393712"/>
              </a:moveTo>
              <a:lnTo>
                <a:pt x="85163" y="1393712"/>
              </a:lnTo>
              <a:lnTo>
                <a:pt x="85163" y="0"/>
              </a:lnTo>
              <a:lnTo>
                <a:pt x="170326" y="0"/>
              </a:lnTo>
            </a:path>
          </a:pathLst>
        </a:custGeom>
      </dgm:spPr>
      <dgm:t>
        <a:bodyPr/>
        <a:lstStyle/>
        <a:p>
          <a:endParaRPr lang="en-US"/>
        </a:p>
      </dgm:t>
    </dgm:pt>
    <dgm:pt modelId="{3656A60C-8210-4C1B-9733-7DCC15DA7835}" type="pres">
      <dgm:prSet presAssocID="{899935BA-EDDB-4727-85DD-425DBF6FF8F5}" presName="connTx" presStyleLbl="parChTrans1D2" presStyleIdx="0" presStyleCnt="7"/>
      <dgm:spPr/>
      <dgm:t>
        <a:bodyPr/>
        <a:lstStyle/>
        <a:p>
          <a:endParaRPr lang="en-US"/>
        </a:p>
      </dgm:t>
    </dgm:pt>
    <dgm:pt modelId="{D69A2071-FD03-4798-8BDA-90C932AC1A12}" type="pres">
      <dgm:prSet presAssocID="{0854D049-355F-4B35-AF1A-9E476FD729B3}" presName="root2" presStyleCnt="0"/>
      <dgm:spPr/>
    </dgm:pt>
    <dgm:pt modelId="{ACB883DE-682B-41AF-A427-9B9322C0626A}" type="pres">
      <dgm:prSet presAssocID="{0854D049-355F-4B35-AF1A-9E476FD729B3}" presName="LevelTwoTextNode" presStyleLbl="node2" presStyleIdx="0" presStyleCnt="7" custScaleX="338966" custLinFactNeighborX="-3656" custLinFactNeighborY="-1154">
        <dgm:presLayoutVars>
          <dgm:chPref val="3"/>
        </dgm:presLayoutVars>
      </dgm:prSet>
      <dgm:spPr>
        <a:prstGeom prst="rect">
          <a:avLst/>
        </a:prstGeom>
      </dgm:spPr>
      <dgm:t>
        <a:bodyPr/>
        <a:lstStyle/>
        <a:p>
          <a:endParaRPr lang="en-US"/>
        </a:p>
      </dgm:t>
    </dgm:pt>
    <dgm:pt modelId="{168BC415-90CB-4806-B47D-9F0418FF975D}" type="pres">
      <dgm:prSet presAssocID="{0854D049-355F-4B35-AF1A-9E476FD729B3}" presName="level3hierChild" presStyleCnt="0"/>
      <dgm:spPr/>
    </dgm:pt>
    <dgm:pt modelId="{D0D8E0B1-5D51-4828-98CC-5CA89615D354}" type="pres">
      <dgm:prSet presAssocID="{DB149E1D-F5D6-481F-9BEC-604C50332C89}" presName="conn2-1" presStyleLbl="parChTrans1D2" presStyleIdx="1" presStyleCnt="7"/>
      <dgm:spPr/>
      <dgm:t>
        <a:bodyPr/>
        <a:lstStyle/>
        <a:p>
          <a:endParaRPr lang="en-US"/>
        </a:p>
      </dgm:t>
    </dgm:pt>
    <dgm:pt modelId="{CFD354E9-7303-47F3-BC81-16C02C5E68C2}" type="pres">
      <dgm:prSet presAssocID="{DB149E1D-F5D6-481F-9BEC-604C50332C89}" presName="connTx" presStyleLbl="parChTrans1D2" presStyleIdx="1" presStyleCnt="7"/>
      <dgm:spPr/>
      <dgm:t>
        <a:bodyPr/>
        <a:lstStyle/>
        <a:p>
          <a:endParaRPr lang="en-US"/>
        </a:p>
      </dgm:t>
    </dgm:pt>
    <dgm:pt modelId="{A40F49D0-EBD4-47AE-84F8-8DC098011E73}" type="pres">
      <dgm:prSet presAssocID="{3E5181AE-C9C4-4A1C-9590-D51C4028B9EB}" presName="root2" presStyleCnt="0"/>
      <dgm:spPr/>
    </dgm:pt>
    <dgm:pt modelId="{EBDF3BE3-B033-4016-880C-F520B4E27FF1}" type="pres">
      <dgm:prSet presAssocID="{3E5181AE-C9C4-4A1C-9590-D51C4028B9EB}" presName="LevelTwoTextNode" presStyleLbl="node2" presStyleIdx="1" presStyleCnt="7" custScaleX="338896" custLinFactNeighborX="-2625" custLinFactNeighborY="-3444">
        <dgm:presLayoutVars>
          <dgm:chPref val="3"/>
        </dgm:presLayoutVars>
      </dgm:prSet>
      <dgm:spPr/>
      <dgm:t>
        <a:bodyPr/>
        <a:lstStyle/>
        <a:p>
          <a:endParaRPr lang="en-US"/>
        </a:p>
      </dgm:t>
    </dgm:pt>
    <dgm:pt modelId="{B5C629CE-60A9-4903-A2D3-1B74F8152AC5}" type="pres">
      <dgm:prSet presAssocID="{3E5181AE-C9C4-4A1C-9590-D51C4028B9EB}" presName="level3hierChild" presStyleCnt="0"/>
      <dgm:spPr/>
    </dgm:pt>
    <dgm:pt modelId="{5E7AF4E0-32D7-46AF-BE2B-209A5ABBD28F}" type="pres">
      <dgm:prSet presAssocID="{D7E70315-7A2A-426E-A7FF-E81C028338E4}" presName="conn2-1" presStyleLbl="parChTrans1D2" presStyleIdx="2" presStyleCnt="7"/>
      <dgm:spPr/>
      <dgm:t>
        <a:bodyPr/>
        <a:lstStyle/>
        <a:p>
          <a:endParaRPr lang="en-US"/>
        </a:p>
      </dgm:t>
    </dgm:pt>
    <dgm:pt modelId="{41982E98-2B23-4B55-925F-DD7DFFE022BC}" type="pres">
      <dgm:prSet presAssocID="{D7E70315-7A2A-426E-A7FF-E81C028338E4}" presName="connTx" presStyleLbl="parChTrans1D2" presStyleIdx="2" presStyleCnt="7"/>
      <dgm:spPr/>
      <dgm:t>
        <a:bodyPr/>
        <a:lstStyle/>
        <a:p>
          <a:endParaRPr lang="en-US"/>
        </a:p>
      </dgm:t>
    </dgm:pt>
    <dgm:pt modelId="{071E478D-AF9E-4B94-A7EE-866F9C46C09A}" type="pres">
      <dgm:prSet presAssocID="{BEB57242-AF39-4BAD-B0AC-2A07E11F95BB}" presName="root2" presStyleCnt="0"/>
      <dgm:spPr/>
    </dgm:pt>
    <dgm:pt modelId="{A91DF03B-03B5-40A0-9C73-2313E89A289A}" type="pres">
      <dgm:prSet presAssocID="{BEB57242-AF39-4BAD-B0AC-2A07E11F95BB}" presName="LevelTwoTextNode" presStyleLbl="node2" presStyleIdx="2" presStyleCnt="7" custScaleX="338896" custLinFactNeighborX="-1575" custLinFactNeighborY="-1722">
        <dgm:presLayoutVars>
          <dgm:chPref val="3"/>
        </dgm:presLayoutVars>
      </dgm:prSet>
      <dgm:spPr/>
      <dgm:t>
        <a:bodyPr/>
        <a:lstStyle/>
        <a:p>
          <a:endParaRPr lang="en-US"/>
        </a:p>
      </dgm:t>
    </dgm:pt>
    <dgm:pt modelId="{62D2D229-B200-40E3-8617-C55FE253F5C0}" type="pres">
      <dgm:prSet presAssocID="{BEB57242-AF39-4BAD-B0AC-2A07E11F95BB}" presName="level3hierChild" presStyleCnt="0"/>
      <dgm:spPr/>
    </dgm:pt>
    <dgm:pt modelId="{96D4438C-1F24-4E36-A87C-F3BDDC514531}" type="pres">
      <dgm:prSet presAssocID="{98518192-546A-4034-B0DA-6510020AE38A}" presName="conn2-1" presStyleLbl="parChTrans1D2" presStyleIdx="3" presStyleCnt="7"/>
      <dgm:spPr/>
      <dgm:t>
        <a:bodyPr/>
        <a:lstStyle/>
        <a:p>
          <a:endParaRPr lang="en-US"/>
        </a:p>
      </dgm:t>
    </dgm:pt>
    <dgm:pt modelId="{CB8C624F-A95D-481F-AFA2-8E50AB592228}" type="pres">
      <dgm:prSet presAssocID="{98518192-546A-4034-B0DA-6510020AE38A}" presName="connTx" presStyleLbl="parChTrans1D2" presStyleIdx="3" presStyleCnt="7"/>
      <dgm:spPr/>
      <dgm:t>
        <a:bodyPr/>
        <a:lstStyle/>
        <a:p>
          <a:endParaRPr lang="en-US"/>
        </a:p>
      </dgm:t>
    </dgm:pt>
    <dgm:pt modelId="{4D7404FE-4952-4563-A3B2-70A78129077D}" type="pres">
      <dgm:prSet presAssocID="{A752CA02-0058-412A-AEC4-373CACD2BDB4}" presName="root2" presStyleCnt="0"/>
      <dgm:spPr/>
    </dgm:pt>
    <dgm:pt modelId="{C29BA4DF-46A8-4EA6-BC4F-26AD44D2BE5D}" type="pres">
      <dgm:prSet presAssocID="{A752CA02-0058-412A-AEC4-373CACD2BDB4}" presName="LevelTwoTextNode" presStyleLbl="node2" presStyleIdx="3" presStyleCnt="7" custScaleX="338896" custLinFactNeighborX="-525">
        <dgm:presLayoutVars>
          <dgm:chPref val="3"/>
        </dgm:presLayoutVars>
      </dgm:prSet>
      <dgm:spPr/>
      <dgm:t>
        <a:bodyPr/>
        <a:lstStyle/>
        <a:p>
          <a:endParaRPr lang="en-US"/>
        </a:p>
      </dgm:t>
    </dgm:pt>
    <dgm:pt modelId="{9086248B-E7E0-452A-8D13-27612E545626}" type="pres">
      <dgm:prSet presAssocID="{A752CA02-0058-412A-AEC4-373CACD2BDB4}" presName="level3hierChild" presStyleCnt="0"/>
      <dgm:spPr/>
    </dgm:pt>
    <dgm:pt modelId="{F1FF37F9-6F6F-42E3-BCB4-8E38D3351261}" type="pres">
      <dgm:prSet presAssocID="{76904091-E78F-4CD6-9C15-307E70FBEFC2}" presName="conn2-1" presStyleLbl="parChTrans1D2" presStyleIdx="4" presStyleCnt="7"/>
      <dgm:spPr>
        <a:custGeom>
          <a:avLst/>
          <a:gdLst/>
          <a:ahLst/>
          <a:cxnLst/>
          <a:rect l="0" t="0" r="0" b="0"/>
          <a:pathLst>
            <a:path>
              <a:moveTo>
                <a:pt x="0" y="983364"/>
              </a:moveTo>
              <a:lnTo>
                <a:pt x="94688" y="983364"/>
              </a:lnTo>
              <a:lnTo>
                <a:pt x="94688" y="0"/>
              </a:lnTo>
              <a:lnTo>
                <a:pt x="189377" y="0"/>
              </a:lnTo>
            </a:path>
          </a:pathLst>
        </a:custGeom>
      </dgm:spPr>
      <dgm:t>
        <a:bodyPr/>
        <a:lstStyle/>
        <a:p>
          <a:endParaRPr lang="en-US"/>
        </a:p>
      </dgm:t>
    </dgm:pt>
    <dgm:pt modelId="{F51B76DD-46BA-4A6A-B3AB-FFCC85E6AA22}" type="pres">
      <dgm:prSet presAssocID="{76904091-E78F-4CD6-9C15-307E70FBEFC2}" presName="connTx" presStyleLbl="parChTrans1D2" presStyleIdx="4" presStyleCnt="7"/>
      <dgm:spPr/>
      <dgm:t>
        <a:bodyPr/>
        <a:lstStyle/>
        <a:p>
          <a:endParaRPr lang="en-US"/>
        </a:p>
      </dgm:t>
    </dgm:pt>
    <dgm:pt modelId="{86F270A3-0012-4609-914C-910D2DAFBE8E}" type="pres">
      <dgm:prSet presAssocID="{E8861851-2EB1-4429-874C-268569E3F97B}" presName="root2" presStyleCnt="0"/>
      <dgm:spPr/>
    </dgm:pt>
    <dgm:pt modelId="{E1879CE9-5DE2-4EFA-BE0D-2C43F30CAB3C}" type="pres">
      <dgm:prSet presAssocID="{E8861851-2EB1-4429-874C-268569E3F97B}" presName="LevelTwoTextNode" presStyleLbl="node2" presStyleIdx="4" presStyleCnt="7" custScaleX="338966" custLinFactNeighborX="-1828" custLinFactNeighborY="2998">
        <dgm:presLayoutVars>
          <dgm:chPref val="3"/>
        </dgm:presLayoutVars>
      </dgm:prSet>
      <dgm:spPr>
        <a:prstGeom prst="rect">
          <a:avLst/>
        </a:prstGeom>
      </dgm:spPr>
      <dgm:t>
        <a:bodyPr/>
        <a:lstStyle/>
        <a:p>
          <a:endParaRPr lang="en-US"/>
        </a:p>
      </dgm:t>
    </dgm:pt>
    <dgm:pt modelId="{B9539712-16AF-43A6-86DD-48E06D3249DF}" type="pres">
      <dgm:prSet presAssocID="{E8861851-2EB1-4429-874C-268569E3F97B}" presName="level3hierChild" presStyleCnt="0"/>
      <dgm:spPr/>
    </dgm:pt>
    <dgm:pt modelId="{BB776BFE-7788-42EC-A9EB-C277DE8682B4}" type="pres">
      <dgm:prSet presAssocID="{21D0E385-4A6A-4E7F-9E15-CD48840819E9}" presName="conn2-1" presStyleLbl="parChTrans1D2" presStyleIdx="5" presStyleCnt="7"/>
      <dgm:spPr>
        <a:custGeom>
          <a:avLst/>
          <a:gdLst/>
          <a:ahLst/>
          <a:cxnLst/>
          <a:rect l="0" t="0" r="0" b="0"/>
          <a:pathLst>
            <a:path>
              <a:moveTo>
                <a:pt x="0" y="586208"/>
              </a:moveTo>
              <a:lnTo>
                <a:pt x="85163" y="586208"/>
              </a:lnTo>
              <a:lnTo>
                <a:pt x="85163" y="0"/>
              </a:lnTo>
              <a:lnTo>
                <a:pt x="170326" y="0"/>
              </a:lnTo>
            </a:path>
          </a:pathLst>
        </a:custGeom>
      </dgm:spPr>
      <dgm:t>
        <a:bodyPr/>
        <a:lstStyle/>
        <a:p>
          <a:endParaRPr lang="en-US"/>
        </a:p>
      </dgm:t>
    </dgm:pt>
    <dgm:pt modelId="{D3AFA459-AA96-43DC-8914-93822F60E234}" type="pres">
      <dgm:prSet presAssocID="{21D0E385-4A6A-4E7F-9E15-CD48840819E9}" presName="connTx" presStyleLbl="parChTrans1D2" presStyleIdx="5" presStyleCnt="7"/>
      <dgm:spPr/>
      <dgm:t>
        <a:bodyPr/>
        <a:lstStyle/>
        <a:p>
          <a:endParaRPr lang="en-US"/>
        </a:p>
      </dgm:t>
    </dgm:pt>
    <dgm:pt modelId="{5807F3CE-292D-45C9-850C-29DF5CEAAAD3}" type="pres">
      <dgm:prSet presAssocID="{705A0952-C2B6-47C3-BC18-11E9D1B06720}" presName="root2" presStyleCnt="0"/>
      <dgm:spPr/>
    </dgm:pt>
    <dgm:pt modelId="{E47F2808-3662-4876-915A-A6FD9AB1B2CF}" type="pres">
      <dgm:prSet presAssocID="{705A0952-C2B6-47C3-BC18-11E9D1B06720}" presName="LevelTwoTextNode" presStyleLbl="node2" presStyleIdx="5" presStyleCnt="7" custScaleX="338966" custLinFactNeighborX="-2081" custLinFactNeighborY="-2168">
        <dgm:presLayoutVars>
          <dgm:chPref val="3"/>
        </dgm:presLayoutVars>
      </dgm:prSet>
      <dgm:spPr>
        <a:prstGeom prst="rect">
          <a:avLst/>
        </a:prstGeom>
      </dgm:spPr>
      <dgm:t>
        <a:bodyPr/>
        <a:lstStyle/>
        <a:p>
          <a:endParaRPr lang="en-US"/>
        </a:p>
      </dgm:t>
    </dgm:pt>
    <dgm:pt modelId="{3D4F0EE6-624B-4571-BF07-ED1BBEF42E74}" type="pres">
      <dgm:prSet presAssocID="{705A0952-C2B6-47C3-BC18-11E9D1B06720}" presName="level3hierChild" presStyleCnt="0"/>
      <dgm:spPr/>
    </dgm:pt>
    <dgm:pt modelId="{4E3F1FA3-D941-4DD2-9C4A-E9F2B9722F4A}" type="pres">
      <dgm:prSet presAssocID="{59FA5077-FDCF-4538-9B09-CB0CF36DD943}" presName="conn2-1" presStyleLbl="parChTrans1D2" presStyleIdx="6" presStyleCnt="7"/>
      <dgm:spPr/>
      <dgm:t>
        <a:bodyPr/>
        <a:lstStyle/>
        <a:p>
          <a:endParaRPr lang="en-US"/>
        </a:p>
      </dgm:t>
    </dgm:pt>
    <dgm:pt modelId="{0B57AE25-A64E-4B03-B49F-FBD52D176CD1}" type="pres">
      <dgm:prSet presAssocID="{59FA5077-FDCF-4538-9B09-CB0CF36DD943}" presName="connTx" presStyleLbl="parChTrans1D2" presStyleIdx="6" presStyleCnt="7"/>
      <dgm:spPr/>
      <dgm:t>
        <a:bodyPr/>
        <a:lstStyle/>
        <a:p>
          <a:endParaRPr lang="en-US"/>
        </a:p>
      </dgm:t>
    </dgm:pt>
    <dgm:pt modelId="{62CDE81C-86D8-46FB-B7DF-E4C920D7C1A2}" type="pres">
      <dgm:prSet presAssocID="{F56FF1E3-72EC-42D8-8609-B164445030CD}" presName="root2" presStyleCnt="0"/>
      <dgm:spPr/>
    </dgm:pt>
    <dgm:pt modelId="{F246FF45-39D5-4CE4-B847-B393BC89046B}" type="pres">
      <dgm:prSet presAssocID="{F56FF1E3-72EC-42D8-8609-B164445030CD}" presName="LevelTwoTextNode" presStyleLbl="node2" presStyleIdx="6" presStyleCnt="7" custScaleX="339054" custLinFactNeighborX="-2100" custLinFactNeighborY="453">
        <dgm:presLayoutVars>
          <dgm:chPref val="3"/>
        </dgm:presLayoutVars>
      </dgm:prSet>
      <dgm:spPr>
        <a:prstGeom prst="rect">
          <a:avLst/>
        </a:prstGeom>
      </dgm:spPr>
      <dgm:t>
        <a:bodyPr/>
        <a:lstStyle/>
        <a:p>
          <a:endParaRPr lang="en-US"/>
        </a:p>
      </dgm:t>
    </dgm:pt>
    <dgm:pt modelId="{B6C124CA-C6DB-4557-AFA1-DF3DF323F801}" type="pres">
      <dgm:prSet presAssocID="{F56FF1E3-72EC-42D8-8609-B164445030CD}" presName="level3hierChild" presStyleCnt="0"/>
      <dgm:spPr/>
    </dgm:pt>
  </dgm:ptLst>
  <dgm:cxnLst>
    <dgm:cxn modelId="{4B3C1125-AE08-4A0F-A93C-F016DE501303}" type="presOf" srcId="{59FA5077-FDCF-4538-9B09-CB0CF36DD943}" destId="{4E3F1FA3-D941-4DD2-9C4A-E9F2B9722F4A}" srcOrd="0" destOrd="0" presId="urn:microsoft.com/office/officeart/2008/layout/HorizontalMultiLevelHierarchy"/>
    <dgm:cxn modelId="{B0AA162A-5C86-4D5E-9BA5-0D12A3B0847E}" type="presOf" srcId="{59FA5077-FDCF-4538-9B09-CB0CF36DD943}" destId="{0B57AE25-A64E-4B03-B49F-FBD52D176CD1}" srcOrd="1" destOrd="0" presId="urn:microsoft.com/office/officeart/2008/layout/HorizontalMultiLevelHierarchy"/>
    <dgm:cxn modelId="{6C44DC16-4C82-416E-8FC2-0386C1663D9A}" type="presOf" srcId="{E8861851-2EB1-4429-874C-268569E3F97B}" destId="{E1879CE9-5DE2-4EFA-BE0D-2C43F30CAB3C}" srcOrd="0" destOrd="0" presId="urn:microsoft.com/office/officeart/2008/layout/HorizontalMultiLevelHierarchy"/>
    <dgm:cxn modelId="{740D3303-FDAE-43F3-8FB4-8AF28B3E5830}" type="presOf" srcId="{21D0E385-4A6A-4E7F-9E15-CD48840819E9}" destId="{D3AFA459-AA96-43DC-8914-93822F60E234}" srcOrd="1" destOrd="0" presId="urn:microsoft.com/office/officeart/2008/layout/HorizontalMultiLevelHierarchy"/>
    <dgm:cxn modelId="{86FCCF89-E853-4B6F-A0E6-4352CD60AE4A}" type="presOf" srcId="{98518192-546A-4034-B0DA-6510020AE38A}" destId="{96D4438C-1F24-4E36-A87C-F3BDDC514531}" srcOrd="0" destOrd="0" presId="urn:microsoft.com/office/officeart/2008/layout/HorizontalMultiLevelHierarchy"/>
    <dgm:cxn modelId="{1A576610-7388-4EA0-9645-CF5D41A22B7E}" type="presOf" srcId="{21D0E385-4A6A-4E7F-9E15-CD48840819E9}" destId="{BB776BFE-7788-42EC-A9EB-C277DE8682B4}" srcOrd="0" destOrd="0" presId="urn:microsoft.com/office/officeart/2008/layout/HorizontalMultiLevelHierarchy"/>
    <dgm:cxn modelId="{ECFEB0B5-CECF-4567-A82F-BA0D8085F88B}" type="presOf" srcId="{F56FF1E3-72EC-42D8-8609-B164445030CD}" destId="{F246FF45-39D5-4CE4-B847-B393BC89046B}" srcOrd="0" destOrd="0" presId="urn:microsoft.com/office/officeart/2008/layout/HorizontalMultiLevelHierarchy"/>
    <dgm:cxn modelId="{33AE0C6F-CDF5-4E23-B868-B1BEE0EB49FF}" srcId="{9476F04F-6765-4022-96E1-EB1895D3D160}" destId="{E8861851-2EB1-4429-874C-268569E3F97B}" srcOrd="4" destOrd="0" parTransId="{76904091-E78F-4CD6-9C15-307E70FBEFC2}" sibTransId="{1B909D2B-C892-49BA-971F-2336C6511342}"/>
    <dgm:cxn modelId="{154CEE24-3DCE-48B1-8B85-C70F8470BB21}" type="presOf" srcId="{98518192-546A-4034-B0DA-6510020AE38A}" destId="{CB8C624F-A95D-481F-AFA2-8E50AB592228}" srcOrd="1" destOrd="0" presId="urn:microsoft.com/office/officeart/2008/layout/HorizontalMultiLevelHierarchy"/>
    <dgm:cxn modelId="{0DBD9F53-C98F-43CE-A59C-77626DC9DF70}" srcId="{9476F04F-6765-4022-96E1-EB1895D3D160}" destId="{A752CA02-0058-412A-AEC4-373CACD2BDB4}" srcOrd="3" destOrd="0" parTransId="{98518192-546A-4034-B0DA-6510020AE38A}" sibTransId="{6C062025-6B0C-4E2E-BA27-FE986673B62A}"/>
    <dgm:cxn modelId="{212D50A6-EB90-4C15-A026-8A6A2E11124F}" srcId="{9476F04F-6765-4022-96E1-EB1895D3D160}" destId="{F56FF1E3-72EC-42D8-8609-B164445030CD}" srcOrd="6" destOrd="0" parTransId="{59FA5077-FDCF-4538-9B09-CB0CF36DD943}" sibTransId="{85D7366D-9E60-49EC-A607-53A3D146C48E}"/>
    <dgm:cxn modelId="{525F9F77-D658-4C81-8D8B-ACF6340C93F8}" type="presOf" srcId="{BEB57242-AF39-4BAD-B0AC-2A07E11F95BB}" destId="{A91DF03B-03B5-40A0-9C73-2313E89A289A}" srcOrd="0" destOrd="0" presId="urn:microsoft.com/office/officeart/2008/layout/HorizontalMultiLevelHierarchy"/>
    <dgm:cxn modelId="{EB35EEB0-7670-4955-86D8-DA33E1D0A448}" srcId="{9476F04F-6765-4022-96E1-EB1895D3D160}" destId="{3E5181AE-C9C4-4A1C-9590-D51C4028B9EB}" srcOrd="1" destOrd="0" parTransId="{DB149E1D-F5D6-481F-9BEC-604C50332C89}" sibTransId="{B32BA91A-2B6D-4975-90E3-ED40107F805A}"/>
    <dgm:cxn modelId="{2372F1E0-C45E-406E-B4E7-8267AF54F3E6}" type="presOf" srcId="{76904091-E78F-4CD6-9C15-307E70FBEFC2}" destId="{F1FF37F9-6F6F-42E3-BCB4-8E38D3351261}" srcOrd="0" destOrd="0" presId="urn:microsoft.com/office/officeart/2008/layout/HorizontalMultiLevelHierarchy"/>
    <dgm:cxn modelId="{1CE81F06-54F9-4D4D-8AF2-D281D63B687C}" type="presOf" srcId="{705A0952-C2B6-47C3-BC18-11E9D1B06720}" destId="{E47F2808-3662-4876-915A-A6FD9AB1B2CF}" srcOrd="0" destOrd="0" presId="urn:microsoft.com/office/officeart/2008/layout/HorizontalMultiLevelHierarchy"/>
    <dgm:cxn modelId="{7EDF3A3F-61D9-4B16-A9C4-40DEFA5A28D2}" type="presOf" srcId="{899935BA-EDDB-4727-85DD-425DBF6FF8F5}" destId="{5EEC4B29-F993-41F7-9191-C99853FA851B}" srcOrd="0" destOrd="0" presId="urn:microsoft.com/office/officeart/2008/layout/HorizontalMultiLevelHierarchy"/>
    <dgm:cxn modelId="{25C71600-9681-4379-B62B-640A074AB87C}" type="presOf" srcId="{2CC049F9-69EF-4174-AB59-81A9B2A1DB65}" destId="{98D56E3C-05AE-4931-A319-FBA5DC2FECD7}" srcOrd="0" destOrd="0" presId="urn:microsoft.com/office/officeart/2008/layout/HorizontalMultiLevelHierarchy"/>
    <dgm:cxn modelId="{6C332DBA-41E5-4AD4-8E6D-8326002E1C9D}" type="presOf" srcId="{3E5181AE-C9C4-4A1C-9590-D51C4028B9EB}" destId="{EBDF3BE3-B033-4016-880C-F520B4E27FF1}" srcOrd="0" destOrd="0" presId="urn:microsoft.com/office/officeart/2008/layout/HorizontalMultiLevelHierarchy"/>
    <dgm:cxn modelId="{19134F0D-D196-4142-8A1C-BDE9EE8C894E}" type="presOf" srcId="{D7E70315-7A2A-426E-A7FF-E81C028338E4}" destId="{5E7AF4E0-32D7-46AF-BE2B-209A5ABBD28F}" srcOrd="0" destOrd="0" presId="urn:microsoft.com/office/officeart/2008/layout/HorizontalMultiLevelHierarchy"/>
    <dgm:cxn modelId="{7F3BA429-E475-40BF-A4FA-ED2F35353E8E}" srcId="{9476F04F-6765-4022-96E1-EB1895D3D160}" destId="{705A0952-C2B6-47C3-BC18-11E9D1B06720}" srcOrd="5" destOrd="0" parTransId="{21D0E385-4A6A-4E7F-9E15-CD48840819E9}" sibTransId="{50BE9DA0-0E81-4356-814B-AA06341A83D6}"/>
    <dgm:cxn modelId="{C2BC3690-C247-4C2A-833B-E74D06F19A3E}" type="presOf" srcId="{DB149E1D-F5D6-481F-9BEC-604C50332C89}" destId="{CFD354E9-7303-47F3-BC81-16C02C5E68C2}" srcOrd="1" destOrd="0" presId="urn:microsoft.com/office/officeart/2008/layout/HorizontalMultiLevelHierarchy"/>
    <dgm:cxn modelId="{39E2BFA2-3A64-4E67-950A-82A5731FCE4E}" srcId="{2CC049F9-69EF-4174-AB59-81A9B2A1DB65}" destId="{9476F04F-6765-4022-96E1-EB1895D3D160}" srcOrd="0" destOrd="0" parTransId="{FD474E48-0661-43F0-A259-8D29D90D9934}" sibTransId="{C09A5241-58ED-40F5-BA44-1E236A9F7033}"/>
    <dgm:cxn modelId="{FBF526A7-7062-4C7F-A61D-0F86A37B0B20}" srcId="{9476F04F-6765-4022-96E1-EB1895D3D160}" destId="{0854D049-355F-4B35-AF1A-9E476FD729B3}" srcOrd="0" destOrd="0" parTransId="{899935BA-EDDB-4727-85DD-425DBF6FF8F5}" sibTransId="{8EB9FD4F-C05A-4154-84F2-1A920103BF87}"/>
    <dgm:cxn modelId="{15F1AD0D-41E7-47DB-AF50-207DD7AFE669}" type="presOf" srcId="{D7E70315-7A2A-426E-A7FF-E81C028338E4}" destId="{41982E98-2B23-4B55-925F-DD7DFFE022BC}" srcOrd="1" destOrd="0" presId="urn:microsoft.com/office/officeart/2008/layout/HorizontalMultiLevelHierarchy"/>
    <dgm:cxn modelId="{5780686B-A9B2-4554-A3B3-AD7F05F5BD5B}" type="presOf" srcId="{76904091-E78F-4CD6-9C15-307E70FBEFC2}" destId="{F51B76DD-46BA-4A6A-B3AB-FFCC85E6AA22}" srcOrd="1" destOrd="0" presId="urn:microsoft.com/office/officeart/2008/layout/HorizontalMultiLevelHierarchy"/>
    <dgm:cxn modelId="{63F62FE2-6446-4364-968F-A4965B74D9DA}" type="presOf" srcId="{DB149E1D-F5D6-481F-9BEC-604C50332C89}" destId="{D0D8E0B1-5D51-4828-98CC-5CA89615D354}" srcOrd="0" destOrd="0" presId="urn:microsoft.com/office/officeart/2008/layout/HorizontalMultiLevelHierarchy"/>
    <dgm:cxn modelId="{108D1536-F592-431A-A76D-930F611B0120}" srcId="{9476F04F-6765-4022-96E1-EB1895D3D160}" destId="{BEB57242-AF39-4BAD-B0AC-2A07E11F95BB}" srcOrd="2" destOrd="0" parTransId="{D7E70315-7A2A-426E-A7FF-E81C028338E4}" sibTransId="{5778139B-1F80-43F2-BFA8-0D9551BF33BA}"/>
    <dgm:cxn modelId="{78AA5900-76D5-4770-A589-3B72B4336059}" type="presOf" srcId="{899935BA-EDDB-4727-85DD-425DBF6FF8F5}" destId="{3656A60C-8210-4C1B-9733-7DCC15DA7835}" srcOrd="1" destOrd="0" presId="urn:microsoft.com/office/officeart/2008/layout/HorizontalMultiLevelHierarchy"/>
    <dgm:cxn modelId="{0769F633-96FE-4235-B0A8-B2A9330D4AF4}" type="presOf" srcId="{9476F04F-6765-4022-96E1-EB1895D3D160}" destId="{F9E8D01F-9C01-45D8-BC28-EADEF08089A7}" srcOrd="0" destOrd="0" presId="urn:microsoft.com/office/officeart/2008/layout/HorizontalMultiLevelHierarchy"/>
    <dgm:cxn modelId="{5301ED8C-213C-4B3B-87E1-9FF4B32191AA}" type="presOf" srcId="{A752CA02-0058-412A-AEC4-373CACD2BDB4}" destId="{C29BA4DF-46A8-4EA6-BC4F-26AD44D2BE5D}" srcOrd="0" destOrd="0" presId="urn:microsoft.com/office/officeart/2008/layout/HorizontalMultiLevelHierarchy"/>
    <dgm:cxn modelId="{96FC7922-FFA9-4654-B494-74F464A13FE6}" type="presOf" srcId="{0854D049-355F-4B35-AF1A-9E476FD729B3}" destId="{ACB883DE-682B-41AF-A427-9B9322C0626A}" srcOrd="0" destOrd="0" presId="urn:microsoft.com/office/officeart/2008/layout/HorizontalMultiLevelHierarchy"/>
    <dgm:cxn modelId="{43B14A54-BBB4-497C-95DD-0EE703668B38}" type="presParOf" srcId="{98D56E3C-05AE-4931-A319-FBA5DC2FECD7}" destId="{5FD4B9A3-025E-4A26-94F6-05D4B30F0401}" srcOrd="0" destOrd="0" presId="urn:microsoft.com/office/officeart/2008/layout/HorizontalMultiLevelHierarchy"/>
    <dgm:cxn modelId="{75860FDE-3FB8-4B6D-88D8-BEDD758AAF52}" type="presParOf" srcId="{5FD4B9A3-025E-4A26-94F6-05D4B30F0401}" destId="{F9E8D01F-9C01-45D8-BC28-EADEF08089A7}" srcOrd="0" destOrd="0" presId="urn:microsoft.com/office/officeart/2008/layout/HorizontalMultiLevelHierarchy"/>
    <dgm:cxn modelId="{4CA54DBB-271B-4E8E-AFE4-03B63C17686D}" type="presParOf" srcId="{5FD4B9A3-025E-4A26-94F6-05D4B30F0401}" destId="{85452CFD-856B-4FCD-88F6-FF4D091C3D0B}" srcOrd="1" destOrd="0" presId="urn:microsoft.com/office/officeart/2008/layout/HorizontalMultiLevelHierarchy"/>
    <dgm:cxn modelId="{998F557F-0A16-408B-8F9C-0ADDEEEECD66}" type="presParOf" srcId="{85452CFD-856B-4FCD-88F6-FF4D091C3D0B}" destId="{5EEC4B29-F993-41F7-9191-C99853FA851B}" srcOrd="0" destOrd="0" presId="urn:microsoft.com/office/officeart/2008/layout/HorizontalMultiLevelHierarchy"/>
    <dgm:cxn modelId="{7082E972-467D-4324-965D-4879E1F409DA}" type="presParOf" srcId="{5EEC4B29-F993-41F7-9191-C99853FA851B}" destId="{3656A60C-8210-4C1B-9733-7DCC15DA7835}" srcOrd="0" destOrd="0" presId="urn:microsoft.com/office/officeart/2008/layout/HorizontalMultiLevelHierarchy"/>
    <dgm:cxn modelId="{5609DB0A-10DB-43F7-A893-F3B81DBB2DFA}" type="presParOf" srcId="{85452CFD-856B-4FCD-88F6-FF4D091C3D0B}" destId="{D69A2071-FD03-4798-8BDA-90C932AC1A12}" srcOrd="1" destOrd="0" presId="urn:microsoft.com/office/officeart/2008/layout/HorizontalMultiLevelHierarchy"/>
    <dgm:cxn modelId="{9FBC1285-2827-4898-9584-460CCA24612A}" type="presParOf" srcId="{D69A2071-FD03-4798-8BDA-90C932AC1A12}" destId="{ACB883DE-682B-41AF-A427-9B9322C0626A}" srcOrd="0" destOrd="0" presId="urn:microsoft.com/office/officeart/2008/layout/HorizontalMultiLevelHierarchy"/>
    <dgm:cxn modelId="{DB7CDCD8-15E6-4D60-A8C1-A41C01351D02}" type="presParOf" srcId="{D69A2071-FD03-4798-8BDA-90C932AC1A12}" destId="{168BC415-90CB-4806-B47D-9F0418FF975D}" srcOrd="1" destOrd="0" presId="urn:microsoft.com/office/officeart/2008/layout/HorizontalMultiLevelHierarchy"/>
    <dgm:cxn modelId="{F66C7D35-9B83-42D7-BEA7-5EC52822675F}" type="presParOf" srcId="{85452CFD-856B-4FCD-88F6-FF4D091C3D0B}" destId="{D0D8E0B1-5D51-4828-98CC-5CA89615D354}" srcOrd="2" destOrd="0" presId="urn:microsoft.com/office/officeart/2008/layout/HorizontalMultiLevelHierarchy"/>
    <dgm:cxn modelId="{D67B3922-49A0-4081-84C0-0AD96FD8DE19}" type="presParOf" srcId="{D0D8E0B1-5D51-4828-98CC-5CA89615D354}" destId="{CFD354E9-7303-47F3-BC81-16C02C5E68C2}" srcOrd="0" destOrd="0" presId="urn:microsoft.com/office/officeart/2008/layout/HorizontalMultiLevelHierarchy"/>
    <dgm:cxn modelId="{09678DC1-8488-4B6F-93EB-7D2D63D413B3}" type="presParOf" srcId="{85452CFD-856B-4FCD-88F6-FF4D091C3D0B}" destId="{A40F49D0-EBD4-47AE-84F8-8DC098011E73}" srcOrd="3" destOrd="0" presId="urn:microsoft.com/office/officeart/2008/layout/HorizontalMultiLevelHierarchy"/>
    <dgm:cxn modelId="{838CF80F-F368-4E5B-98D8-AB4101EA5A1A}" type="presParOf" srcId="{A40F49D0-EBD4-47AE-84F8-8DC098011E73}" destId="{EBDF3BE3-B033-4016-880C-F520B4E27FF1}" srcOrd="0" destOrd="0" presId="urn:microsoft.com/office/officeart/2008/layout/HorizontalMultiLevelHierarchy"/>
    <dgm:cxn modelId="{D7C2AB5A-5E85-4E6F-95A4-BE11A5D67C3E}" type="presParOf" srcId="{A40F49D0-EBD4-47AE-84F8-8DC098011E73}" destId="{B5C629CE-60A9-4903-A2D3-1B74F8152AC5}" srcOrd="1" destOrd="0" presId="urn:microsoft.com/office/officeart/2008/layout/HorizontalMultiLevelHierarchy"/>
    <dgm:cxn modelId="{91F53AF9-DF35-4EEC-85EC-CDC5BA083BB0}" type="presParOf" srcId="{85452CFD-856B-4FCD-88F6-FF4D091C3D0B}" destId="{5E7AF4E0-32D7-46AF-BE2B-209A5ABBD28F}" srcOrd="4" destOrd="0" presId="urn:microsoft.com/office/officeart/2008/layout/HorizontalMultiLevelHierarchy"/>
    <dgm:cxn modelId="{9D8FDA01-D738-4A04-BBE4-C364667EDFC9}" type="presParOf" srcId="{5E7AF4E0-32D7-46AF-BE2B-209A5ABBD28F}" destId="{41982E98-2B23-4B55-925F-DD7DFFE022BC}" srcOrd="0" destOrd="0" presId="urn:microsoft.com/office/officeart/2008/layout/HorizontalMultiLevelHierarchy"/>
    <dgm:cxn modelId="{DF446E49-F5A7-4C58-982B-C03FD2FE1DE5}" type="presParOf" srcId="{85452CFD-856B-4FCD-88F6-FF4D091C3D0B}" destId="{071E478D-AF9E-4B94-A7EE-866F9C46C09A}" srcOrd="5" destOrd="0" presId="urn:microsoft.com/office/officeart/2008/layout/HorizontalMultiLevelHierarchy"/>
    <dgm:cxn modelId="{3903C17C-0540-4038-B0FE-4E184F2F9C42}" type="presParOf" srcId="{071E478D-AF9E-4B94-A7EE-866F9C46C09A}" destId="{A91DF03B-03B5-40A0-9C73-2313E89A289A}" srcOrd="0" destOrd="0" presId="urn:microsoft.com/office/officeart/2008/layout/HorizontalMultiLevelHierarchy"/>
    <dgm:cxn modelId="{EECFD40D-875D-4CA9-872D-54B0CE7E56DA}" type="presParOf" srcId="{071E478D-AF9E-4B94-A7EE-866F9C46C09A}" destId="{62D2D229-B200-40E3-8617-C55FE253F5C0}" srcOrd="1" destOrd="0" presId="urn:microsoft.com/office/officeart/2008/layout/HorizontalMultiLevelHierarchy"/>
    <dgm:cxn modelId="{1498E92C-8D22-48F6-BA2E-3029736EC330}" type="presParOf" srcId="{85452CFD-856B-4FCD-88F6-FF4D091C3D0B}" destId="{96D4438C-1F24-4E36-A87C-F3BDDC514531}" srcOrd="6" destOrd="0" presId="urn:microsoft.com/office/officeart/2008/layout/HorizontalMultiLevelHierarchy"/>
    <dgm:cxn modelId="{06B6C3F6-E873-4A64-97B0-AF310667A341}" type="presParOf" srcId="{96D4438C-1F24-4E36-A87C-F3BDDC514531}" destId="{CB8C624F-A95D-481F-AFA2-8E50AB592228}" srcOrd="0" destOrd="0" presId="urn:microsoft.com/office/officeart/2008/layout/HorizontalMultiLevelHierarchy"/>
    <dgm:cxn modelId="{E2A1D34F-7139-4BC0-99A7-7B9E3CAC1F5C}" type="presParOf" srcId="{85452CFD-856B-4FCD-88F6-FF4D091C3D0B}" destId="{4D7404FE-4952-4563-A3B2-70A78129077D}" srcOrd="7" destOrd="0" presId="urn:microsoft.com/office/officeart/2008/layout/HorizontalMultiLevelHierarchy"/>
    <dgm:cxn modelId="{2E2E4FE4-BC88-4327-8C34-8F2261B5C47B}" type="presParOf" srcId="{4D7404FE-4952-4563-A3B2-70A78129077D}" destId="{C29BA4DF-46A8-4EA6-BC4F-26AD44D2BE5D}" srcOrd="0" destOrd="0" presId="urn:microsoft.com/office/officeart/2008/layout/HorizontalMultiLevelHierarchy"/>
    <dgm:cxn modelId="{9FD32E97-EEE3-49AF-8771-144C09E0774C}" type="presParOf" srcId="{4D7404FE-4952-4563-A3B2-70A78129077D}" destId="{9086248B-E7E0-452A-8D13-27612E545626}" srcOrd="1" destOrd="0" presId="urn:microsoft.com/office/officeart/2008/layout/HorizontalMultiLevelHierarchy"/>
    <dgm:cxn modelId="{9AFFCF36-A9B1-4301-9472-9A6744004C67}" type="presParOf" srcId="{85452CFD-856B-4FCD-88F6-FF4D091C3D0B}" destId="{F1FF37F9-6F6F-42E3-BCB4-8E38D3351261}" srcOrd="8" destOrd="0" presId="urn:microsoft.com/office/officeart/2008/layout/HorizontalMultiLevelHierarchy"/>
    <dgm:cxn modelId="{10D9594E-9792-4858-9D35-276E88C29C47}" type="presParOf" srcId="{F1FF37F9-6F6F-42E3-BCB4-8E38D3351261}" destId="{F51B76DD-46BA-4A6A-B3AB-FFCC85E6AA22}" srcOrd="0" destOrd="0" presId="urn:microsoft.com/office/officeart/2008/layout/HorizontalMultiLevelHierarchy"/>
    <dgm:cxn modelId="{55DD9A31-52E1-4AA9-97D5-E43AFA5A9874}" type="presParOf" srcId="{85452CFD-856B-4FCD-88F6-FF4D091C3D0B}" destId="{86F270A3-0012-4609-914C-910D2DAFBE8E}" srcOrd="9" destOrd="0" presId="urn:microsoft.com/office/officeart/2008/layout/HorizontalMultiLevelHierarchy"/>
    <dgm:cxn modelId="{F0425E47-0A7A-4DEB-BAD9-944DFFA76F42}" type="presParOf" srcId="{86F270A3-0012-4609-914C-910D2DAFBE8E}" destId="{E1879CE9-5DE2-4EFA-BE0D-2C43F30CAB3C}" srcOrd="0" destOrd="0" presId="urn:microsoft.com/office/officeart/2008/layout/HorizontalMultiLevelHierarchy"/>
    <dgm:cxn modelId="{CB306624-73DC-4832-832A-9BD16056F2F8}" type="presParOf" srcId="{86F270A3-0012-4609-914C-910D2DAFBE8E}" destId="{B9539712-16AF-43A6-86DD-48E06D3249DF}" srcOrd="1" destOrd="0" presId="urn:microsoft.com/office/officeart/2008/layout/HorizontalMultiLevelHierarchy"/>
    <dgm:cxn modelId="{1353DE14-DAC0-40B5-940E-70BE816ADBEC}" type="presParOf" srcId="{85452CFD-856B-4FCD-88F6-FF4D091C3D0B}" destId="{BB776BFE-7788-42EC-A9EB-C277DE8682B4}" srcOrd="10" destOrd="0" presId="urn:microsoft.com/office/officeart/2008/layout/HorizontalMultiLevelHierarchy"/>
    <dgm:cxn modelId="{6049BA5A-4055-4888-986A-C704EF2E6F27}" type="presParOf" srcId="{BB776BFE-7788-42EC-A9EB-C277DE8682B4}" destId="{D3AFA459-AA96-43DC-8914-93822F60E234}" srcOrd="0" destOrd="0" presId="urn:microsoft.com/office/officeart/2008/layout/HorizontalMultiLevelHierarchy"/>
    <dgm:cxn modelId="{A2C58DD3-95E5-430D-9A30-0C9184B69587}" type="presParOf" srcId="{85452CFD-856B-4FCD-88F6-FF4D091C3D0B}" destId="{5807F3CE-292D-45C9-850C-29DF5CEAAAD3}" srcOrd="11" destOrd="0" presId="urn:microsoft.com/office/officeart/2008/layout/HorizontalMultiLevelHierarchy"/>
    <dgm:cxn modelId="{2430BA59-A02E-4697-9395-A9E7E775FA7A}" type="presParOf" srcId="{5807F3CE-292D-45C9-850C-29DF5CEAAAD3}" destId="{E47F2808-3662-4876-915A-A6FD9AB1B2CF}" srcOrd="0" destOrd="0" presId="urn:microsoft.com/office/officeart/2008/layout/HorizontalMultiLevelHierarchy"/>
    <dgm:cxn modelId="{EF167028-FDBE-4336-A503-076880AD0419}" type="presParOf" srcId="{5807F3CE-292D-45C9-850C-29DF5CEAAAD3}" destId="{3D4F0EE6-624B-4571-BF07-ED1BBEF42E74}" srcOrd="1" destOrd="0" presId="urn:microsoft.com/office/officeart/2008/layout/HorizontalMultiLevelHierarchy"/>
    <dgm:cxn modelId="{6A526A47-E90E-4DD6-BBBA-5648234743CE}" type="presParOf" srcId="{85452CFD-856B-4FCD-88F6-FF4D091C3D0B}" destId="{4E3F1FA3-D941-4DD2-9C4A-E9F2B9722F4A}" srcOrd="12" destOrd="0" presId="urn:microsoft.com/office/officeart/2008/layout/HorizontalMultiLevelHierarchy"/>
    <dgm:cxn modelId="{68A8E5CC-1687-4F31-92E7-9E4AE8852CED}" type="presParOf" srcId="{4E3F1FA3-D941-4DD2-9C4A-E9F2B9722F4A}" destId="{0B57AE25-A64E-4B03-B49F-FBD52D176CD1}" srcOrd="0" destOrd="0" presId="urn:microsoft.com/office/officeart/2008/layout/HorizontalMultiLevelHierarchy"/>
    <dgm:cxn modelId="{3CE9E291-5A52-489D-9E51-ECCF6B4B53F2}" type="presParOf" srcId="{85452CFD-856B-4FCD-88F6-FF4D091C3D0B}" destId="{62CDE81C-86D8-46FB-B7DF-E4C920D7C1A2}" srcOrd="13" destOrd="0" presId="urn:microsoft.com/office/officeart/2008/layout/HorizontalMultiLevelHierarchy"/>
    <dgm:cxn modelId="{8CB090E3-8485-4FCA-9332-0DD0A42372A9}" type="presParOf" srcId="{62CDE81C-86D8-46FB-B7DF-E4C920D7C1A2}" destId="{F246FF45-39D5-4CE4-B847-B393BC89046B}" srcOrd="0" destOrd="0" presId="urn:microsoft.com/office/officeart/2008/layout/HorizontalMultiLevelHierarchy"/>
    <dgm:cxn modelId="{4E3F4F6D-4921-4833-9025-96A8D2356781}" type="presParOf" srcId="{62CDE81C-86D8-46FB-B7DF-E4C920D7C1A2}" destId="{B6C124CA-C6DB-4557-AFA1-DF3DF323F801}"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E8BF6C-9251-4F0C-BB7D-3177FDD8BCC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hr-HR"/>
        </a:p>
      </dgm:t>
    </dgm:pt>
    <dgm:pt modelId="{3279D2BE-E119-4AF6-8AC7-E8F8D8405FEA}">
      <dgm:prSet phldrT="[Text]" custT="1"/>
      <dgm:spPr>
        <a:solidFill>
          <a:schemeClr val="accent1">
            <a:lumMod val="20000"/>
            <a:lumOff val="80000"/>
          </a:schemeClr>
        </a:solidFill>
        <a:ln>
          <a:solidFill>
            <a:schemeClr val="tx1"/>
          </a:solidFill>
        </a:ln>
      </dgm:spPr>
      <dgm:t>
        <a:bodyPr/>
        <a:lstStyle/>
        <a:p>
          <a:r>
            <a:rPr lang="hr-HR" sz="1400" b="1">
              <a:solidFill>
                <a:schemeClr val="bg1">
                  <a:lumMod val="50000"/>
                </a:schemeClr>
              </a:solidFill>
            </a:rPr>
            <a:t>Aktivnosti</a:t>
          </a:r>
        </a:p>
      </dgm:t>
    </dgm:pt>
    <dgm:pt modelId="{607F853F-07F6-4801-AC76-412355A6B0A2}" type="parTrans" cxnId="{1EDBF730-C62A-47BD-9248-B46022F35497}">
      <dgm:prSet/>
      <dgm:spPr/>
      <dgm:t>
        <a:bodyPr/>
        <a:lstStyle/>
        <a:p>
          <a:endParaRPr lang="hr-HR"/>
        </a:p>
      </dgm:t>
    </dgm:pt>
    <dgm:pt modelId="{1C0CF845-7F0D-4488-AA4E-9969006ED20C}" type="sibTrans" cxnId="{1EDBF730-C62A-47BD-9248-B46022F35497}">
      <dgm:prSet/>
      <dgm:spPr/>
      <dgm:t>
        <a:bodyPr/>
        <a:lstStyle/>
        <a:p>
          <a:endParaRPr lang="hr-HR"/>
        </a:p>
      </dgm:t>
    </dgm:pt>
    <dgm:pt modelId="{072AC11B-2FA6-40F4-BBF9-96D3EB13E780}">
      <dgm:prSet phldrT="[Text]" custT="1"/>
      <dgm:spPr>
        <a:ln>
          <a:noFill/>
        </a:ln>
      </dgm:spPr>
      <dgm:t>
        <a:bodyPr/>
        <a:lstStyle/>
        <a:p>
          <a:r>
            <a:rPr lang="hr-HR" sz="1100"/>
            <a:t>održavanje sustava javne rasvjete 138.031,72 EUR</a:t>
          </a:r>
        </a:p>
      </dgm:t>
    </dgm:pt>
    <dgm:pt modelId="{93B37612-6BEA-4E88-9D81-714439F30B99}" type="parTrans" cxnId="{44C5D9C1-53FE-48FC-AF4C-FBA877BED8F2}">
      <dgm:prSet/>
      <dgm:spPr/>
      <dgm:t>
        <a:bodyPr/>
        <a:lstStyle/>
        <a:p>
          <a:endParaRPr lang="hr-HR"/>
        </a:p>
      </dgm:t>
    </dgm:pt>
    <dgm:pt modelId="{3E5F51B9-025D-46B4-8785-A626AB810CA9}" type="sibTrans" cxnId="{44C5D9C1-53FE-48FC-AF4C-FBA877BED8F2}">
      <dgm:prSet/>
      <dgm:spPr/>
      <dgm:t>
        <a:bodyPr/>
        <a:lstStyle/>
        <a:p>
          <a:endParaRPr lang="hr-HR"/>
        </a:p>
      </dgm:t>
    </dgm:pt>
    <dgm:pt modelId="{09F75B52-C606-4068-893D-154511F4C54A}">
      <dgm:prSet phldrT="[Text]" custT="1"/>
      <dgm:spPr>
        <a:solidFill>
          <a:schemeClr val="accent1">
            <a:lumMod val="40000"/>
            <a:lumOff val="60000"/>
          </a:schemeClr>
        </a:solidFill>
        <a:ln>
          <a:solidFill>
            <a:schemeClr val="tx1"/>
          </a:solidFill>
        </a:ln>
      </dgm:spPr>
      <dgm:t>
        <a:bodyPr/>
        <a:lstStyle/>
        <a:p>
          <a:r>
            <a:rPr lang="hr-HR" sz="1400" b="1">
              <a:solidFill>
                <a:schemeClr val="bg1">
                  <a:lumMod val="50000"/>
                </a:schemeClr>
              </a:solidFill>
            </a:rPr>
            <a:t>Kapitalni projekti</a:t>
          </a:r>
        </a:p>
      </dgm:t>
    </dgm:pt>
    <dgm:pt modelId="{98D341DD-F314-48B7-97EE-428C3DFDB724}" type="parTrans" cxnId="{F4D2CB2D-8973-441C-9455-C5E86564E8C6}">
      <dgm:prSet/>
      <dgm:spPr/>
      <dgm:t>
        <a:bodyPr/>
        <a:lstStyle/>
        <a:p>
          <a:endParaRPr lang="hr-HR"/>
        </a:p>
      </dgm:t>
    </dgm:pt>
    <dgm:pt modelId="{B648775A-2197-4CED-BA48-C00EF11CC2F3}" type="sibTrans" cxnId="{F4D2CB2D-8973-441C-9455-C5E86564E8C6}">
      <dgm:prSet/>
      <dgm:spPr/>
      <dgm:t>
        <a:bodyPr/>
        <a:lstStyle/>
        <a:p>
          <a:endParaRPr lang="hr-HR"/>
        </a:p>
      </dgm:t>
    </dgm:pt>
    <dgm:pt modelId="{08E8E3D0-F389-4386-948B-594842B7CB95}">
      <dgm:prSet phldrT="[Text]" custT="1"/>
      <dgm:spPr>
        <a:ln>
          <a:noFill/>
        </a:ln>
      </dgm:spPr>
      <dgm:t>
        <a:bodyPr/>
        <a:lstStyle/>
        <a:p>
          <a:r>
            <a:rPr lang="hr-HR" sz="1100"/>
            <a:t>izgradnja objekata javne rasvjete 54.150,91 EUR</a:t>
          </a:r>
        </a:p>
      </dgm:t>
    </dgm:pt>
    <dgm:pt modelId="{46B50235-B030-479D-BAFC-A4411BFA5F50}" type="parTrans" cxnId="{86C2352F-39B6-456B-97EA-7D0001789621}">
      <dgm:prSet/>
      <dgm:spPr/>
      <dgm:t>
        <a:bodyPr/>
        <a:lstStyle/>
        <a:p>
          <a:endParaRPr lang="hr-HR"/>
        </a:p>
      </dgm:t>
    </dgm:pt>
    <dgm:pt modelId="{F8890ADB-D615-4406-893E-FECD8F8B06D5}" type="sibTrans" cxnId="{86C2352F-39B6-456B-97EA-7D0001789621}">
      <dgm:prSet/>
      <dgm:spPr/>
      <dgm:t>
        <a:bodyPr/>
        <a:lstStyle/>
        <a:p>
          <a:endParaRPr lang="hr-HR"/>
        </a:p>
      </dgm:t>
    </dgm:pt>
    <dgm:pt modelId="{ED964CF7-5852-4912-9477-E5CE794699FE}">
      <dgm:prSet phldrT="[Text]" custT="1"/>
      <dgm:spPr>
        <a:ln>
          <a:noFill/>
        </a:ln>
      </dgm:spPr>
      <dgm:t>
        <a:bodyPr/>
        <a:lstStyle/>
        <a:p>
          <a:r>
            <a:rPr lang="hr-HR" sz="1100"/>
            <a:t>održavanje nerazvrstanih cesta 132.722,81 EUR</a:t>
          </a:r>
        </a:p>
      </dgm:t>
    </dgm:pt>
    <dgm:pt modelId="{82EB8635-4F1E-4283-AE06-956F6249B8B3}" type="parTrans" cxnId="{8C9E9FDC-58EE-465B-A947-CAEB9D750DF7}">
      <dgm:prSet/>
      <dgm:spPr/>
      <dgm:t>
        <a:bodyPr/>
        <a:lstStyle/>
        <a:p>
          <a:endParaRPr lang="hr-HR"/>
        </a:p>
      </dgm:t>
    </dgm:pt>
    <dgm:pt modelId="{2CF22404-6F0E-449A-8141-F830F7182D82}" type="sibTrans" cxnId="{8C9E9FDC-58EE-465B-A947-CAEB9D750DF7}">
      <dgm:prSet/>
      <dgm:spPr/>
      <dgm:t>
        <a:bodyPr/>
        <a:lstStyle/>
        <a:p>
          <a:endParaRPr lang="hr-HR"/>
        </a:p>
      </dgm:t>
    </dgm:pt>
    <dgm:pt modelId="{FF477215-6515-4F71-902E-844FAA192976}">
      <dgm:prSet phldrT="[Text]" custT="1"/>
      <dgm:spPr>
        <a:ln>
          <a:noFill/>
        </a:ln>
      </dgm:spPr>
      <dgm:t>
        <a:bodyPr/>
        <a:lstStyle/>
        <a:p>
          <a:r>
            <a:rPr lang="hr-HR" sz="1100"/>
            <a:t>rekonstrukcija Stepinčeve ulice i Ulice 114. brigade 138.164,44 EUR</a:t>
          </a:r>
        </a:p>
      </dgm:t>
    </dgm:pt>
    <dgm:pt modelId="{F904923F-65E0-4E95-BC62-2F26760561D3}" type="parTrans" cxnId="{9C2AC436-0819-4870-9CFE-6B33ABC19A6D}">
      <dgm:prSet/>
      <dgm:spPr/>
      <dgm:t>
        <a:bodyPr/>
        <a:lstStyle/>
        <a:p>
          <a:endParaRPr lang="hr-HR"/>
        </a:p>
      </dgm:t>
    </dgm:pt>
    <dgm:pt modelId="{376EA9F2-BF8A-4DB3-B7CF-D98CA8A2D49C}" type="sibTrans" cxnId="{9C2AC436-0819-4870-9CFE-6B33ABC19A6D}">
      <dgm:prSet/>
      <dgm:spPr/>
      <dgm:t>
        <a:bodyPr/>
        <a:lstStyle/>
        <a:p>
          <a:endParaRPr lang="hr-HR"/>
        </a:p>
      </dgm:t>
    </dgm:pt>
    <dgm:pt modelId="{91F9FC30-5150-40F3-A077-160A7EBF8399}">
      <dgm:prSet phldrT="[Text]" custT="1"/>
      <dgm:spPr>
        <a:ln>
          <a:noFill/>
        </a:ln>
      </dgm:spPr>
      <dgm:t>
        <a:bodyPr/>
        <a:lstStyle/>
        <a:p>
          <a:r>
            <a:rPr lang="hr-HR" sz="1100"/>
            <a:t>priključci nerazvrstanih cesta na ŽC-6145 38.224,17 EUR</a:t>
          </a:r>
        </a:p>
      </dgm:t>
    </dgm:pt>
    <dgm:pt modelId="{54D00173-C952-468D-8F85-04E084DBADE7}" type="parTrans" cxnId="{B2661708-E0EC-468E-9ACE-9FD337D12955}">
      <dgm:prSet/>
      <dgm:spPr/>
      <dgm:t>
        <a:bodyPr/>
        <a:lstStyle/>
        <a:p>
          <a:endParaRPr lang="hr-HR"/>
        </a:p>
      </dgm:t>
    </dgm:pt>
    <dgm:pt modelId="{CA2A21C3-407D-424A-A201-7971B2CAC41C}" type="sibTrans" cxnId="{B2661708-E0EC-468E-9ACE-9FD337D12955}">
      <dgm:prSet/>
      <dgm:spPr/>
      <dgm:t>
        <a:bodyPr/>
        <a:lstStyle/>
        <a:p>
          <a:endParaRPr lang="hr-HR"/>
        </a:p>
      </dgm:t>
    </dgm:pt>
    <dgm:pt modelId="{D75DE31F-97E3-4AD7-8069-992E345DDDE9}">
      <dgm:prSet phldrT="[Text]" custT="1"/>
      <dgm:spPr>
        <a:ln>
          <a:noFill/>
        </a:ln>
      </dgm:spPr>
      <dgm:t>
        <a:bodyPr/>
        <a:lstStyle/>
        <a:p>
          <a:r>
            <a:rPr lang="hr-HR" sz="1100"/>
            <a:t>Izvanredno održavanje nerazvrstanih cesta 86.269,83 EUR</a:t>
          </a:r>
        </a:p>
      </dgm:t>
    </dgm:pt>
    <dgm:pt modelId="{4F5BA8B4-6A38-4952-895D-130DEC6DEC33}" type="parTrans" cxnId="{3B5D5A2D-EFFB-4713-960F-ADF4D54445C6}">
      <dgm:prSet/>
      <dgm:spPr/>
      <dgm:t>
        <a:bodyPr/>
        <a:lstStyle/>
        <a:p>
          <a:endParaRPr lang="hr-HR"/>
        </a:p>
      </dgm:t>
    </dgm:pt>
    <dgm:pt modelId="{5AE3E0AB-1564-45D5-AE09-613E195778F2}" type="sibTrans" cxnId="{3B5D5A2D-EFFB-4713-960F-ADF4D54445C6}">
      <dgm:prSet/>
      <dgm:spPr/>
      <dgm:t>
        <a:bodyPr/>
        <a:lstStyle/>
        <a:p>
          <a:endParaRPr lang="hr-HR"/>
        </a:p>
      </dgm:t>
    </dgm:pt>
    <dgm:pt modelId="{FFD979C1-9DEE-429C-9285-123431CFC7F4}">
      <dgm:prSet phldrT="[Text]" custT="1"/>
      <dgm:spPr>
        <a:solidFill>
          <a:schemeClr val="accent1">
            <a:lumMod val="60000"/>
            <a:lumOff val="40000"/>
          </a:schemeClr>
        </a:solidFill>
        <a:ln>
          <a:solidFill>
            <a:schemeClr val="tx1"/>
          </a:solidFill>
        </a:ln>
      </dgm:spPr>
      <dgm:t>
        <a:bodyPr/>
        <a:lstStyle/>
        <a:p>
          <a:r>
            <a:rPr lang="hr-HR" sz="1400" b="1">
              <a:solidFill>
                <a:schemeClr val="bg1">
                  <a:lumMod val="50000"/>
                </a:schemeClr>
              </a:solidFill>
            </a:rPr>
            <a:t>Tekući projekti</a:t>
          </a:r>
        </a:p>
      </dgm:t>
    </dgm:pt>
    <dgm:pt modelId="{77E733B6-B21D-4A72-AF04-0D7527079FEF}" type="parTrans" cxnId="{8BFD8B73-0D67-43EC-9A30-E662EE04DFB5}">
      <dgm:prSet/>
      <dgm:spPr/>
      <dgm:t>
        <a:bodyPr/>
        <a:lstStyle/>
        <a:p>
          <a:endParaRPr lang="hr-HR"/>
        </a:p>
      </dgm:t>
    </dgm:pt>
    <dgm:pt modelId="{533DA873-0936-4480-948B-AA213079F969}" type="sibTrans" cxnId="{8BFD8B73-0D67-43EC-9A30-E662EE04DFB5}">
      <dgm:prSet/>
      <dgm:spPr/>
      <dgm:t>
        <a:bodyPr/>
        <a:lstStyle/>
        <a:p>
          <a:endParaRPr lang="hr-HR"/>
        </a:p>
      </dgm:t>
    </dgm:pt>
    <dgm:pt modelId="{AF7B9FE6-43A7-420A-88D9-7BDEABA19CF3}">
      <dgm:prSet phldrT="[Text]" custT="1"/>
      <dgm:spPr>
        <a:ln>
          <a:noFill/>
        </a:ln>
      </dgm:spPr>
      <dgm:t>
        <a:bodyPr/>
        <a:lstStyle/>
        <a:p>
          <a:r>
            <a:rPr lang="hr-HR" sz="1100" b="0"/>
            <a:t>Uređenje zelenih površina uz ceste 13.272,28 EUR </a:t>
          </a:r>
        </a:p>
      </dgm:t>
    </dgm:pt>
    <dgm:pt modelId="{4191DE0E-EAA3-43CA-A657-D0282C36C4D8}" type="parTrans" cxnId="{24341B79-4425-4704-8030-8E2EE4BAB941}">
      <dgm:prSet/>
      <dgm:spPr/>
      <dgm:t>
        <a:bodyPr/>
        <a:lstStyle/>
        <a:p>
          <a:endParaRPr lang="hr-HR"/>
        </a:p>
      </dgm:t>
    </dgm:pt>
    <dgm:pt modelId="{6798B142-4248-4773-B230-4155B2C6B285}" type="sibTrans" cxnId="{24341B79-4425-4704-8030-8E2EE4BAB941}">
      <dgm:prSet/>
      <dgm:spPr/>
      <dgm:t>
        <a:bodyPr/>
        <a:lstStyle/>
        <a:p>
          <a:endParaRPr lang="hr-HR"/>
        </a:p>
      </dgm:t>
    </dgm:pt>
    <dgm:pt modelId="{EAF616A6-DAAF-4948-8516-2052F486152A}">
      <dgm:prSet phldrT="[Text]" custT="1"/>
      <dgm:spPr>
        <a:ln>
          <a:noFill/>
        </a:ln>
      </dgm:spPr>
      <dgm:t>
        <a:bodyPr/>
        <a:lstStyle/>
        <a:p>
          <a:r>
            <a:rPr lang="hr-HR" sz="1100"/>
            <a:t>Izgradnja Ulice don Š. Vukovića 13.272,28</a:t>
          </a:r>
        </a:p>
      </dgm:t>
    </dgm:pt>
    <dgm:pt modelId="{83BBEB7D-367C-461D-934C-F178717929FB}" type="parTrans" cxnId="{BB00C74B-E7DF-4B05-A81E-675949BE09EC}">
      <dgm:prSet/>
      <dgm:spPr/>
      <dgm:t>
        <a:bodyPr/>
        <a:lstStyle/>
        <a:p>
          <a:endParaRPr lang="hr-HR"/>
        </a:p>
      </dgm:t>
    </dgm:pt>
    <dgm:pt modelId="{3F7F924F-17D4-4C54-B76C-DDBBD7C7A489}" type="sibTrans" cxnId="{BB00C74B-E7DF-4B05-A81E-675949BE09EC}">
      <dgm:prSet/>
      <dgm:spPr/>
      <dgm:t>
        <a:bodyPr/>
        <a:lstStyle/>
        <a:p>
          <a:endParaRPr lang="hr-HR"/>
        </a:p>
      </dgm:t>
    </dgm:pt>
    <dgm:pt modelId="{E5A9DD83-27A3-4C81-A0BF-A940ACDB8B0B}">
      <dgm:prSet phldrT="[Text]" custT="1"/>
      <dgm:spPr>
        <a:ln>
          <a:noFill/>
        </a:ln>
      </dgm:spPr>
      <dgm:t>
        <a:bodyPr/>
        <a:lstStyle/>
        <a:p>
          <a:r>
            <a:rPr lang="hr-HR" sz="1100"/>
            <a:t>Izgrdadnja Dugopoljeske ulice 19.908,42 EUR</a:t>
          </a:r>
        </a:p>
      </dgm:t>
    </dgm:pt>
    <dgm:pt modelId="{4A97660D-983D-4775-9040-0CB0AC4050B9}" type="parTrans" cxnId="{4C23859A-0EC9-4733-A6CB-CC38DDA1B1F4}">
      <dgm:prSet/>
      <dgm:spPr/>
      <dgm:t>
        <a:bodyPr/>
        <a:lstStyle/>
        <a:p>
          <a:endParaRPr lang="hr-HR"/>
        </a:p>
      </dgm:t>
    </dgm:pt>
    <dgm:pt modelId="{C978711B-9F87-4BC3-8537-A4B46F5F32EA}" type="sibTrans" cxnId="{4C23859A-0EC9-4733-A6CB-CC38DDA1B1F4}">
      <dgm:prSet/>
      <dgm:spPr/>
      <dgm:t>
        <a:bodyPr/>
        <a:lstStyle/>
        <a:p>
          <a:endParaRPr lang="hr-HR"/>
        </a:p>
      </dgm:t>
    </dgm:pt>
    <dgm:pt modelId="{69135BF3-AE93-4B1A-93D4-53E353A42CEA}">
      <dgm:prSet phldrT="[Text]" custT="1"/>
      <dgm:spPr>
        <a:ln>
          <a:noFill/>
        </a:ln>
      </dgm:spPr>
      <dgm:t>
        <a:bodyPr/>
        <a:lstStyle/>
        <a:p>
          <a:r>
            <a:rPr lang="hr-HR" sz="1100"/>
            <a:t>Uređenje i proširenje puta do odmorišta Plitača 61.185,21 EUR</a:t>
          </a:r>
        </a:p>
      </dgm:t>
    </dgm:pt>
    <dgm:pt modelId="{4C90C42F-31DF-4DC7-BE4E-20717BB9F6CC}" type="parTrans" cxnId="{B5D7303F-056E-4B4E-8C26-EE0380FE39E3}">
      <dgm:prSet/>
      <dgm:spPr/>
      <dgm:t>
        <a:bodyPr/>
        <a:lstStyle/>
        <a:p>
          <a:endParaRPr lang="hr-HR"/>
        </a:p>
      </dgm:t>
    </dgm:pt>
    <dgm:pt modelId="{09FFA134-3DF4-43FF-8C64-79D3AF04D58B}" type="sibTrans" cxnId="{B5D7303F-056E-4B4E-8C26-EE0380FE39E3}">
      <dgm:prSet/>
      <dgm:spPr/>
      <dgm:t>
        <a:bodyPr/>
        <a:lstStyle/>
        <a:p>
          <a:endParaRPr lang="hr-HR"/>
        </a:p>
      </dgm:t>
    </dgm:pt>
    <dgm:pt modelId="{3C27B49E-A09F-4A5A-B507-B8C93652DF1D}">
      <dgm:prSet phldrT="[Text]" custT="1"/>
      <dgm:spPr>
        <a:ln>
          <a:noFill/>
        </a:ln>
      </dgm:spPr>
      <dgm:t>
        <a:bodyPr/>
        <a:lstStyle/>
        <a:p>
          <a:endParaRPr lang="hr-HR" sz="1100" b="0"/>
        </a:p>
      </dgm:t>
    </dgm:pt>
    <dgm:pt modelId="{BF2D3A50-0B84-42DE-8A15-C301E75436CE}" type="parTrans" cxnId="{F26E5123-C279-4372-8F52-9E33DCBB4A35}">
      <dgm:prSet/>
      <dgm:spPr/>
      <dgm:t>
        <a:bodyPr/>
        <a:lstStyle/>
        <a:p>
          <a:endParaRPr lang="hr-HR"/>
        </a:p>
      </dgm:t>
    </dgm:pt>
    <dgm:pt modelId="{AE022214-2CE0-4124-9E22-071FFB8465A0}" type="sibTrans" cxnId="{F26E5123-C279-4372-8F52-9E33DCBB4A35}">
      <dgm:prSet/>
      <dgm:spPr/>
      <dgm:t>
        <a:bodyPr/>
        <a:lstStyle/>
        <a:p>
          <a:endParaRPr lang="hr-HR"/>
        </a:p>
      </dgm:t>
    </dgm:pt>
    <dgm:pt modelId="{AC3D3234-956A-4894-B087-F84E5163EA99}">
      <dgm:prSet phldrT="[Text]" custT="1"/>
      <dgm:spPr>
        <a:ln>
          <a:noFill/>
        </a:ln>
      </dgm:spPr>
      <dgm:t>
        <a:bodyPr/>
        <a:lstStyle/>
        <a:p>
          <a:endParaRPr lang="hr-HR" sz="1100"/>
        </a:p>
      </dgm:t>
    </dgm:pt>
    <dgm:pt modelId="{36196816-3E05-4FD1-B2D3-2433DB285FF9}" type="parTrans" cxnId="{9B897E60-CFFF-4442-9356-BD6187E0B6A4}">
      <dgm:prSet/>
      <dgm:spPr/>
      <dgm:t>
        <a:bodyPr/>
        <a:lstStyle/>
        <a:p>
          <a:endParaRPr lang="hr-HR"/>
        </a:p>
      </dgm:t>
    </dgm:pt>
    <dgm:pt modelId="{A5AC7324-9CD0-47AB-8661-E2FBF097FC81}" type="sibTrans" cxnId="{9B897E60-CFFF-4442-9356-BD6187E0B6A4}">
      <dgm:prSet/>
      <dgm:spPr/>
      <dgm:t>
        <a:bodyPr/>
        <a:lstStyle/>
        <a:p>
          <a:endParaRPr lang="hr-HR"/>
        </a:p>
      </dgm:t>
    </dgm:pt>
    <dgm:pt modelId="{69F64BD4-078A-48F5-9655-0B2CFF4CF25A}" type="pres">
      <dgm:prSet presAssocID="{00E8BF6C-9251-4F0C-BB7D-3177FDD8BCC3}" presName="linear" presStyleCnt="0">
        <dgm:presLayoutVars>
          <dgm:animLvl val="lvl"/>
          <dgm:resizeHandles val="exact"/>
        </dgm:presLayoutVars>
      </dgm:prSet>
      <dgm:spPr/>
      <dgm:t>
        <a:bodyPr/>
        <a:lstStyle/>
        <a:p>
          <a:endParaRPr lang="en-US"/>
        </a:p>
      </dgm:t>
    </dgm:pt>
    <dgm:pt modelId="{0FC8B897-BC9A-4D8B-B8E8-457897C300DE}" type="pres">
      <dgm:prSet presAssocID="{3279D2BE-E119-4AF6-8AC7-E8F8D8405FEA}" presName="parentText" presStyleLbl="node1" presStyleIdx="0" presStyleCnt="3" custScaleY="37839">
        <dgm:presLayoutVars>
          <dgm:chMax val="0"/>
          <dgm:bulletEnabled val="1"/>
        </dgm:presLayoutVars>
      </dgm:prSet>
      <dgm:spPr/>
      <dgm:t>
        <a:bodyPr/>
        <a:lstStyle/>
        <a:p>
          <a:endParaRPr lang="en-US"/>
        </a:p>
      </dgm:t>
    </dgm:pt>
    <dgm:pt modelId="{7C044A8B-C860-44B5-9377-B87FFDF0C9D9}" type="pres">
      <dgm:prSet presAssocID="{3279D2BE-E119-4AF6-8AC7-E8F8D8405FEA}" presName="childText" presStyleLbl="revTx" presStyleIdx="0" presStyleCnt="3">
        <dgm:presLayoutVars>
          <dgm:bulletEnabled val="1"/>
        </dgm:presLayoutVars>
      </dgm:prSet>
      <dgm:spPr/>
      <dgm:t>
        <a:bodyPr/>
        <a:lstStyle/>
        <a:p>
          <a:endParaRPr lang="en-US"/>
        </a:p>
      </dgm:t>
    </dgm:pt>
    <dgm:pt modelId="{A628A6A5-1172-4DB6-96CF-1918DF840B60}" type="pres">
      <dgm:prSet presAssocID="{09F75B52-C606-4068-893D-154511F4C54A}" presName="parentText" presStyleLbl="node1" presStyleIdx="1" presStyleCnt="3" custScaleY="40073" custLinFactNeighborY="7870">
        <dgm:presLayoutVars>
          <dgm:chMax val="0"/>
          <dgm:bulletEnabled val="1"/>
        </dgm:presLayoutVars>
      </dgm:prSet>
      <dgm:spPr/>
      <dgm:t>
        <a:bodyPr/>
        <a:lstStyle/>
        <a:p>
          <a:endParaRPr lang="en-US"/>
        </a:p>
      </dgm:t>
    </dgm:pt>
    <dgm:pt modelId="{A4BE5488-AB73-49F4-985A-7D0C35BD06E0}" type="pres">
      <dgm:prSet presAssocID="{09F75B52-C606-4068-893D-154511F4C54A}" presName="childText" presStyleLbl="revTx" presStyleIdx="1" presStyleCnt="3">
        <dgm:presLayoutVars>
          <dgm:bulletEnabled val="1"/>
        </dgm:presLayoutVars>
      </dgm:prSet>
      <dgm:spPr/>
      <dgm:t>
        <a:bodyPr/>
        <a:lstStyle/>
        <a:p>
          <a:endParaRPr lang="en-US"/>
        </a:p>
      </dgm:t>
    </dgm:pt>
    <dgm:pt modelId="{ACF3F4E8-40F6-4EA2-BE5F-89456C2C1003}" type="pres">
      <dgm:prSet presAssocID="{FFD979C1-9DEE-429C-9285-123431CFC7F4}" presName="parentText" presStyleLbl="node1" presStyleIdx="2" presStyleCnt="3" custScaleY="44160" custLinFactNeighborX="2" custLinFactNeighborY="29429">
        <dgm:presLayoutVars>
          <dgm:chMax val="0"/>
          <dgm:bulletEnabled val="1"/>
        </dgm:presLayoutVars>
      </dgm:prSet>
      <dgm:spPr/>
      <dgm:t>
        <a:bodyPr/>
        <a:lstStyle/>
        <a:p>
          <a:endParaRPr lang="en-US"/>
        </a:p>
      </dgm:t>
    </dgm:pt>
    <dgm:pt modelId="{A3C47C6B-D581-4FAE-8D2D-9474CD8192FE}" type="pres">
      <dgm:prSet presAssocID="{FFD979C1-9DEE-429C-9285-123431CFC7F4}" presName="childText" presStyleLbl="revTx" presStyleIdx="2" presStyleCnt="3" custLinFactNeighborX="-549" custLinFactNeighborY="13702">
        <dgm:presLayoutVars>
          <dgm:bulletEnabled val="1"/>
        </dgm:presLayoutVars>
      </dgm:prSet>
      <dgm:spPr/>
      <dgm:t>
        <a:bodyPr/>
        <a:lstStyle/>
        <a:p>
          <a:endParaRPr lang="en-US"/>
        </a:p>
      </dgm:t>
    </dgm:pt>
  </dgm:ptLst>
  <dgm:cxnLst>
    <dgm:cxn modelId="{9C2AC436-0819-4870-9CFE-6B33ABC19A6D}" srcId="{09F75B52-C606-4068-893D-154511F4C54A}" destId="{FF477215-6515-4F71-902E-844FAA192976}" srcOrd="2" destOrd="0" parTransId="{F904923F-65E0-4E95-BC62-2F26760561D3}" sibTransId="{376EA9F2-BF8A-4DB3-B7CF-D98CA8A2D49C}"/>
    <dgm:cxn modelId="{1C891514-B750-4A5A-BC97-FBAAEB52421F}" type="presOf" srcId="{ED964CF7-5852-4912-9477-E5CE794699FE}" destId="{7C044A8B-C860-44B5-9377-B87FFDF0C9D9}" srcOrd="0" destOrd="1" presId="urn:microsoft.com/office/officeart/2005/8/layout/vList2"/>
    <dgm:cxn modelId="{44C5D9C1-53FE-48FC-AF4C-FBA877BED8F2}" srcId="{3279D2BE-E119-4AF6-8AC7-E8F8D8405FEA}" destId="{072AC11B-2FA6-40F4-BBF9-96D3EB13E780}" srcOrd="0" destOrd="0" parTransId="{93B37612-6BEA-4E88-9D81-714439F30B99}" sibTransId="{3E5F51B9-025D-46B4-8785-A626AB810CA9}"/>
    <dgm:cxn modelId="{C24A7C59-23FD-4975-B3B7-51A1423C06C7}" type="presOf" srcId="{69135BF3-AE93-4B1A-93D4-53E353A42CEA}" destId="{A4BE5488-AB73-49F4-985A-7D0C35BD06E0}" srcOrd="0" destOrd="6" presId="urn:microsoft.com/office/officeart/2005/8/layout/vList2"/>
    <dgm:cxn modelId="{468A8699-1BBA-4EA2-8832-846AD46F467A}" type="presOf" srcId="{91F9FC30-5150-40F3-A077-160A7EBF8399}" destId="{A4BE5488-AB73-49F4-985A-7D0C35BD06E0}" srcOrd="0" destOrd="3" presId="urn:microsoft.com/office/officeart/2005/8/layout/vList2"/>
    <dgm:cxn modelId="{FA996405-20B5-4D90-A8F7-F22C7A525917}" type="presOf" srcId="{FFD979C1-9DEE-429C-9285-123431CFC7F4}" destId="{ACF3F4E8-40F6-4EA2-BE5F-89456C2C1003}" srcOrd="0" destOrd="0" presId="urn:microsoft.com/office/officeart/2005/8/layout/vList2"/>
    <dgm:cxn modelId="{26C1A1FA-19AC-4480-A9FF-E1AD8C18C8FD}" type="presOf" srcId="{FF477215-6515-4F71-902E-844FAA192976}" destId="{A4BE5488-AB73-49F4-985A-7D0C35BD06E0}" srcOrd="0" destOrd="2" presId="urn:microsoft.com/office/officeart/2005/8/layout/vList2"/>
    <dgm:cxn modelId="{A69544BD-A745-4602-9A84-4A345F75743E}" type="presOf" srcId="{00E8BF6C-9251-4F0C-BB7D-3177FDD8BCC3}" destId="{69F64BD4-078A-48F5-9655-0B2CFF4CF25A}" srcOrd="0" destOrd="0" presId="urn:microsoft.com/office/officeart/2005/8/layout/vList2"/>
    <dgm:cxn modelId="{F26E5123-C279-4372-8F52-9E33DCBB4A35}" srcId="{FFD979C1-9DEE-429C-9285-123431CFC7F4}" destId="{3C27B49E-A09F-4A5A-B507-B8C93652DF1D}" srcOrd="0" destOrd="0" parTransId="{BF2D3A50-0B84-42DE-8A15-C301E75436CE}" sibTransId="{AE022214-2CE0-4124-9E22-071FFB8465A0}"/>
    <dgm:cxn modelId="{9B897E60-CFFF-4442-9356-BD6187E0B6A4}" srcId="{09F75B52-C606-4068-893D-154511F4C54A}" destId="{AC3D3234-956A-4894-B087-F84E5163EA99}" srcOrd="0" destOrd="0" parTransId="{36196816-3E05-4FD1-B2D3-2433DB285FF9}" sibTransId="{A5AC7324-9CD0-47AB-8661-E2FBF097FC81}"/>
    <dgm:cxn modelId="{A56B1909-8CE9-47CD-89F7-F225BD85E60B}" type="presOf" srcId="{D75DE31F-97E3-4AD7-8069-992E345DDDE9}" destId="{7C044A8B-C860-44B5-9377-B87FFDF0C9D9}" srcOrd="0" destOrd="2" presId="urn:microsoft.com/office/officeart/2005/8/layout/vList2"/>
    <dgm:cxn modelId="{8C9E9FDC-58EE-465B-A947-CAEB9D750DF7}" srcId="{3279D2BE-E119-4AF6-8AC7-E8F8D8405FEA}" destId="{ED964CF7-5852-4912-9477-E5CE794699FE}" srcOrd="1" destOrd="0" parTransId="{82EB8635-4F1E-4283-AE06-956F6249B8B3}" sibTransId="{2CF22404-6F0E-449A-8141-F830F7182D82}"/>
    <dgm:cxn modelId="{A9542EB2-3D4F-48CF-81CD-5FC7931C7BE2}" type="presOf" srcId="{3279D2BE-E119-4AF6-8AC7-E8F8D8405FEA}" destId="{0FC8B897-BC9A-4D8B-B8E8-457897C300DE}" srcOrd="0" destOrd="0" presId="urn:microsoft.com/office/officeart/2005/8/layout/vList2"/>
    <dgm:cxn modelId="{1EDBF730-C62A-47BD-9248-B46022F35497}" srcId="{00E8BF6C-9251-4F0C-BB7D-3177FDD8BCC3}" destId="{3279D2BE-E119-4AF6-8AC7-E8F8D8405FEA}" srcOrd="0" destOrd="0" parTransId="{607F853F-07F6-4801-AC76-412355A6B0A2}" sibTransId="{1C0CF845-7F0D-4488-AA4E-9969006ED20C}"/>
    <dgm:cxn modelId="{F3630E86-42DB-4A41-9B34-9804645F88F2}" type="presOf" srcId="{AC3D3234-956A-4894-B087-F84E5163EA99}" destId="{A4BE5488-AB73-49F4-985A-7D0C35BD06E0}" srcOrd="0" destOrd="0" presId="urn:microsoft.com/office/officeart/2005/8/layout/vList2"/>
    <dgm:cxn modelId="{B2661708-E0EC-468E-9ACE-9FD337D12955}" srcId="{09F75B52-C606-4068-893D-154511F4C54A}" destId="{91F9FC30-5150-40F3-A077-160A7EBF8399}" srcOrd="3" destOrd="0" parTransId="{54D00173-C952-468D-8F85-04E084DBADE7}" sibTransId="{CA2A21C3-407D-424A-A201-7971B2CAC41C}"/>
    <dgm:cxn modelId="{4C23859A-0EC9-4733-A6CB-CC38DDA1B1F4}" srcId="{09F75B52-C606-4068-893D-154511F4C54A}" destId="{E5A9DD83-27A3-4C81-A0BF-A940ACDB8B0B}" srcOrd="5" destOrd="0" parTransId="{4A97660D-983D-4775-9040-0CB0AC4050B9}" sibTransId="{C978711B-9F87-4BC3-8537-A4B46F5F32EA}"/>
    <dgm:cxn modelId="{3B5D5A2D-EFFB-4713-960F-ADF4D54445C6}" srcId="{3279D2BE-E119-4AF6-8AC7-E8F8D8405FEA}" destId="{D75DE31F-97E3-4AD7-8069-992E345DDDE9}" srcOrd="2" destOrd="0" parTransId="{4F5BA8B4-6A38-4952-895D-130DEC6DEC33}" sibTransId="{5AE3E0AB-1564-45D5-AE09-613E195778F2}"/>
    <dgm:cxn modelId="{B5D7303F-056E-4B4E-8C26-EE0380FE39E3}" srcId="{09F75B52-C606-4068-893D-154511F4C54A}" destId="{69135BF3-AE93-4B1A-93D4-53E353A42CEA}" srcOrd="6" destOrd="0" parTransId="{4C90C42F-31DF-4DC7-BE4E-20717BB9F6CC}" sibTransId="{09FFA134-3DF4-43FF-8C64-79D3AF04D58B}"/>
    <dgm:cxn modelId="{06A80B9B-DE15-4FFF-B110-8196A9699728}" type="presOf" srcId="{E5A9DD83-27A3-4C81-A0BF-A940ACDB8B0B}" destId="{A4BE5488-AB73-49F4-985A-7D0C35BD06E0}" srcOrd="0" destOrd="5" presId="urn:microsoft.com/office/officeart/2005/8/layout/vList2"/>
    <dgm:cxn modelId="{B8CDFE45-A03A-404E-8D1E-AB0605C3FEC3}" type="presOf" srcId="{3C27B49E-A09F-4A5A-B507-B8C93652DF1D}" destId="{A3C47C6B-D581-4FAE-8D2D-9474CD8192FE}" srcOrd="0" destOrd="0" presId="urn:microsoft.com/office/officeart/2005/8/layout/vList2"/>
    <dgm:cxn modelId="{40B3305C-8F3F-4CC0-A8B5-EAD1FBABC03A}" type="presOf" srcId="{08E8E3D0-F389-4386-948B-594842B7CB95}" destId="{A4BE5488-AB73-49F4-985A-7D0C35BD06E0}" srcOrd="0" destOrd="1" presId="urn:microsoft.com/office/officeart/2005/8/layout/vList2"/>
    <dgm:cxn modelId="{E3D65075-5FF8-4383-BC11-BE30F8B9D242}" type="presOf" srcId="{AF7B9FE6-43A7-420A-88D9-7BDEABA19CF3}" destId="{A3C47C6B-D581-4FAE-8D2D-9474CD8192FE}" srcOrd="0" destOrd="1" presId="urn:microsoft.com/office/officeart/2005/8/layout/vList2"/>
    <dgm:cxn modelId="{24341B79-4425-4704-8030-8E2EE4BAB941}" srcId="{FFD979C1-9DEE-429C-9285-123431CFC7F4}" destId="{AF7B9FE6-43A7-420A-88D9-7BDEABA19CF3}" srcOrd="1" destOrd="0" parTransId="{4191DE0E-EAA3-43CA-A657-D0282C36C4D8}" sibTransId="{6798B142-4248-4773-B230-4155B2C6B285}"/>
    <dgm:cxn modelId="{BB00C74B-E7DF-4B05-A81E-675949BE09EC}" srcId="{09F75B52-C606-4068-893D-154511F4C54A}" destId="{EAF616A6-DAAF-4948-8516-2052F486152A}" srcOrd="4" destOrd="0" parTransId="{83BBEB7D-367C-461D-934C-F178717929FB}" sibTransId="{3F7F924F-17D4-4C54-B76C-DDBBD7C7A489}"/>
    <dgm:cxn modelId="{86C2352F-39B6-456B-97EA-7D0001789621}" srcId="{09F75B52-C606-4068-893D-154511F4C54A}" destId="{08E8E3D0-F389-4386-948B-594842B7CB95}" srcOrd="1" destOrd="0" parTransId="{46B50235-B030-479D-BAFC-A4411BFA5F50}" sibTransId="{F8890ADB-D615-4406-893E-FECD8F8B06D5}"/>
    <dgm:cxn modelId="{F4D2CB2D-8973-441C-9455-C5E86564E8C6}" srcId="{00E8BF6C-9251-4F0C-BB7D-3177FDD8BCC3}" destId="{09F75B52-C606-4068-893D-154511F4C54A}" srcOrd="1" destOrd="0" parTransId="{98D341DD-F314-48B7-97EE-428C3DFDB724}" sibTransId="{B648775A-2197-4CED-BA48-C00EF11CC2F3}"/>
    <dgm:cxn modelId="{FB5EDCAA-D95D-4039-9192-696D39D3658E}" type="presOf" srcId="{072AC11B-2FA6-40F4-BBF9-96D3EB13E780}" destId="{7C044A8B-C860-44B5-9377-B87FFDF0C9D9}" srcOrd="0" destOrd="0" presId="urn:microsoft.com/office/officeart/2005/8/layout/vList2"/>
    <dgm:cxn modelId="{8BFD8B73-0D67-43EC-9A30-E662EE04DFB5}" srcId="{00E8BF6C-9251-4F0C-BB7D-3177FDD8BCC3}" destId="{FFD979C1-9DEE-429C-9285-123431CFC7F4}" srcOrd="2" destOrd="0" parTransId="{77E733B6-B21D-4A72-AF04-0D7527079FEF}" sibTransId="{533DA873-0936-4480-948B-AA213079F969}"/>
    <dgm:cxn modelId="{1E17C744-4095-49FB-9BA7-4BFD6F5B24A3}" type="presOf" srcId="{EAF616A6-DAAF-4948-8516-2052F486152A}" destId="{A4BE5488-AB73-49F4-985A-7D0C35BD06E0}" srcOrd="0" destOrd="4" presId="urn:microsoft.com/office/officeart/2005/8/layout/vList2"/>
    <dgm:cxn modelId="{6502FE38-7DE0-4C24-BB4F-1325E42B47C2}" type="presOf" srcId="{09F75B52-C606-4068-893D-154511F4C54A}" destId="{A628A6A5-1172-4DB6-96CF-1918DF840B60}" srcOrd="0" destOrd="0" presId="urn:microsoft.com/office/officeart/2005/8/layout/vList2"/>
    <dgm:cxn modelId="{FF938FB0-005D-4CB3-80F8-2625B8928182}" type="presParOf" srcId="{69F64BD4-078A-48F5-9655-0B2CFF4CF25A}" destId="{0FC8B897-BC9A-4D8B-B8E8-457897C300DE}" srcOrd="0" destOrd="0" presId="urn:microsoft.com/office/officeart/2005/8/layout/vList2"/>
    <dgm:cxn modelId="{987EA11B-4334-452C-B45C-FCBC5412B827}" type="presParOf" srcId="{69F64BD4-078A-48F5-9655-0B2CFF4CF25A}" destId="{7C044A8B-C860-44B5-9377-B87FFDF0C9D9}" srcOrd="1" destOrd="0" presId="urn:microsoft.com/office/officeart/2005/8/layout/vList2"/>
    <dgm:cxn modelId="{2695CEB6-FB0D-4D4D-AA70-A08070FBDB54}" type="presParOf" srcId="{69F64BD4-078A-48F5-9655-0B2CFF4CF25A}" destId="{A628A6A5-1172-4DB6-96CF-1918DF840B60}" srcOrd="2" destOrd="0" presId="urn:microsoft.com/office/officeart/2005/8/layout/vList2"/>
    <dgm:cxn modelId="{E3C56010-9746-4DB2-8108-189D5F305D42}" type="presParOf" srcId="{69F64BD4-078A-48F5-9655-0B2CFF4CF25A}" destId="{A4BE5488-AB73-49F4-985A-7D0C35BD06E0}" srcOrd="3" destOrd="0" presId="urn:microsoft.com/office/officeart/2005/8/layout/vList2"/>
    <dgm:cxn modelId="{D95AAA82-232D-4CF2-BFCB-D3F60FD7A933}" type="presParOf" srcId="{69F64BD4-078A-48F5-9655-0B2CFF4CF25A}" destId="{ACF3F4E8-40F6-4EA2-BE5F-89456C2C1003}" srcOrd="4" destOrd="0" presId="urn:microsoft.com/office/officeart/2005/8/layout/vList2"/>
    <dgm:cxn modelId="{55D89BD3-8AC6-4707-84AF-8B843FA2DF9A}" type="presParOf" srcId="{69F64BD4-078A-48F5-9655-0B2CFF4CF25A}" destId="{A3C47C6B-D581-4FAE-8D2D-9474CD8192FE}" srcOrd="5" destOrd="0" presId="urn:microsoft.com/office/officeart/2005/8/layout/vList2"/>
  </dgm:cxnLst>
  <dgm:bg>
    <a:solidFill>
      <a:schemeClr val="bg1">
        <a:lumMod val="95000"/>
      </a:schemeClr>
    </a:solidFill>
  </dgm:bg>
  <dgm:whole>
    <a:ln>
      <a:solidFill>
        <a:schemeClr val="accent1">
          <a:lumMod val="50000"/>
        </a:schemeClr>
      </a:solidFill>
    </a:ln>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B8981-91E1-4E3D-9254-48039C8C6533}">
      <dsp:nvSpPr>
        <dsp:cNvPr id="0" name=""/>
        <dsp:cNvSpPr/>
      </dsp:nvSpPr>
      <dsp:spPr>
        <a:xfrm>
          <a:off x="1570162" y="1495425"/>
          <a:ext cx="230577" cy="1318088"/>
        </a:xfrm>
        <a:custGeom>
          <a:avLst/>
          <a:gdLst/>
          <a:ahLst/>
          <a:cxnLst/>
          <a:rect l="0" t="0" r="0" b="0"/>
          <a:pathLst>
            <a:path>
              <a:moveTo>
                <a:pt x="0" y="0"/>
              </a:moveTo>
              <a:lnTo>
                <a:pt x="115288" y="0"/>
              </a:lnTo>
              <a:lnTo>
                <a:pt x="115288" y="1318088"/>
              </a:lnTo>
              <a:lnTo>
                <a:pt x="230577" y="131808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51998" y="2121016"/>
        <a:ext cx="66905" cy="66905"/>
      </dsp:txXfrm>
    </dsp:sp>
    <dsp:sp modelId="{BEFAEE67-3A45-476C-8CC5-9095D463B109}">
      <dsp:nvSpPr>
        <dsp:cNvPr id="0" name=""/>
        <dsp:cNvSpPr/>
      </dsp:nvSpPr>
      <dsp:spPr>
        <a:xfrm>
          <a:off x="1570162" y="1495425"/>
          <a:ext cx="230577" cy="878725"/>
        </a:xfrm>
        <a:custGeom>
          <a:avLst/>
          <a:gdLst/>
          <a:ahLst/>
          <a:cxnLst/>
          <a:rect l="0" t="0" r="0" b="0"/>
          <a:pathLst>
            <a:path>
              <a:moveTo>
                <a:pt x="0" y="0"/>
              </a:moveTo>
              <a:lnTo>
                <a:pt x="115288" y="0"/>
              </a:lnTo>
              <a:lnTo>
                <a:pt x="115288" y="878725"/>
              </a:lnTo>
              <a:lnTo>
                <a:pt x="230577" y="87872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62739" y="1912075"/>
        <a:ext cx="45423" cy="45423"/>
      </dsp:txXfrm>
    </dsp:sp>
    <dsp:sp modelId="{5F0BF5CA-E016-4BB1-AFD1-E4F675F2A841}">
      <dsp:nvSpPr>
        <dsp:cNvPr id="0" name=""/>
        <dsp:cNvSpPr/>
      </dsp:nvSpPr>
      <dsp:spPr>
        <a:xfrm>
          <a:off x="1570162" y="1495425"/>
          <a:ext cx="230577" cy="439362"/>
        </a:xfrm>
        <a:custGeom>
          <a:avLst/>
          <a:gdLst/>
          <a:ahLst/>
          <a:cxnLst/>
          <a:rect l="0" t="0" r="0" b="0"/>
          <a:pathLst>
            <a:path>
              <a:moveTo>
                <a:pt x="0" y="0"/>
              </a:moveTo>
              <a:lnTo>
                <a:pt x="115288" y="0"/>
              </a:lnTo>
              <a:lnTo>
                <a:pt x="115288" y="439362"/>
              </a:lnTo>
              <a:lnTo>
                <a:pt x="230577" y="43936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73046" y="1702701"/>
        <a:ext cx="24809" cy="24809"/>
      </dsp:txXfrm>
    </dsp:sp>
    <dsp:sp modelId="{44DD5841-1BE1-4521-AC24-0B5D10B0E812}">
      <dsp:nvSpPr>
        <dsp:cNvPr id="0" name=""/>
        <dsp:cNvSpPr/>
      </dsp:nvSpPr>
      <dsp:spPr>
        <a:xfrm>
          <a:off x="1570162" y="1449704"/>
          <a:ext cx="230577" cy="91440"/>
        </a:xfrm>
        <a:custGeom>
          <a:avLst/>
          <a:gdLst/>
          <a:ahLst/>
          <a:cxnLst/>
          <a:rect l="0" t="0" r="0" b="0"/>
          <a:pathLst>
            <a:path>
              <a:moveTo>
                <a:pt x="0" y="45720"/>
              </a:moveTo>
              <a:lnTo>
                <a:pt x="230577" y="4572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79686" y="1489660"/>
        <a:ext cx="11528" cy="11528"/>
      </dsp:txXfrm>
    </dsp:sp>
    <dsp:sp modelId="{7D8CECD2-ED5A-47C9-94EB-0ADE25EFA214}">
      <dsp:nvSpPr>
        <dsp:cNvPr id="0" name=""/>
        <dsp:cNvSpPr/>
      </dsp:nvSpPr>
      <dsp:spPr>
        <a:xfrm>
          <a:off x="1570162" y="1056062"/>
          <a:ext cx="230577" cy="439362"/>
        </a:xfrm>
        <a:custGeom>
          <a:avLst/>
          <a:gdLst/>
          <a:ahLst/>
          <a:cxnLst/>
          <a:rect l="0" t="0" r="0" b="0"/>
          <a:pathLst>
            <a:path>
              <a:moveTo>
                <a:pt x="0" y="439362"/>
              </a:moveTo>
              <a:lnTo>
                <a:pt x="115288" y="439362"/>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73046" y="1263338"/>
        <a:ext cx="24809" cy="24809"/>
      </dsp:txXfrm>
    </dsp:sp>
    <dsp:sp modelId="{F9CE6D91-7E08-40CB-81E4-68C94B22AAE0}">
      <dsp:nvSpPr>
        <dsp:cNvPr id="0" name=""/>
        <dsp:cNvSpPr/>
      </dsp:nvSpPr>
      <dsp:spPr>
        <a:xfrm>
          <a:off x="1570162" y="616699"/>
          <a:ext cx="230577" cy="878725"/>
        </a:xfrm>
        <a:custGeom>
          <a:avLst/>
          <a:gdLst/>
          <a:ahLst/>
          <a:cxnLst/>
          <a:rect l="0" t="0" r="0" b="0"/>
          <a:pathLst>
            <a:path>
              <a:moveTo>
                <a:pt x="0" y="878725"/>
              </a:moveTo>
              <a:lnTo>
                <a:pt x="115288" y="878725"/>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62739" y="1033350"/>
        <a:ext cx="45423" cy="45423"/>
      </dsp:txXfrm>
    </dsp:sp>
    <dsp:sp modelId="{AA2BF2EA-A664-412A-B898-445BD449B8A6}">
      <dsp:nvSpPr>
        <dsp:cNvPr id="0" name=""/>
        <dsp:cNvSpPr/>
      </dsp:nvSpPr>
      <dsp:spPr>
        <a:xfrm>
          <a:off x="1570162" y="177336"/>
          <a:ext cx="230577" cy="1318088"/>
        </a:xfrm>
        <a:custGeom>
          <a:avLst/>
          <a:gdLst/>
          <a:ahLst/>
          <a:cxnLst/>
          <a:rect l="0" t="0" r="0" b="0"/>
          <a:pathLst>
            <a:path>
              <a:moveTo>
                <a:pt x="0" y="1318088"/>
              </a:moveTo>
              <a:lnTo>
                <a:pt x="115288" y="1318088"/>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hr-HR" sz="700" b="1" kern="1200"/>
        </a:p>
      </dsp:txBody>
      <dsp:txXfrm>
        <a:off x="1651998" y="802928"/>
        <a:ext cx="66905" cy="66905"/>
      </dsp:txXfrm>
    </dsp:sp>
    <dsp:sp modelId="{4A8B3115-B8DB-495E-8B27-DFC944D65BD5}">
      <dsp:nvSpPr>
        <dsp:cNvPr id="0" name=""/>
        <dsp:cNvSpPr/>
      </dsp:nvSpPr>
      <dsp:spPr>
        <a:xfrm rot="16200000">
          <a:off x="46899" y="1210406"/>
          <a:ext cx="2476488" cy="57003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hr-HR" sz="1050" b="1" kern="1200"/>
            <a:t>Rashodi za nabavu nefinacijeke imovine 2.748.866,02 EUR</a:t>
          </a:r>
        </a:p>
      </dsp:txBody>
      <dsp:txXfrm>
        <a:off x="46899" y="1210406"/>
        <a:ext cx="2476488" cy="570036"/>
      </dsp:txXfrm>
    </dsp:sp>
    <dsp:sp modelId="{DD05FAD1-AD91-4E7B-9A75-C9504FD65146}">
      <dsp:nvSpPr>
        <dsp:cNvPr id="0" name=""/>
        <dsp:cNvSpPr/>
      </dsp:nvSpPr>
      <dsp:spPr>
        <a:xfrm>
          <a:off x="1800739" y="1591"/>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Zemljište 675.559,09  EUR</a:t>
          </a:r>
        </a:p>
      </dsp:txBody>
      <dsp:txXfrm>
        <a:off x="1800739" y="1591"/>
        <a:ext cx="3057008" cy="351490"/>
      </dsp:txXfrm>
    </dsp:sp>
    <dsp:sp modelId="{6C9751EE-3EF3-4C74-A90A-42B5D7AC77FD}">
      <dsp:nvSpPr>
        <dsp:cNvPr id="0" name=""/>
        <dsp:cNvSpPr/>
      </dsp:nvSpPr>
      <dsp:spPr>
        <a:xfrm>
          <a:off x="1800739" y="440954"/>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Licence 5.043,46 EUR</a:t>
          </a:r>
        </a:p>
      </dsp:txBody>
      <dsp:txXfrm>
        <a:off x="1800739" y="440954"/>
        <a:ext cx="3057008" cy="351490"/>
      </dsp:txXfrm>
    </dsp:sp>
    <dsp:sp modelId="{FD2FA811-DFD8-4101-946C-B8E9C7D60CB4}">
      <dsp:nvSpPr>
        <dsp:cNvPr id="0" name=""/>
        <dsp:cNvSpPr/>
      </dsp:nvSpPr>
      <dsp:spPr>
        <a:xfrm>
          <a:off x="1800739" y="880317"/>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Poslovni objekti 714.712,32 EUR</a:t>
          </a:r>
        </a:p>
      </dsp:txBody>
      <dsp:txXfrm>
        <a:off x="1800739" y="880317"/>
        <a:ext cx="3057008" cy="351490"/>
      </dsp:txXfrm>
    </dsp:sp>
    <dsp:sp modelId="{E10BF12A-D593-4C50-88E3-A31A9BB28592}">
      <dsp:nvSpPr>
        <dsp:cNvPr id="0" name=""/>
        <dsp:cNvSpPr/>
      </dsp:nvSpPr>
      <dsp:spPr>
        <a:xfrm>
          <a:off x="1800739" y="1319679"/>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Ceste i ostali prometni objektu 575.220,64 EUR</a:t>
          </a:r>
        </a:p>
      </dsp:txBody>
      <dsp:txXfrm>
        <a:off x="1800739" y="1319679"/>
        <a:ext cx="3057008" cy="351490"/>
      </dsp:txXfrm>
    </dsp:sp>
    <dsp:sp modelId="{F153CA4A-2B58-4237-9074-8A2B7C604E2A}">
      <dsp:nvSpPr>
        <dsp:cNvPr id="0" name=""/>
        <dsp:cNvSpPr/>
      </dsp:nvSpPr>
      <dsp:spPr>
        <a:xfrm>
          <a:off x="1800739" y="1759042"/>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Ostali građevinski objekti 676.753,60 EUR</a:t>
          </a:r>
        </a:p>
      </dsp:txBody>
      <dsp:txXfrm>
        <a:off x="1800739" y="1759042"/>
        <a:ext cx="3057008" cy="351490"/>
      </dsp:txXfrm>
    </dsp:sp>
    <dsp:sp modelId="{C6CCF259-8CBF-4B68-96E4-6A4352244783}">
      <dsp:nvSpPr>
        <dsp:cNvPr id="0" name=""/>
        <dsp:cNvSpPr/>
      </dsp:nvSpPr>
      <dsp:spPr>
        <a:xfrm>
          <a:off x="1800739" y="2198405"/>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Uredska i komunikacijska oprema, namještaj te oprema za održavanje i zaštitu 32.915,25 EUR</a:t>
          </a:r>
        </a:p>
      </dsp:txBody>
      <dsp:txXfrm>
        <a:off x="1800739" y="2198405"/>
        <a:ext cx="3057008" cy="351490"/>
      </dsp:txXfrm>
    </dsp:sp>
    <dsp:sp modelId="{6C8D67BD-815B-43E2-8A14-90690DC40E41}">
      <dsp:nvSpPr>
        <dsp:cNvPr id="0" name=""/>
        <dsp:cNvSpPr/>
      </dsp:nvSpPr>
      <dsp:spPr>
        <a:xfrm>
          <a:off x="1800739" y="2637768"/>
          <a:ext cx="3057008" cy="35149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t>Ostala nematerijalna proizvedena imovina</a:t>
          </a:r>
        </a:p>
        <a:p>
          <a:pPr lvl="0" algn="ctr" defTabSz="400050">
            <a:lnSpc>
              <a:spcPct val="90000"/>
            </a:lnSpc>
            <a:spcBef>
              <a:spcPct val="0"/>
            </a:spcBef>
            <a:spcAft>
              <a:spcPct val="35000"/>
            </a:spcAft>
          </a:pPr>
          <a:r>
            <a:rPr lang="hr-HR" sz="900" b="1" kern="1200"/>
            <a:t>95.061,66EUR</a:t>
          </a:r>
        </a:p>
      </dsp:txBody>
      <dsp:txXfrm>
        <a:off x="1800739" y="2637768"/>
        <a:ext cx="3057008" cy="3514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D50A2-47DE-4FC5-949A-CDF3BFA04C66}">
      <dsp:nvSpPr>
        <dsp:cNvPr id="0" name=""/>
        <dsp:cNvSpPr/>
      </dsp:nvSpPr>
      <dsp:spPr>
        <a:xfrm>
          <a:off x="736016" y="3457575"/>
          <a:ext cx="203283" cy="3292504"/>
        </a:xfrm>
        <a:custGeom>
          <a:avLst/>
          <a:gdLst/>
          <a:ahLst/>
          <a:cxnLst/>
          <a:rect l="0" t="0" r="0" b="0"/>
          <a:pathLst>
            <a:path>
              <a:moveTo>
                <a:pt x="0" y="0"/>
              </a:moveTo>
              <a:lnTo>
                <a:pt x="101641" y="0"/>
              </a:lnTo>
              <a:lnTo>
                <a:pt x="101641" y="3292504"/>
              </a:lnTo>
              <a:lnTo>
                <a:pt x="203283" y="3292504"/>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hr-HR" sz="1000" b="1" kern="1200"/>
        </a:p>
      </dsp:txBody>
      <dsp:txXfrm>
        <a:off x="755188" y="5021357"/>
        <a:ext cx="164938" cy="164938"/>
      </dsp:txXfrm>
    </dsp:sp>
    <dsp:sp modelId="{E4816B71-336C-42A2-8AF1-1619C2075E3E}">
      <dsp:nvSpPr>
        <dsp:cNvPr id="0" name=""/>
        <dsp:cNvSpPr/>
      </dsp:nvSpPr>
      <dsp:spPr>
        <a:xfrm>
          <a:off x="736016" y="3457575"/>
          <a:ext cx="203283" cy="2905150"/>
        </a:xfrm>
        <a:custGeom>
          <a:avLst/>
          <a:gdLst/>
          <a:ahLst/>
          <a:cxnLst/>
          <a:rect l="0" t="0" r="0" b="0"/>
          <a:pathLst>
            <a:path>
              <a:moveTo>
                <a:pt x="0" y="0"/>
              </a:moveTo>
              <a:lnTo>
                <a:pt x="101641" y="0"/>
              </a:lnTo>
              <a:lnTo>
                <a:pt x="101641" y="2905150"/>
              </a:lnTo>
              <a:lnTo>
                <a:pt x="203283" y="290515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764851" y="4837344"/>
        <a:ext cx="145612" cy="145612"/>
      </dsp:txXfrm>
    </dsp:sp>
    <dsp:sp modelId="{0A9B25A8-38DB-4DAF-80E9-9F87C1748F85}">
      <dsp:nvSpPr>
        <dsp:cNvPr id="0" name=""/>
        <dsp:cNvSpPr/>
      </dsp:nvSpPr>
      <dsp:spPr>
        <a:xfrm>
          <a:off x="736016" y="3457575"/>
          <a:ext cx="203283" cy="2517797"/>
        </a:xfrm>
        <a:custGeom>
          <a:avLst/>
          <a:gdLst/>
          <a:ahLst/>
          <a:cxnLst/>
          <a:rect l="0" t="0" r="0" b="0"/>
          <a:pathLst>
            <a:path>
              <a:moveTo>
                <a:pt x="0" y="0"/>
              </a:moveTo>
              <a:lnTo>
                <a:pt x="101641" y="0"/>
              </a:lnTo>
              <a:lnTo>
                <a:pt x="101641" y="2517797"/>
              </a:lnTo>
              <a:lnTo>
                <a:pt x="203283" y="2517797"/>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774507" y="4653323"/>
        <a:ext cx="126299" cy="126299"/>
      </dsp:txXfrm>
    </dsp:sp>
    <dsp:sp modelId="{9B14B64F-89ED-4A09-9AFD-41CB6435B7BE}">
      <dsp:nvSpPr>
        <dsp:cNvPr id="0" name=""/>
        <dsp:cNvSpPr/>
      </dsp:nvSpPr>
      <dsp:spPr>
        <a:xfrm>
          <a:off x="736016" y="3457575"/>
          <a:ext cx="203283" cy="2130443"/>
        </a:xfrm>
        <a:custGeom>
          <a:avLst/>
          <a:gdLst/>
          <a:ahLst/>
          <a:cxnLst/>
          <a:rect l="0" t="0" r="0" b="0"/>
          <a:pathLst>
            <a:path>
              <a:moveTo>
                <a:pt x="0" y="0"/>
              </a:moveTo>
              <a:lnTo>
                <a:pt x="101641" y="0"/>
              </a:lnTo>
              <a:lnTo>
                <a:pt x="101641" y="2130443"/>
              </a:lnTo>
              <a:lnTo>
                <a:pt x="203283" y="2130443"/>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784154" y="4469293"/>
        <a:ext cx="107006" cy="107006"/>
      </dsp:txXfrm>
    </dsp:sp>
    <dsp:sp modelId="{D3DBF1DC-75CD-4E6C-AFB2-9457D04E13A6}">
      <dsp:nvSpPr>
        <dsp:cNvPr id="0" name=""/>
        <dsp:cNvSpPr/>
      </dsp:nvSpPr>
      <dsp:spPr>
        <a:xfrm>
          <a:off x="736016" y="3457575"/>
          <a:ext cx="203283" cy="1743090"/>
        </a:xfrm>
        <a:custGeom>
          <a:avLst/>
          <a:gdLst/>
          <a:ahLst/>
          <a:cxnLst/>
          <a:rect l="0" t="0" r="0" b="0"/>
          <a:pathLst>
            <a:path>
              <a:moveTo>
                <a:pt x="0" y="0"/>
              </a:moveTo>
              <a:lnTo>
                <a:pt x="101641" y="0"/>
              </a:lnTo>
              <a:lnTo>
                <a:pt x="101641" y="1743090"/>
              </a:lnTo>
              <a:lnTo>
                <a:pt x="203283" y="174309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793785" y="4285247"/>
        <a:ext cx="87745" cy="87745"/>
      </dsp:txXfrm>
    </dsp:sp>
    <dsp:sp modelId="{3F81F16A-4AA1-445D-ACC9-0D30FB6BC456}">
      <dsp:nvSpPr>
        <dsp:cNvPr id="0" name=""/>
        <dsp:cNvSpPr/>
      </dsp:nvSpPr>
      <dsp:spPr>
        <a:xfrm>
          <a:off x="736016" y="3457575"/>
          <a:ext cx="203283" cy="1355737"/>
        </a:xfrm>
        <a:custGeom>
          <a:avLst/>
          <a:gdLst/>
          <a:ahLst/>
          <a:cxnLst/>
          <a:rect l="0" t="0" r="0" b="0"/>
          <a:pathLst>
            <a:path>
              <a:moveTo>
                <a:pt x="0" y="0"/>
              </a:moveTo>
              <a:lnTo>
                <a:pt x="101641" y="0"/>
              </a:lnTo>
              <a:lnTo>
                <a:pt x="101641" y="1355737"/>
              </a:lnTo>
              <a:lnTo>
                <a:pt x="203283" y="1355737"/>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03385" y="4101171"/>
        <a:ext cx="68544" cy="68544"/>
      </dsp:txXfrm>
    </dsp:sp>
    <dsp:sp modelId="{BCABE885-2F4E-4E52-81F9-4C541F4E13A8}">
      <dsp:nvSpPr>
        <dsp:cNvPr id="0" name=""/>
        <dsp:cNvSpPr/>
      </dsp:nvSpPr>
      <dsp:spPr>
        <a:xfrm>
          <a:off x="736016" y="3457575"/>
          <a:ext cx="203283" cy="968383"/>
        </a:xfrm>
        <a:custGeom>
          <a:avLst/>
          <a:gdLst/>
          <a:ahLst/>
          <a:cxnLst/>
          <a:rect l="0" t="0" r="0" b="0"/>
          <a:pathLst>
            <a:path>
              <a:moveTo>
                <a:pt x="0" y="0"/>
              </a:moveTo>
              <a:lnTo>
                <a:pt x="101641" y="0"/>
              </a:lnTo>
              <a:lnTo>
                <a:pt x="101641" y="968383"/>
              </a:lnTo>
              <a:lnTo>
                <a:pt x="203283" y="968383"/>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12920" y="3917029"/>
        <a:ext cx="49474" cy="49474"/>
      </dsp:txXfrm>
    </dsp:sp>
    <dsp:sp modelId="{C7B58727-6E97-465E-A637-0E870FBEA3F9}">
      <dsp:nvSpPr>
        <dsp:cNvPr id="0" name=""/>
        <dsp:cNvSpPr/>
      </dsp:nvSpPr>
      <dsp:spPr>
        <a:xfrm>
          <a:off x="736016" y="3457575"/>
          <a:ext cx="203283" cy="581030"/>
        </a:xfrm>
        <a:custGeom>
          <a:avLst/>
          <a:gdLst/>
          <a:ahLst/>
          <a:cxnLst/>
          <a:rect l="0" t="0" r="0" b="0"/>
          <a:pathLst>
            <a:path>
              <a:moveTo>
                <a:pt x="0" y="0"/>
              </a:moveTo>
              <a:lnTo>
                <a:pt x="101641" y="0"/>
              </a:lnTo>
              <a:lnTo>
                <a:pt x="101641" y="581030"/>
              </a:lnTo>
              <a:lnTo>
                <a:pt x="203283" y="58103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22268" y="3732700"/>
        <a:ext cx="30778" cy="30778"/>
      </dsp:txXfrm>
    </dsp:sp>
    <dsp:sp modelId="{E3C09185-2FC4-4CFC-93D9-1F6B8EE8FD87}">
      <dsp:nvSpPr>
        <dsp:cNvPr id="0" name=""/>
        <dsp:cNvSpPr/>
      </dsp:nvSpPr>
      <dsp:spPr>
        <a:xfrm>
          <a:off x="736016" y="3457575"/>
          <a:ext cx="203283" cy="193676"/>
        </a:xfrm>
        <a:custGeom>
          <a:avLst/>
          <a:gdLst/>
          <a:ahLst/>
          <a:cxnLst/>
          <a:rect l="0" t="0" r="0" b="0"/>
          <a:pathLst>
            <a:path>
              <a:moveTo>
                <a:pt x="0" y="0"/>
              </a:moveTo>
              <a:lnTo>
                <a:pt x="101641" y="0"/>
              </a:lnTo>
              <a:lnTo>
                <a:pt x="101641" y="193676"/>
              </a:lnTo>
              <a:lnTo>
                <a:pt x="203283" y="193676"/>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30638" y="3547393"/>
        <a:ext cx="14038" cy="14038"/>
      </dsp:txXfrm>
    </dsp:sp>
    <dsp:sp modelId="{592A4849-222E-4C7D-84BC-56C7339F7298}">
      <dsp:nvSpPr>
        <dsp:cNvPr id="0" name=""/>
        <dsp:cNvSpPr/>
      </dsp:nvSpPr>
      <dsp:spPr>
        <a:xfrm>
          <a:off x="736016" y="3263898"/>
          <a:ext cx="203283" cy="193676"/>
        </a:xfrm>
        <a:custGeom>
          <a:avLst/>
          <a:gdLst/>
          <a:ahLst/>
          <a:cxnLst/>
          <a:rect l="0" t="0" r="0" b="0"/>
          <a:pathLst>
            <a:path>
              <a:moveTo>
                <a:pt x="0" y="193676"/>
              </a:moveTo>
              <a:lnTo>
                <a:pt x="101641" y="193676"/>
              </a:lnTo>
              <a:lnTo>
                <a:pt x="101641" y="0"/>
              </a:lnTo>
              <a:lnTo>
                <a:pt x="203283"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30638" y="3353717"/>
        <a:ext cx="14038" cy="14038"/>
      </dsp:txXfrm>
    </dsp:sp>
    <dsp:sp modelId="{4AE52F15-2505-495B-AEA3-6959454DCABC}">
      <dsp:nvSpPr>
        <dsp:cNvPr id="0" name=""/>
        <dsp:cNvSpPr/>
      </dsp:nvSpPr>
      <dsp:spPr>
        <a:xfrm>
          <a:off x="736016" y="2866420"/>
          <a:ext cx="205631" cy="591154"/>
        </a:xfrm>
        <a:custGeom>
          <a:avLst/>
          <a:gdLst/>
          <a:ahLst/>
          <a:cxnLst/>
          <a:rect l="0" t="0" r="0" b="0"/>
          <a:pathLst>
            <a:path>
              <a:moveTo>
                <a:pt x="0" y="591154"/>
              </a:moveTo>
              <a:lnTo>
                <a:pt x="102815" y="591154"/>
              </a:lnTo>
              <a:lnTo>
                <a:pt x="102815" y="0"/>
              </a:lnTo>
              <a:lnTo>
                <a:pt x="205631"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23184" y="3146350"/>
        <a:ext cx="31294" cy="31294"/>
      </dsp:txXfrm>
    </dsp:sp>
    <dsp:sp modelId="{83B2EE81-BE38-497B-9D35-D98D97289FA2}">
      <dsp:nvSpPr>
        <dsp:cNvPr id="0" name=""/>
        <dsp:cNvSpPr/>
      </dsp:nvSpPr>
      <dsp:spPr>
        <a:xfrm>
          <a:off x="736016" y="2489191"/>
          <a:ext cx="203283" cy="968383"/>
        </a:xfrm>
        <a:custGeom>
          <a:avLst/>
          <a:gdLst/>
          <a:ahLst/>
          <a:cxnLst/>
          <a:rect l="0" t="0" r="0" b="0"/>
          <a:pathLst>
            <a:path>
              <a:moveTo>
                <a:pt x="0" y="968383"/>
              </a:moveTo>
              <a:lnTo>
                <a:pt x="101641" y="968383"/>
              </a:lnTo>
              <a:lnTo>
                <a:pt x="101641" y="0"/>
              </a:lnTo>
              <a:lnTo>
                <a:pt x="203283"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12920" y="2948645"/>
        <a:ext cx="49474" cy="49474"/>
      </dsp:txXfrm>
    </dsp:sp>
    <dsp:sp modelId="{C55036ED-70B6-4815-A8BE-3F0876811FD8}">
      <dsp:nvSpPr>
        <dsp:cNvPr id="0" name=""/>
        <dsp:cNvSpPr/>
      </dsp:nvSpPr>
      <dsp:spPr>
        <a:xfrm>
          <a:off x="736016" y="2101837"/>
          <a:ext cx="203283" cy="1355737"/>
        </a:xfrm>
        <a:custGeom>
          <a:avLst/>
          <a:gdLst/>
          <a:ahLst/>
          <a:cxnLst/>
          <a:rect l="0" t="0" r="0" b="0"/>
          <a:pathLst>
            <a:path>
              <a:moveTo>
                <a:pt x="0" y="1355737"/>
              </a:moveTo>
              <a:lnTo>
                <a:pt x="101641" y="1355737"/>
              </a:lnTo>
              <a:lnTo>
                <a:pt x="101641" y="0"/>
              </a:lnTo>
              <a:lnTo>
                <a:pt x="203283"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b="1" kern="1200"/>
        </a:p>
      </dsp:txBody>
      <dsp:txXfrm>
        <a:off x="803385" y="2745434"/>
        <a:ext cx="68544" cy="68544"/>
      </dsp:txXfrm>
    </dsp:sp>
    <dsp:sp modelId="{BB1C9680-5F09-4B0A-8A4B-6E60A5753D40}">
      <dsp:nvSpPr>
        <dsp:cNvPr id="0" name=""/>
        <dsp:cNvSpPr/>
      </dsp:nvSpPr>
      <dsp:spPr>
        <a:xfrm>
          <a:off x="736016" y="1714484"/>
          <a:ext cx="203283" cy="1743090"/>
        </a:xfrm>
        <a:custGeom>
          <a:avLst/>
          <a:gdLst/>
          <a:ahLst/>
          <a:cxnLst/>
          <a:rect l="0" t="0" r="0" b="0"/>
          <a:pathLst>
            <a:path>
              <a:moveTo>
                <a:pt x="0" y="1743090"/>
              </a:moveTo>
              <a:lnTo>
                <a:pt x="101641" y="1743090"/>
              </a:lnTo>
              <a:lnTo>
                <a:pt x="101641" y="0"/>
              </a:lnTo>
              <a:lnTo>
                <a:pt x="203283"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hr-HR" sz="1000" b="1" kern="1200"/>
        </a:p>
      </dsp:txBody>
      <dsp:txXfrm>
        <a:off x="793785" y="2542157"/>
        <a:ext cx="87745" cy="87745"/>
      </dsp:txXfrm>
    </dsp:sp>
    <dsp:sp modelId="{023A4FBD-E065-4CAA-9C26-D03B7DDBBD14}">
      <dsp:nvSpPr>
        <dsp:cNvPr id="0" name=""/>
        <dsp:cNvSpPr/>
      </dsp:nvSpPr>
      <dsp:spPr>
        <a:xfrm>
          <a:off x="736016" y="1327131"/>
          <a:ext cx="203283" cy="2130443"/>
        </a:xfrm>
        <a:custGeom>
          <a:avLst/>
          <a:gdLst/>
          <a:ahLst/>
          <a:cxnLst/>
          <a:rect l="0" t="0" r="0" b="0"/>
          <a:pathLst>
            <a:path>
              <a:moveTo>
                <a:pt x="0" y="2130443"/>
              </a:moveTo>
              <a:lnTo>
                <a:pt x="101641" y="2130443"/>
              </a:lnTo>
              <a:lnTo>
                <a:pt x="101641" y="0"/>
              </a:lnTo>
              <a:lnTo>
                <a:pt x="203283"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hr-HR" sz="1000" b="1" kern="1200"/>
        </a:p>
      </dsp:txBody>
      <dsp:txXfrm>
        <a:off x="784154" y="2338850"/>
        <a:ext cx="107006" cy="107006"/>
      </dsp:txXfrm>
    </dsp:sp>
    <dsp:sp modelId="{8EF4DACD-E6B6-496F-9C4F-1226C2716BFE}">
      <dsp:nvSpPr>
        <dsp:cNvPr id="0" name=""/>
        <dsp:cNvSpPr/>
      </dsp:nvSpPr>
      <dsp:spPr>
        <a:xfrm>
          <a:off x="736016" y="939777"/>
          <a:ext cx="203283" cy="2517797"/>
        </a:xfrm>
        <a:custGeom>
          <a:avLst/>
          <a:gdLst/>
          <a:ahLst/>
          <a:cxnLst/>
          <a:rect l="0" t="0" r="0" b="0"/>
          <a:pathLst>
            <a:path>
              <a:moveTo>
                <a:pt x="0" y="2517797"/>
              </a:moveTo>
              <a:lnTo>
                <a:pt x="101641" y="2517797"/>
              </a:lnTo>
              <a:lnTo>
                <a:pt x="101641" y="0"/>
              </a:lnTo>
              <a:lnTo>
                <a:pt x="203283"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hr-HR" sz="1050" b="1" kern="1200"/>
        </a:p>
      </dsp:txBody>
      <dsp:txXfrm>
        <a:off x="774507" y="2135526"/>
        <a:ext cx="126299" cy="126299"/>
      </dsp:txXfrm>
    </dsp:sp>
    <dsp:sp modelId="{FC4E97CF-C82E-4C51-9185-C1548BC063AC}">
      <dsp:nvSpPr>
        <dsp:cNvPr id="0" name=""/>
        <dsp:cNvSpPr/>
      </dsp:nvSpPr>
      <dsp:spPr>
        <a:xfrm>
          <a:off x="736016" y="548253"/>
          <a:ext cx="219962" cy="2909321"/>
        </a:xfrm>
        <a:custGeom>
          <a:avLst/>
          <a:gdLst/>
          <a:ahLst/>
          <a:cxnLst/>
          <a:rect l="0" t="0" r="0" b="0"/>
          <a:pathLst>
            <a:path>
              <a:moveTo>
                <a:pt x="0" y="2909321"/>
              </a:moveTo>
              <a:lnTo>
                <a:pt x="109981" y="2909321"/>
              </a:lnTo>
              <a:lnTo>
                <a:pt x="109981" y="0"/>
              </a:lnTo>
              <a:lnTo>
                <a:pt x="219962"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hr-HR" sz="1100" b="1" kern="1200"/>
        </a:p>
      </dsp:txBody>
      <dsp:txXfrm>
        <a:off x="773056" y="1929973"/>
        <a:ext cx="145881" cy="145881"/>
      </dsp:txXfrm>
    </dsp:sp>
    <dsp:sp modelId="{1DE5E0D2-0563-4721-B5B8-B06898770935}">
      <dsp:nvSpPr>
        <dsp:cNvPr id="0" name=""/>
        <dsp:cNvSpPr/>
      </dsp:nvSpPr>
      <dsp:spPr>
        <a:xfrm>
          <a:off x="736016" y="154941"/>
          <a:ext cx="222340" cy="3302633"/>
        </a:xfrm>
        <a:custGeom>
          <a:avLst/>
          <a:gdLst/>
          <a:ahLst/>
          <a:cxnLst/>
          <a:rect l="0" t="0" r="0" b="0"/>
          <a:pathLst>
            <a:path>
              <a:moveTo>
                <a:pt x="0" y="3302633"/>
              </a:moveTo>
              <a:lnTo>
                <a:pt x="111170" y="3302633"/>
              </a:lnTo>
              <a:lnTo>
                <a:pt x="111170" y="0"/>
              </a:lnTo>
              <a:lnTo>
                <a:pt x="222340"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hr-HR" sz="1200" b="1" kern="1200"/>
        </a:p>
      </dsp:txBody>
      <dsp:txXfrm>
        <a:off x="764433" y="1723505"/>
        <a:ext cx="165505" cy="165505"/>
      </dsp:txXfrm>
    </dsp:sp>
    <dsp:sp modelId="{DAB8F812-5DA6-4174-8D8C-6020D24C5DB5}">
      <dsp:nvSpPr>
        <dsp:cNvPr id="0" name=""/>
        <dsp:cNvSpPr/>
      </dsp:nvSpPr>
      <dsp:spPr>
        <a:xfrm rot="16200000">
          <a:off x="-2899902" y="3275658"/>
          <a:ext cx="6908004" cy="363833"/>
        </a:xfrm>
        <a:prstGeom prst="rect">
          <a:avLst/>
        </a:prstGeom>
        <a:gradFill rotWithShape="0">
          <a:gsLst>
            <a:gs pos="0">
              <a:schemeClr val="accent1">
                <a:alpha val="80000"/>
                <a:hueOff val="0"/>
                <a:satOff val="0"/>
                <a:lumOff val="0"/>
                <a:alphaOff val="0"/>
                <a:shade val="51000"/>
                <a:satMod val="130000"/>
              </a:schemeClr>
            </a:gs>
            <a:gs pos="80000">
              <a:schemeClr val="accent1">
                <a:alpha val="80000"/>
                <a:hueOff val="0"/>
                <a:satOff val="0"/>
                <a:lumOff val="0"/>
                <a:alphaOff val="0"/>
                <a:shade val="93000"/>
                <a:satMod val="130000"/>
              </a:schemeClr>
            </a:gs>
            <a:gs pos="100000">
              <a:schemeClr val="accent1">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hr-HR" sz="1800" b="1" kern="1200"/>
            <a:t>DEFINIRANI PROGRAMI</a:t>
          </a:r>
        </a:p>
      </dsp:txBody>
      <dsp:txXfrm>
        <a:off x="-2899902" y="3275658"/>
        <a:ext cx="6908004" cy="363833"/>
      </dsp:txXfrm>
    </dsp:sp>
    <dsp:sp modelId="{33336100-1F88-481F-9461-8AAC5526FA35}">
      <dsp:nvSpPr>
        <dsp:cNvPr id="0" name=""/>
        <dsp:cNvSpPr/>
      </dsp:nvSpPr>
      <dsp:spPr>
        <a:xfrm>
          <a:off x="958356" y="0"/>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1100 Djelatnost predstavničkih tijela</a:t>
          </a:r>
        </a:p>
      </dsp:txBody>
      <dsp:txXfrm>
        <a:off x="958356" y="0"/>
        <a:ext cx="3504742" cy="309882"/>
      </dsp:txXfrm>
    </dsp:sp>
    <dsp:sp modelId="{D9EE3829-8F71-4445-8EDE-D47AAB978AC1}">
      <dsp:nvSpPr>
        <dsp:cNvPr id="0" name=""/>
        <dsp:cNvSpPr/>
      </dsp:nvSpPr>
      <dsp:spPr>
        <a:xfrm>
          <a:off x="955978" y="393311"/>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2000  Javna uprava i administracija</a:t>
          </a:r>
        </a:p>
      </dsp:txBody>
      <dsp:txXfrm>
        <a:off x="955978" y="393311"/>
        <a:ext cx="3504742" cy="309882"/>
      </dsp:txXfrm>
    </dsp:sp>
    <dsp:sp modelId="{24B479EB-9838-4219-A805-AB58DF02632E}">
      <dsp:nvSpPr>
        <dsp:cNvPr id="0" name=""/>
        <dsp:cNvSpPr/>
      </dsp:nvSpPr>
      <dsp:spPr>
        <a:xfrm>
          <a:off x="939299" y="784836"/>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2001 Upravljanje imovinom</a:t>
          </a:r>
        </a:p>
      </dsp:txBody>
      <dsp:txXfrm>
        <a:off x="939299" y="784836"/>
        <a:ext cx="3504742" cy="309882"/>
      </dsp:txXfrm>
    </dsp:sp>
    <dsp:sp modelId="{33F4E824-66C4-45F7-8D7A-4A740250E08C}">
      <dsp:nvSpPr>
        <dsp:cNvPr id="0" name=""/>
        <dsp:cNvSpPr/>
      </dsp:nvSpPr>
      <dsp:spPr>
        <a:xfrm>
          <a:off x="939299" y="1172189"/>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2002 Predškolski odgoj</a:t>
          </a:r>
        </a:p>
      </dsp:txBody>
      <dsp:txXfrm>
        <a:off x="939299" y="1172189"/>
        <a:ext cx="3504742" cy="309882"/>
      </dsp:txXfrm>
    </dsp:sp>
    <dsp:sp modelId="{D0826987-E4B3-4EC9-94B0-A4288DA5AE75}">
      <dsp:nvSpPr>
        <dsp:cNvPr id="0" name=""/>
        <dsp:cNvSpPr/>
      </dsp:nvSpPr>
      <dsp:spPr>
        <a:xfrm>
          <a:off x="939299" y="1559543"/>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2003 Osnovno, srednjoškolsko i visoko obrazovanje</a:t>
          </a:r>
        </a:p>
      </dsp:txBody>
      <dsp:txXfrm>
        <a:off x="939299" y="1559543"/>
        <a:ext cx="3504742" cy="309882"/>
      </dsp:txXfrm>
    </dsp:sp>
    <dsp:sp modelId="{59AFD1C0-E9B4-4B41-9E28-CC2C057ACF61}">
      <dsp:nvSpPr>
        <dsp:cNvPr id="0" name=""/>
        <dsp:cNvSpPr/>
      </dsp:nvSpPr>
      <dsp:spPr>
        <a:xfrm>
          <a:off x="939299" y="1946896"/>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2004 Promicanje kulture</a:t>
          </a:r>
        </a:p>
      </dsp:txBody>
      <dsp:txXfrm>
        <a:off x="939299" y="1946896"/>
        <a:ext cx="3504742" cy="309882"/>
      </dsp:txXfrm>
    </dsp:sp>
    <dsp:sp modelId="{DBA30A59-9C86-4C56-9673-2662209E5CB4}">
      <dsp:nvSpPr>
        <dsp:cNvPr id="0" name=""/>
        <dsp:cNvSpPr/>
      </dsp:nvSpPr>
      <dsp:spPr>
        <a:xfrm>
          <a:off x="939299" y="2334250"/>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2005 Razvoj civilnog društva</a:t>
          </a:r>
        </a:p>
      </dsp:txBody>
      <dsp:txXfrm>
        <a:off x="939299" y="2334250"/>
        <a:ext cx="3504742" cy="309882"/>
      </dsp:txXfrm>
    </dsp:sp>
    <dsp:sp modelId="{A493EEEC-6065-4892-B197-F6E39B94B9C2}">
      <dsp:nvSpPr>
        <dsp:cNvPr id="0" name=""/>
        <dsp:cNvSpPr/>
      </dsp:nvSpPr>
      <dsp:spPr>
        <a:xfrm>
          <a:off x="941647" y="2711479"/>
          <a:ext cx="3508168"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2006 Razvoj sporta i rekreacije</a:t>
          </a:r>
        </a:p>
      </dsp:txBody>
      <dsp:txXfrm>
        <a:off x="941647" y="2711479"/>
        <a:ext cx="3508168" cy="309882"/>
      </dsp:txXfrm>
    </dsp:sp>
    <dsp:sp modelId="{187BA83A-922E-48CC-B07E-1CE4BC5B395D}">
      <dsp:nvSpPr>
        <dsp:cNvPr id="0" name=""/>
        <dsp:cNvSpPr/>
      </dsp:nvSpPr>
      <dsp:spPr>
        <a:xfrm>
          <a:off x="939299" y="3108956"/>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2007 Socijalna skrb i poticanje demografske obnove</a:t>
          </a:r>
        </a:p>
      </dsp:txBody>
      <dsp:txXfrm>
        <a:off x="939299" y="3108956"/>
        <a:ext cx="3504742" cy="309882"/>
      </dsp:txXfrm>
    </dsp:sp>
    <dsp:sp modelId="{F9DA31FE-3AF0-493F-A740-A59323284256}">
      <dsp:nvSpPr>
        <dsp:cNvPr id="0" name=""/>
        <dsp:cNvSpPr/>
      </dsp:nvSpPr>
      <dsp:spPr>
        <a:xfrm>
          <a:off x="939299" y="3496310"/>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2008 Organiziranje i provođenje zaštite i spašavanja</a:t>
          </a:r>
        </a:p>
      </dsp:txBody>
      <dsp:txXfrm>
        <a:off x="939299" y="3496310"/>
        <a:ext cx="3504742" cy="309882"/>
      </dsp:txXfrm>
    </dsp:sp>
    <dsp:sp modelId="{021B856C-9833-4592-A46D-9398E96BFFC6}">
      <dsp:nvSpPr>
        <dsp:cNvPr id="0" name=""/>
        <dsp:cNvSpPr/>
      </dsp:nvSpPr>
      <dsp:spPr>
        <a:xfrm>
          <a:off x="939299" y="3883663"/>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2009 Zaštita, očuvanje i unapređenje zdravlja</a:t>
          </a:r>
        </a:p>
      </dsp:txBody>
      <dsp:txXfrm>
        <a:off x="939299" y="3883663"/>
        <a:ext cx="3504742" cy="309882"/>
      </dsp:txXfrm>
    </dsp:sp>
    <dsp:sp modelId="{F6822BCC-0B6E-4C24-9E16-2D17D7692393}">
      <dsp:nvSpPr>
        <dsp:cNvPr id="0" name=""/>
        <dsp:cNvSpPr/>
      </dsp:nvSpPr>
      <dsp:spPr>
        <a:xfrm>
          <a:off x="939299" y="4271017"/>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2010 Jačanje gospodarstva i poljoprvrede</a:t>
          </a:r>
        </a:p>
      </dsp:txBody>
      <dsp:txXfrm>
        <a:off x="939299" y="4271017"/>
        <a:ext cx="3504742" cy="309882"/>
      </dsp:txXfrm>
    </dsp:sp>
    <dsp:sp modelId="{3CEBDDF6-FF27-4229-803E-D5043B9730D3}">
      <dsp:nvSpPr>
        <dsp:cNvPr id="0" name=""/>
        <dsp:cNvSpPr/>
      </dsp:nvSpPr>
      <dsp:spPr>
        <a:xfrm>
          <a:off x="939299" y="4658370"/>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2011 Poticanje razvoja turizma</a:t>
          </a:r>
        </a:p>
      </dsp:txBody>
      <dsp:txXfrm>
        <a:off x="939299" y="4658370"/>
        <a:ext cx="3504742" cy="309882"/>
      </dsp:txXfrm>
    </dsp:sp>
    <dsp:sp modelId="{08AB5FCB-0C41-4240-91A8-731984265373}">
      <dsp:nvSpPr>
        <dsp:cNvPr id="0" name=""/>
        <dsp:cNvSpPr/>
      </dsp:nvSpPr>
      <dsp:spPr>
        <a:xfrm>
          <a:off x="939299" y="5045724"/>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2012 Zaštita okoliša</a:t>
          </a:r>
        </a:p>
      </dsp:txBody>
      <dsp:txXfrm>
        <a:off x="939299" y="5045724"/>
        <a:ext cx="3504742" cy="309882"/>
      </dsp:txXfrm>
    </dsp:sp>
    <dsp:sp modelId="{1767C16A-656B-4CD3-A736-F2120966AAB7}">
      <dsp:nvSpPr>
        <dsp:cNvPr id="0" name=""/>
        <dsp:cNvSpPr/>
      </dsp:nvSpPr>
      <dsp:spPr>
        <a:xfrm>
          <a:off x="939299" y="5433077"/>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2013 Razvoj i sigurnost prometa</a:t>
          </a:r>
        </a:p>
      </dsp:txBody>
      <dsp:txXfrm>
        <a:off x="939299" y="5433077"/>
        <a:ext cx="3504742" cy="309882"/>
      </dsp:txXfrm>
    </dsp:sp>
    <dsp:sp modelId="{E773A2B5-3C57-4C6E-8F4D-BBBE63921F27}">
      <dsp:nvSpPr>
        <dsp:cNvPr id="0" name=""/>
        <dsp:cNvSpPr/>
      </dsp:nvSpPr>
      <dsp:spPr>
        <a:xfrm>
          <a:off x="939299" y="5820431"/>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2014 Razvoj i upravljanje sustava vodoopskrbe,</a:t>
          </a:r>
        </a:p>
        <a:p>
          <a:pPr lvl="0" algn="ctr" defTabSz="355600">
            <a:lnSpc>
              <a:spcPct val="90000"/>
            </a:lnSpc>
            <a:spcBef>
              <a:spcPct val="0"/>
            </a:spcBef>
            <a:spcAft>
              <a:spcPct val="35000"/>
            </a:spcAft>
          </a:pPr>
          <a:r>
            <a:rPr lang="hr-HR" sz="800" b="1" kern="1200"/>
            <a:t>odvodnje i zaštite vode</a:t>
          </a:r>
        </a:p>
      </dsp:txBody>
      <dsp:txXfrm>
        <a:off x="939299" y="5820431"/>
        <a:ext cx="3504742" cy="309882"/>
      </dsp:txXfrm>
    </dsp:sp>
    <dsp:sp modelId="{2BB81A5E-7AF3-4BD5-BAB7-DC94F6D92B5D}">
      <dsp:nvSpPr>
        <dsp:cNvPr id="0" name=""/>
        <dsp:cNvSpPr/>
      </dsp:nvSpPr>
      <dsp:spPr>
        <a:xfrm>
          <a:off x="939299" y="6207784"/>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2015 Održavanje komunalne infrastrukture</a:t>
          </a:r>
        </a:p>
      </dsp:txBody>
      <dsp:txXfrm>
        <a:off x="939299" y="6207784"/>
        <a:ext cx="3504742" cy="309882"/>
      </dsp:txXfrm>
    </dsp:sp>
    <dsp:sp modelId="{0395B7B9-0640-43D4-91B7-AF441B472C36}">
      <dsp:nvSpPr>
        <dsp:cNvPr id="0" name=""/>
        <dsp:cNvSpPr/>
      </dsp:nvSpPr>
      <dsp:spPr>
        <a:xfrm>
          <a:off x="939299" y="6595137"/>
          <a:ext cx="3504742" cy="309882"/>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1" kern="1200"/>
            <a:t>Program 2016 Prostorno uređenje i unapređenje stanovanja</a:t>
          </a:r>
        </a:p>
      </dsp:txBody>
      <dsp:txXfrm>
        <a:off x="939299" y="6595137"/>
        <a:ext cx="3504742" cy="3098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92005-DDDB-449F-92B2-4F679237C9C2}">
      <dsp:nvSpPr>
        <dsp:cNvPr id="0" name=""/>
        <dsp:cNvSpPr/>
      </dsp:nvSpPr>
      <dsp:spPr>
        <a:xfrm>
          <a:off x="717437" y="1552575"/>
          <a:ext cx="265216" cy="892538"/>
        </a:xfrm>
        <a:custGeom>
          <a:avLst/>
          <a:gdLst/>
          <a:ahLst/>
          <a:cxnLst/>
          <a:rect l="0" t="0" r="0" b="0"/>
          <a:pathLst>
            <a:path>
              <a:moveTo>
                <a:pt x="0" y="189052"/>
              </a:moveTo>
              <a:lnTo>
                <a:pt x="89926" y="189052"/>
              </a:lnTo>
              <a:lnTo>
                <a:pt x="89926" y="0"/>
              </a:lnTo>
              <a:lnTo>
                <a:pt x="179852"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26767" y="1975566"/>
        <a:ext cx="46555" cy="46555"/>
      </dsp:txXfrm>
    </dsp:sp>
    <dsp:sp modelId="{BB776BFE-7788-42EC-A9EB-C277DE8682B4}">
      <dsp:nvSpPr>
        <dsp:cNvPr id="0" name=""/>
        <dsp:cNvSpPr/>
      </dsp:nvSpPr>
      <dsp:spPr>
        <a:xfrm>
          <a:off x="717437" y="1552575"/>
          <a:ext cx="251170" cy="306877"/>
        </a:xfrm>
        <a:custGeom>
          <a:avLst/>
          <a:gdLst/>
          <a:ahLst/>
          <a:cxnLst/>
          <a:rect l="0" t="0" r="0" b="0"/>
          <a:pathLst>
            <a:path>
              <a:moveTo>
                <a:pt x="0" y="586208"/>
              </a:moveTo>
              <a:lnTo>
                <a:pt x="85163" y="586208"/>
              </a:lnTo>
              <a:lnTo>
                <a:pt x="85163" y="0"/>
              </a:lnTo>
              <a:lnTo>
                <a:pt x="170326"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33108" y="1696099"/>
        <a:ext cx="19828" cy="19828"/>
      </dsp:txXfrm>
    </dsp:sp>
    <dsp:sp modelId="{F1FF37F9-6F6F-42E3-BCB4-8E38D3351261}">
      <dsp:nvSpPr>
        <dsp:cNvPr id="0" name=""/>
        <dsp:cNvSpPr/>
      </dsp:nvSpPr>
      <dsp:spPr>
        <a:xfrm>
          <a:off x="717437" y="1273790"/>
          <a:ext cx="279262" cy="278784"/>
        </a:xfrm>
        <a:custGeom>
          <a:avLst/>
          <a:gdLst/>
          <a:ahLst/>
          <a:cxnLst/>
          <a:rect l="0" t="0" r="0" b="0"/>
          <a:pathLst>
            <a:path>
              <a:moveTo>
                <a:pt x="0" y="983364"/>
              </a:moveTo>
              <a:lnTo>
                <a:pt x="94688" y="983364"/>
              </a:lnTo>
              <a:lnTo>
                <a:pt x="94688" y="0"/>
              </a:lnTo>
              <a:lnTo>
                <a:pt x="189377"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47203" y="1403318"/>
        <a:ext cx="19729" cy="19729"/>
      </dsp:txXfrm>
    </dsp:sp>
    <dsp:sp modelId="{5EEC4B29-F993-41F7-9191-C99853FA851B}">
      <dsp:nvSpPr>
        <dsp:cNvPr id="0" name=""/>
        <dsp:cNvSpPr/>
      </dsp:nvSpPr>
      <dsp:spPr>
        <a:xfrm>
          <a:off x="717437" y="668676"/>
          <a:ext cx="251170" cy="883898"/>
        </a:xfrm>
        <a:custGeom>
          <a:avLst/>
          <a:gdLst/>
          <a:ahLst/>
          <a:cxnLst/>
          <a:rect l="0" t="0" r="0" b="0"/>
          <a:pathLst>
            <a:path>
              <a:moveTo>
                <a:pt x="0" y="1393712"/>
              </a:moveTo>
              <a:lnTo>
                <a:pt x="85163" y="1393712"/>
              </a:lnTo>
              <a:lnTo>
                <a:pt x="85163" y="0"/>
              </a:lnTo>
              <a:lnTo>
                <a:pt x="170326"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20050" y="1087653"/>
        <a:ext cx="45944" cy="45944"/>
      </dsp:txXfrm>
    </dsp:sp>
    <dsp:sp modelId="{F9E8D01F-9C01-45D8-BC28-EADEF08089A7}">
      <dsp:nvSpPr>
        <dsp:cNvPr id="0" name=""/>
        <dsp:cNvSpPr/>
      </dsp:nvSpPr>
      <dsp:spPr>
        <a:xfrm rot="16200000">
          <a:off x="-778429" y="1195504"/>
          <a:ext cx="2277592" cy="714140"/>
        </a:xfrm>
        <a:prstGeom prst="rect">
          <a:avLst/>
        </a:prstGeom>
        <a:gradFill rotWithShape="0">
          <a:gsLst>
            <a:gs pos="0">
              <a:schemeClr val="accent1">
                <a:alpha val="80000"/>
                <a:hueOff val="0"/>
                <a:satOff val="0"/>
                <a:lumOff val="0"/>
                <a:alphaOff val="0"/>
                <a:shade val="51000"/>
                <a:satMod val="130000"/>
              </a:schemeClr>
            </a:gs>
            <a:gs pos="80000">
              <a:schemeClr val="accent1">
                <a:alpha val="80000"/>
                <a:hueOff val="0"/>
                <a:satOff val="0"/>
                <a:lumOff val="0"/>
                <a:alphaOff val="0"/>
                <a:shade val="93000"/>
                <a:satMod val="130000"/>
              </a:schemeClr>
            </a:gs>
            <a:gs pos="100000">
              <a:schemeClr val="accent1">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latin typeface="Century Gothic" panose="020F0302020204030204"/>
              <a:ea typeface="+mn-ea"/>
              <a:cs typeface="+mn-cs"/>
            </a:rPr>
            <a:t>Program 1100 Djelatnost predstavničkih tijela</a:t>
          </a:r>
        </a:p>
      </dsp:txBody>
      <dsp:txXfrm>
        <a:off x="-778429" y="1195504"/>
        <a:ext cx="2277592" cy="714140"/>
      </dsp:txXfrm>
    </dsp:sp>
    <dsp:sp modelId="{ACB883DE-682B-41AF-A427-9B9322C0626A}">
      <dsp:nvSpPr>
        <dsp:cNvPr id="0" name=""/>
        <dsp:cNvSpPr/>
      </dsp:nvSpPr>
      <dsp:spPr>
        <a:xfrm>
          <a:off x="968607" y="434412"/>
          <a:ext cx="4915511" cy="468528"/>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latin typeface="Century Gothic" panose="020F0302020204030204"/>
              <a:ea typeface="+mn-ea"/>
              <a:cs typeface="+mn-cs"/>
            </a:rPr>
            <a:t>Rad Općinskog vijeća 24.553,72 EUR</a:t>
          </a:r>
        </a:p>
      </dsp:txBody>
      <dsp:txXfrm>
        <a:off x="968607" y="434412"/>
        <a:ext cx="4915511" cy="468528"/>
      </dsp:txXfrm>
    </dsp:sp>
    <dsp:sp modelId="{E1879CE9-5DE2-4EFA-BE0D-2C43F30CAB3C}">
      <dsp:nvSpPr>
        <dsp:cNvPr id="0" name=""/>
        <dsp:cNvSpPr/>
      </dsp:nvSpPr>
      <dsp:spPr>
        <a:xfrm>
          <a:off x="996699" y="1039526"/>
          <a:ext cx="4915511" cy="468528"/>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latin typeface="Century Gothic" panose="020F0302020204030204"/>
              <a:ea typeface="+mn-ea"/>
              <a:cs typeface="+mn-cs"/>
            </a:rPr>
            <a:t>Rad političkih stranaka 10.511,65 EUR</a:t>
          </a:r>
        </a:p>
      </dsp:txBody>
      <dsp:txXfrm>
        <a:off x="996699" y="1039526"/>
        <a:ext cx="4915511" cy="468528"/>
      </dsp:txXfrm>
    </dsp:sp>
    <dsp:sp modelId="{E47F2808-3662-4876-915A-A6FD9AB1B2CF}">
      <dsp:nvSpPr>
        <dsp:cNvPr id="0" name=""/>
        <dsp:cNvSpPr/>
      </dsp:nvSpPr>
      <dsp:spPr>
        <a:xfrm>
          <a:off x="968607" y="1625187"/>
          <a:ext cx="4915511" cy="468528"/>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latin typeface="Century Gothic" panose="020F0302020204030204"/>
              <a:ea typeface="+mn-ea"/>
              <a:cs typeface="+mn-cs"/>
            </a:rPr>
            <a:t>Savjet mladih Općine Dugopolje 1.592,67 EUR</a:t>
          </a:r>
        </a:p>
      </dsp:txBody>
      <dsp:txXfrm>
        <a:off x="968607" y="1625187"/>
        <a:ext cx="4915511" cy="468528"/>
      </dsp:txXfrm>
    </dsp:sp>
    <dsp:sp modelId="{5A7CB594-AC75-4D88-82F7-6FEE9D2D62C3}">
      <dsp:nvSpPr>
        <dsp:cNvPr id="0" name=""/>
        <dsp:cNvSpPr/>
      </dsp:nvSpPr>
      <dsp:spPr>
        <a:xfrm>
          <a:off x="982653" y="2210848"/>
          <a:ext cx="4915511" cy="468528"/>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latin typeface="Century Gothic" panose="020F0302020204030204"/>
              <a:ea typeface="+mn-ea"/>
              <a:cs typeface="+mn-cs"/>
            </a:rPr>
            <a:t>Obilježavanje Dana općine i ostalih blagdana 17.917,58 EUR</a:t>
          </a:r>
        </a:p>
      </dsp:txBody>
      <dsp:txXfrm>
        <a:off x="982653" y="2210848"/>
        <a:ext cx="4915511" cy="4685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3F1FA3-D941-4DD2-9C4A-E9F2B9722F4A}">
      <dsp:nvSpPr>
        <dsp:cNvPr id="0" name=""/>
        <dsp:cNvSpPr/>
      </dsp:nvSpPr>
      <dsp:spPr>
        <a:xfrm>
          <a:off x="1068129" y="1506130"/>
          <a:ext cx="207844" cy="1329127"/>
        </a:xfrm>
        <a:custGeom>
          <a:avLst/>
          <a:gdLst/>
          <a:ahLst/>
          <a:cxnLst/>
          <a:rect l="0" t="0" r="0" b="0"/>
          <a:pathLst>
            <a:path>
              <a:moveTo>
                <a:pt x="0" y="0"/>
              </a:moveTo>
              <a:lnTo>
                <a:pt x="103922" y="0"/>
              </a:lnTo>
              <a:lnTo>
                <a:pt x="103922" y="1329127"/>
              </a:lnTo>
              <a:lnTo>
                <a:pt x="207844" y="1329127"/>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1138420" y="2137062"/>
        <a:ext cx="67264" cy="67264"/>
      </dsp:txXfrm>
    </dsp:sp>
    <dsp:sp modelId="{BB776BFE-7788-42EC-A9EB-C277DE8682B4}">
      <dsp:nvSpPr>
        <dsp:cNvPr id="0" name=""/>
        <dsp:cNvSpPr/>
      </dsp:nvSpPr>
      <dsp:spPr>
        <a:xfrm>
          <a:off x="1068129" y="1506130"/>
          <a:ext cx="208064" cy="877341"/>
        </a:xfrm>
        <a:custGeom>
          <a:avLst/>
          <a:gdLst/>
          <a:ahLst/>
          <a:cxnLst/>
          <a:rect l="0" t="0" r="0" b="0"/>
          <a:pathLst>
            <a:path>
              <a:moveTo>
                <a:pt x="0" y="586208"/>
              </a:moveTo>
              <a:lnTo>
                <a:pt x="85163" y="586208"/>
              </a:lnTo>
              <a:lnTo>
                <a:pt x="85163" y="0"/>
              </a:lnTo>
              <a:lnTo>
                <a:pt x="170326"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49620" y="1922259"/>
        <a:ext cx="45083" cy="45083"/>
      </dsp:txXfrm>
    </dsp:sp>
    <dsp:sp modelId="{F1FF37F9-6F6F-42E3-BCB4-8E38D3351261}">
      <dsp:nvSpPr>
        <dsp:cNvPr id="0" name=""/>
        <dsp:cNvSpPr/>
      </dsp:nvSpPr>
      <dsp:spPr>
        <a:xfrm>
          <a:off x="1068129" y="1506130"/>
          <a:ext cx="211002" cy="453121"/>
        </a:xfrm>
        <a:custGeom>
          <a:avLst/>
          <a:gdLst/>
          <a:ahLst/>
          <a:cxnLst/>
          <a:rect l="0" t="0" r="0" b="0"/>
          <a:pathLst>
            <a:path>
              <a:moveTo>
                <a:pt x="0" y="983364"/>
              </a:moveTo>
              <a:lnTo>
                <a:pt x="94688" y="983364"/>
              </a:lnTo>
              <a:lnTo>
                <a:pt x="94688" y="0"/>
              </a:lnTo>
              <a:lnTo>
                <a:pt x="189377"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61135" y="1720195"/>
        <a:ext cx="24992" cy="24992"/>
      </dsp:txXfrm>
    </dsp:sp>
    <dsp:sp modelId="{96D4438C-1F24-4E36-A87C-F3BDDC514531}">
      <dsp:nvSpPr>
        <dsp:cNvPr id="0" name=""/>
        <dsp:cNvSpPr/>
      </dsp:nvSpPr>
      <dsp:spPr>
        <a:xfrm>
          <a:off x="1068129" y="1460410"/>
          <a:ext cx="226132" cy="91440"/>
        </a:xfrm>
        <a:custGeom>
          <a:avLst/>
          <a:gdLst/>
          <a:ahLst/>
          <a:cxnLst/>
          <a:rect l="0" t="0" r="0" b="0"/>
          <a:pathLst>
            <a:path>
              <a:moveTo>
                <a:pt x="0" y="45720"/>
              </a:moveTo>
              <a:lnTo>
                <a:pt x="226132" y="4572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kern="1200"/>
        </a:p>
      </dsp:txBody>
      <dsp:txXfrm>
        <a:off x="1175542" y="1500477"/>
        <a:ext cx="11306" cy="11306"/>
      </dsp:txXfrm>
    </dsp:sp>
    <dsp:sp modelId="{5E7AF4E0-32D7-46AF-BE2B-209A5ABBD28F}">
      <dsp:nvSpPr>
        <dsp:cNvPr id="0" name=""/>
        <dsp:cNvSpPr/>
      </dsp:nvSpPr>
      <dsp:spPr>
        <a:xfrm>
          <a:off x="1068129" y="1057526"/>
          <a:ext cx="213940" cy="448604"/>
        </a:xfrm>
        <a:custGeom>
          <a:avLst/>
          <a:gdLst/>
          <a:ahLst/>
          <a:cxnLst/>
          <a:rect l="0" t="0" r="0" b="0"/>
          <a:pathLst>
            <a:path>
              <a:moveTo>
                <a:pt x="0" y="448604"/>
              </a:moveTo>
              <a:lnTo>
                <a:pt x="106970" y="448604"/>
              </a:lnTo>
              <a:lnTo>
                <a:pt x="106970" y="0"/>
              </a:lnTo>
              <a:lnTo>
                <a:pt x="213940"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kern="1200"/>
        </a:p>
      </dsp:txBody>
      <dsp:txXfrm>
        <a:off x="1162674" y="1269403"/>
        <a:ext cx="24850" cy="24850"/>
      </dsp:txXfrm>
    </dsp:sp>
    <dsp:sp modelId="{D0D8E0B1-5D51-4828-98CC-5CA89615D354}">
      <dsp:nvSpPr>
        <dsp:cNvPr id="0" name=""/>
        <dsp:cNvSpPr/>
      </dsp:nvSpPr>
      <dsp:spPr>
        <a:xfrm>
          <a:off x="1068129" y="608922"/>
          <a:ext cx="201748" cy="897208"/>
        </a:xfrm>
        <a:custGeom>
          <a:avLst/>
          <a:gdLst/>
          <a:ahLst/>
          <a:cxnLst/>
          <a:rect l="0" t="0" r="0" b="0"/>
          <a:pathLst>
            <a:path>
              <a:moveTo>
                <a:pt x="0" y="897208"/>
              </a:moveTo>
              <a:lnTo>
                <a:pt x="100874" y="897208"/>
              </a:lnTo>
              <a:lnTo>
                <a:pt x="100874" y="0"/>
              </a:lnTo>
              <a:lnTo>
                <a:pt x="201748"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hr-HR" sz="900" kern="1200"/>
        </a:p>
      </dsp:txBody>
      <dsp:txXfrm>
        <a:off x="1146013" y="1034536"/>
        <a:ext cx="45980" cy="45980"/>
      </dsp:txXfrm>
    </dsp:sp>
    <dsp:sp modelId="{5EEC4B29-F993-41F7-9191-C99853FA851B}">
      <dsp:nvSpPr>
        <dsp:cNvPr id="0" name=""/>
        <dsp:cNvSpPr/>
      </dsp:nvSpPr>
      <dsp:spPr>
        <a:xfrm>
          <a:off x="1068129" y="177003"/>
          <a:ext cx="189776" cy="1329127"/>
        </a:xfrm>
        <a:custGeom>
          <a:avLst/>
          <a:gdLst/>
          <a:ahLst/>
          <a:cxnLst/>
          <a:rect l="0" t="0" r="0" b="0"/>
          <a:pathLst>
            <a:path>
              <a:moveTo>
                <a:pt x="0" y="1393712"/>
              </a:moveTo>
              <a:lnTo>
                <a:pt x="85163" y="1393712"/>
              </a:lnTo>
              <a:lnTo>
                <a:pt x="85163" y="0"/>
              </a:lnTo>
              <a:lnTo>
                <a:pt x="170326" y="0"/>
              </a:lnTo>
            </a:path>
          </a:pathLst>
        </a:custGeom>
        <a:noFill/>
        <a:ln w="254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29453" y="808001"/>
        <a:ext cx="67130" cy="67130"/>
      </dsp:txXfrm>
    </dsp:sp>
    <dsp:sp modelId="{F9E8D01F-9C01-45D8-BC28-EADEF08089A7}">
      <dsp:nvSpPr>
        <dsp:cNvPr id="0" name=""/>
        <dsp:cNvSpPr/>
      </dsp:nvSpPr>
      <dsp:spPr>
        <a:xfrm rot="16200000">
          <a:off x="-475842" y="1236338"/>
          <a:ext cx="2548362" cy="539583"/>
        </a:xfrm>
        <a:prstGeom prst="rect">
          <a:avLst/>
        </a:prstGeom>
        <a:gradFill rotWithShape="0">
          <a:gsLst>
            <a:gs pos="0">
              <a:schemeClr val="accent1">
                <a:alpha val="80000"/>
                <a:hueOff val="0"/>
                <a:satOff val="0"/>
                <a:lumOff val="0"/>
                <a:alphaOff val="0"/>
                <a:shade val="51000"/>
                <a:satMod val="130000"/>
              </a:schemeClr>
            </a:gs>
            <a:gs pos="80000">
              <a:schemeClr val="accent1">
                <a:alpha val="80000"/>
                <a:hueOff val="0"/>
                <a:satOff val="0"/>
                <a:lumOff val="0"/>
                <a:alphaOff val="0"/>
                <a:shade val="93000"/>
                <a:satMod val="130000"/>
              </a:schemeClr>
            </a:gs>
            <a:gs pos="100000">
              <a:schemeClr val="accent1">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latin typeface="Century Gothic" panose="020F0302020204030204"/>
              <a:ea typeface="+mn-ea"/>
              <a:cs typeface="+mn-cs"/>
            </a:rPr>
            <a:t>Program 2000  Javna uprava i administracija</a:t>
          </a:r>
        </a:p>
      </dsp:txBody>
      <dsp:txXfrm>
        <a:off x="-475842" y="1236338"/>
        <a:ext cx="2548362" cy="539583"/>
      </dsp:txXfrm>
    </dsp:sp>
    <dsp:sp modelId="{ACB883DE-682B-41AF-A427-9B9322C0626A}">
      <dsp:nvSpPr>
        <dsp:cNvPr id="0" name=""/>
        <dsp:cNvSpPr/>
      </dsp:nvSpPr>
      <dsp:spPr>
        <a:xfrm>
          <a:off x="1257906" y="0"/>
          <a:ext cx="3935873"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b="1" kern="1200">
              <a:latin typeface="Century Gothic" panose="020F0302020204030204"/>
              <a:ea typeface="+mn-ea"/>
              <a:cs typeface="+mn-cs"/>
            </a:rPr>
            <a:t>Redovan rad 331.010,69 EUR</a:t>
          </a:r>
        </a:p>
      </dsp:txBody>
      <dsp:txXfrm>
        <a:off x="1257906" y="0"/>
        <a:ext cx="3935873" cy="354006"/>
      </dsp:txXfrm>
    </dsp:sp>
    <dsp:sp modelId="{EBDF3BE3-B033-4016-880C-F520B4E27FF1}">
      <dsp:nvSpPr>
        <dsp:cNvPr id="0" name=""/>
        <dsp:cNvSpPr/>
      </dsp:nvSpPr>
      <dsp:spPr>
        <a:xfrm>
          <a:off x="1269878" y="431919"/>
          <a:ext cx="3935060"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latin typeface="Century Gothic" panose="020F0302020204030204"/>
              <a:ea typeface="+mn-ea"/>
              <a:cs typeface="+mn-cs"/>
            </a:rPr>
            <a:t>Rashodi poslovanja 359.280,65 EUR</a:t>
          </a:r>
          <a:endParaRPr lang="hr-HR" sz="900" kern="1200"/>
        </a:p>
      </dsp:txBody>
      <dsp:txXfrm>
        <a:off x="1269878" y="431919"/>
        <a:ext cx="3935060" cy="354006"/>
      </dsp:txXfrm>
    </dsp:sp>
    <dsp:sp modelId="{A91DF03B-03B5-40A0-9C73-2313E89A289A}">
      <dsp:nvSpPr>
        <dsp:cNvPr id="0" name=""/>
        <dsp:cNvSpPr/>
      </dsp:nvSpPr>
      <dsp:spPr>
        <a:xfrm>
          <a:off x="1282070" y="880523"/>
          <a:ext cx="3935060"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latin typeface="Century Gothic" panose="020F0302020204030204"/>
              <a:ea typeface="+mn-ea"/>
              <a:cs typeface="+mn-cs"/>
            </a:rPr>
            <a:t>Članstva u udrugama i organizacijama 8.892,42 EUR</a:t>
          </a:r>
        </a:p>
      </dsp:txBody>
      <dsp:txXfrm>
        <a:off x="1282070" y="880523"/>
        <a:ext cx="3935060" cy="354006"/>
      </dsp:txXfrm>
    </dsp:sp>
    <dsp:sp modelId="{C29BA4DF-46A8-4EA6-BC4F-26AD44D2BE5D}">
      <dsp:nvSpPr>
        <dsp:cNvPr id="0" name=""/>
        <dsp:cNvSpPr/>
      </dsp:nvSpPr>
      <dsp:spPr>
        <a:xfrm>
          <a:off x="1294262" y="1329127"/>
          <a:ext cx="3935060"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hr-HR" sz="900" b="1" kern="1200">
              <a:latin typeface="Century Gothic" panose="020F0302020204030204"/>
              <a:ea typeface="+mn-ea"/>
              <a:cs typeface="+mn-cs"/>
            </a:rPr>
            <a:t>Usluge pravnog zastupanja i ostale intelektualne usluge </a:t>
          </a:r>
        </a:p>
        <a:p>
          <a:pPr lvl="0" algn="ctr" defTabSz="400050">
            <a:lnSpc>
              <a:spcPct val="90000"/>
            </a:lnSpc>
            <a:spcBef>
              <a:spcPct val="0"/>
            </a:spcBef>
            <a:spcAft>
              <a:spcPct val="35000"/>
            </a:spcAft>
          </a:pPr>
          <a:r>
            <a:rPr lang="hr-HR" sz="900" b="1" kern="1200">
              <a:latin typeface="Century Gothic" panose="020F0302020204030204"/>
              <a:ea typeface="+mn-ea"/>
              <a:cs typeface="+mn-cs"/>
            </a:rPr>
            <a:t>128.077,50 EUR</a:t>
          </a:r>
          <a:endParaRPr lang="hr-HR" sz="900" kern="1200"/>
        </a:p>
      </dsp:txBody>
      <dsp:txXfrm>
        <a:off x="1294262" y="1329127"/>
        <a:ext cx="3935060" cy="354006"/>
      </dsp:txXfrm>
    </dsp:sp>
    <dsp:sp modelId="{E1879CE9-5DE2-4EFA-BE0D-2C43F30CAB3C}">
      <dsp:nvSpPr>
        <dsp:cNvPr id="0" name=""/>
        <dsp:cNvSpPr/>
      </dsp:nvSpPr>
      <dsp:spPr>
        <a:xfrm>
          <a:off x="1279132" y="1782248"/>
          <a:ext cx="3935873"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b="1" kern="1200">
              <a:latin typeface="Century Gothic" panose="020F0302020204030204"/>
              <a:ea typeface="+mn-ea"/>
              <a:cs typeface="+mn-cs"/>
            </a:rPr>
            <a:t>Otplate zajmova i financijski rashodi 878.359,55 EUR</a:t>
          </a:r>
        </a:p>
      </dsp:txBody>
      <dsp:txXfrm>
        <a:off x="1279132" y="1782248"/>
        <a:ext cx="3935873" cy="354006"/>
      </dsp:txXfrm>
    </dsp:sp>
    <dsp:sp modelId="{E47F2808-3662-4876-915A-A6FD9AB1B2CF}">
      <dsp:nvSpPr>
        <dsp:cNvPr id="0" name=""/>
        <dsp:cNvSpPr/>
      </dsp:nvSpPr>
      <dsp:spPr>
        <a:xfrm>
          <a:off x="1276194" y="2206468"/>
          <a:ext cx="3935873"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b="1" kern="1200">
              <a:latin typeface="Century Gothic" panose="020F0302020204030204"/>
              <a:ea typeface="+mn-ea"/>
              <a:cs typeface="+mn-cs"/>
            </a:rPr>
            <a:t>Proračunska pričuva 10.000,00 EUR</a:t>
          </a:r>
        </a:p>
      </dsp:txBody>
      <dsp:txXfrm>
        <a:off x="1276194" y="2206468"/>
        <a:ext cx="3935873" cy="354006"/>
      </dsp:txXfrm>
    </dsp:sp>
    <dsp:sp modelId="{F246FF45-39D5-4CE4-B847-B393BC89046B}">
      <dsp:nvSpPr>
        <dsp:cNvPr id="0" name=""/>
        <dsp:cNvSpPr/>
      </dsp:nvSpPr>
      <dsp:spPr>
        <a:xfrm>
          <a:off x="1275974" y="2658254"/>
          <a:ext cx="3936895" cy="354006"/>
        </a:xfrm>
        <a:prstGeom prst="rect">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hr-HR" sz="900" b="1" kern="1200">
              <a:latin typeface="Century Gothic" panose="020F0302020204030204"/>
              <a:ea typeface="+mn-ea"/>
              <a:cs typeface="+mn-cs"/>
            </a:rPr>
            <a:t>Jednokratne donacije udrugama do 5% sredstava 11.945,05 EUR</a:t>
          </a:r>
        </a:p>
      </dsp:txBody>
      <dsp:txXfrm>
        <a:off x="1275974" y="2658254"/>
        <a:ext cx="3936895" cy="3540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8B897-BC9A-4D8B-B8E8-457897C300DE}">
      <dsp:nvSpPr>
        <dsp:cNvPr id="0" name=""/>
        <dsp:cNvSpPr/>
      </dsp:nvSpPr>
      <dsp:spPr>
        <a:xfrm>
          <a:off x="0" y="1199"/>
          <a:ext cx="5789930" cy="191253"/>
        </a:xfrm>
        <a:prstGeom prst="roundRect">
          <a:avLst/>
        </a:prstGeom>
        <a:solidFill>
          <a:schemeClr val="accent1">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hr-HR" sz="1400" b="1" kern="1200">
              <a:solidFill>
                <a:schemeClr val="bg1">
                  <a:lumMod val="50000"/>
                </a:schemeClr>
              </a:solidFill>
            </a:rPr>
            <a:t>Aktivnosti</a:t>
          </a:r>
        </a:p>
      </dsp:txBody>
      <dsp:txXfrm>
        <a:off x="9336" y="10535"/>
        <a:ext cx="5771258" cy="172581"/>
      </dsp:txXfrm>
    </dsp:sp>
    <dsp:sp modelId="{7C044A8B-C860-44B5-9377-B87FFDF0C9D9}">
      <dsp:nvSpPr>
        <dsp:cNvPr id="0" name=""/>
        <dsp:cNvSpPr/>
      </dsp:nvSpPr>
      <dsp:spPr>
        <a:xfrm>
          <a:off x="0" y="192453"/>
          <a:ext cx="5789930" cy="558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r>
            <a:rPr lang="hr-HR" sz="1100" kern="1200"/>
            <a:t>održavanje sustava javne rasvjete 138.031,72 EUR</a:t>
          </a:r>
        </a:p>
        <a:p>
          <a:pPr marL="57150" lvl="1" indent="-57150" algn="l" defTabSz="488950">
            <a:lnSpc>
              <a:spcPct val="90000"/>
            </a:lnSpc>
            <a:spcBef>
              <a:spcPct val="0"/>
            </a:spcBef>
            <a:spcAft>
              <a:spcPct val="20000"/>
            </a:spcAft>
            <a:buChar char="••"/>
          </a:pPr>
          <a:r>
            <a:rPr lang="hr-HR" sz="1100" kern="1200"/>
            <a:t>održavanje nerazvrstanih cesta 132.722,81 EUR</a:t>
          </a:r>
        </a:p>
        <a:p>
          <a:pPr marL="57150" lvl="1" indent="-57150" algn="l" defTabSz="488950">
            <a:lnSpc>
              <a:spcPct val="90000"/>
            </a:lnSpc>
            <a:spcBef>
              <a:spcPct val="0"/>
            </a:spcBef>
            <a:spcAft>
              <a:spcPct val="20000"/>
            </a:spcAft>
            <a:buChar char="••"/>
          </a:pPr>
          <a:r>
            <a:rPr lang="hr-HR" sz="1100" kern="1200"/>
            <a:t>Izvanredno održavanje nerazvrstanih cesta 86.269,83 EUR</a:t>
          </a:r>
        </a:p>
      </dsp:txBody>
      <dsp:txXfrm>
        <a:off x="0" y="192453"/>
        <a:ext cx="5789930" cy="558899"/>
      </dsp:txXfrm>
    </dsp:sp>
    <dsp:sp modelId="{A628A6A5-1172-4DB6-96CF-1918DF840B60}">
      <dsp:nvSpPr>
        <dsp:cNvPr id="0" name=""/>
        <dsp:cNvSpPr/>
      </dsp:nvSpPr>
      <dsp:spPr>
        <a:xfrm>
          <a:off x="0" y="854718"/>
          <a:ext cx="5789930" cy="202544"/>
        </a:xfrm>
        <a:prstGeom prst="round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hr-HR" sz="1400" b="1" kern="1200">
              <a:solidFill>
                <a:schemeClr val="bg1">
                  <a:lumMod val="50000"/>
                </a:schemeClr>
              </a:solidFill>
            </a:rPr>
            <a:t>Kapitalni projekti</a:t>
          </a:r>
        </a:p>
      </dsp:txBody>
      <dsp:txXfrm>
        <a:off x="9887" y="864605"/>
        <a:ext cx="5770156" cy="182770"/>
      </dsp:txXfrm>
    </dsp:sp>
    <dsp:sp modelId="{A4BE5488-AB73-49F4-985A-7D0C35BD06E0}">
      <dsp:nvSpPr>
        <dsp:cNvPr id="0" name=""/>
        <dsp:cNvSpPr/>
      </dsp:nvSpPr>
      <dsp:spPr>
        <a:xfrm>
          <a:off x="0" y="953898"/>
          <a:ext cx="5789930" cy="1313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endParaRPr lang="hr-HR" sz="1100" kern="1200"/>
        </a:p>
        <a:p>
          <a:pPr marL="57150" lvl="1" indent="-57150" algn="l" defTabSz="488950">
            <a:lnSpc>
              <a:spcPct val="90000"/>
            </a:lnSpc>
            <a:spcBef>
              <a:spcPct val="0"/>
            </a:spcBef>
            <a:spcAft>
              <a:spcPct val="20000"/>
            </a:spcAft>
            <a:buChar char="••"/>
          </a:pPr>
          <a:r>
            <a:rPr lang="hr-HR" sz="1100" kern="1200"/>
            <a:t>izgradnja objekata javne rasvjete 54.150,91 EUR</a:t>
          </a:r>
        </a:p>
        <a:p>
          <a:pPr marL="57150" lvl="1" indent="-57150" algn="l" defTabSz="488950">
            <a:lnSpc>
              <a:spcPct val="90000"/>
            </a:lnSpc>
            <a:spcBef>
              <a:spcPct val="0"/>
            </a:spcBef>
            <a:spcAft>
              <a:spcPct val="20000"/>
            </a:spcAft>
            <a:buChar char="••"/>
          </a:pPr>
          <a:r>
            <a:rPr lang="hr-HR" sz="1100" kern="1200"/>
            <a:t>rekonstrukcija Stepinčeve ulice i Ulice 114. brigade 138.164,44 EUR</a:t>
          </a:r>
        </a:p>
        <a:p>
          <a:pPr marL="57150" lvl="1" indent="-57150" algn="l" defTabSz="488950">
            <a:lnSpc>
              <a:spcPct val="90000"/>
            </a:lnSpc>
            <a:spcBef>
              <a:spcPct val="0"/>
            </a:spcBef>
            <a:spcAft>
              <a:spcPct val="20000"/>
            </a:spcAft>
            <a:buChar char="••"/>
          </a:pPr>
          <a:r>
            <a:rPr lang="hr-HR" sz="1100" kern="1200"/>
            <a:t>priključci nerazvrstanih cesta na ŽC-6145 38.224,17 EUR</a:t>
          </a:r>
        </a:p>
        <a:p>
          <a:pPr marL="57150" lvl="1" indent="-57150" algn="l" defTabSz="488950">
            <a:lnSpc>
              <a:spcPct val="90000"/>
            </a:lnSpc>
            <a:spcBef>
              <a:spcPct val="0"/>
            </a:spcBef>
            <a:spcAft>
              <a:spcPct val="20000"/>
            </a:spcAft>
            <a:buChar char="••"/>
          </a:pPr>
          <a:r>
            <a:rPr lang="hr-HR" sz="1100" kern="1200"/>
            <a:t>Izgradnja Ulice don Š. Vukovića 13.272,28</a:t>
          </a:r>
        </a:p>
        <a:p>
          <a:pPr marL="57150" lvl="1" indent="-57150" algn="l" defTabSz="488950">
            <a:lnSpc>
              <a:spcPct val="90000"/>
            </a:lnSpc>
            <a:spcBef>
              <a:spcPct val="0"/>
            </a:spcBef>
            <a:spcAft>
              <a:spcPct val="20000"/>
            </a:spcAft>
            <a:buChar char="••"/>
          </a:pPr>
          <a:r>
            <a:rPr lang="hr-HR" sz="1100" kern="1200"/>
            <a:t>Izgrdadnja Dugopoljeske ulice 19.908,42 EUR</a:t>
          </a:r>
        </a:p>
        <a:p>
          <a:pPr marL="57150" lvl="1" indent="-57150" algn="l" defTabSz="488950">
            <a:lnSpc>
              <a:spcPct val="90000"/>
            </a:lnSpc>
            <a:spcBef>
              <a:spcPct val="0"/>
            </a:spcBef>
            <a:spcAft>
              <a:spcPct val="20000"/>
            </a:spcAft>
            <a:buChar char="••"/>
          </a:pPr>
          <a:r>
            <a:rPr lang="hr-HR" sz="1100" kern="1200"/>
            <a:t>Uređenje i proširenje puta do odmorišta Plitača 61.185,21 EUR</a:t>
          </a:r>
        </a:p>
      </dsp:txBody>
      <dsp:txXfrm>
        <a:off x="0" y="953898"/>
        <a:ext cx="5789930" cy="1313414"/>
      </dsp:txXfrm>
    </dsp:sp>
    <dsp:sp modelId="{ACF3F4E8-40F6-4EA2-BE5F-89456C2C1003}">
      <dsp:nvSpPr>
        <dsp:cNvPr id="0" name=""/>
        <dsp:cNvSpPr/>
      </dsp:nvSpPr>
      <dsp:spPr>
        <a:xfrm>
          <a:off x="0" y="2398895"/>
          <a:ext cx="5789930" cy="223202"/>
        </a:xfrm>
        <a:prstGeom prst="roundRect">
          <a:avLst/>
        </a:prstGeom>
        <a:solidFill>
          <a:schemeClr val="accent1">
            <a:lumMod val="60000"/>
            <a:lumOff val="4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hr-HR" sz="1400" b="1" kern="1200">
              <a:solidFill>
                <a:schemeClr val="bg1">
                  <a:lumMod val="50000"/>
                </a:schemeClr>
              </a:solidFill>
            </a:rPr>
            <a:t>Tekući projekti</a:t>
          </a:r>
        </a:p>
      </dsp:txBody>
      <dsp:txXfrm>
        <a:off x="10896" y="2409791"/>
        <a:ext cx="5768138" cy="201410"/>
      </dsp:txXfrm>
    </dsp:sp>
    <dsp:sp modelId="{A3C47C6B-D581-4FAE-8D2D-9474CD8192FE}">
      <dsp:nvSpPr>
        <dsp:cNvPr id="0" name=""/>
        <dsp:cNvSpPr/>
      </dsp:nvSpPr>
      <dsp:spPr>
        <a:xfrm>
          <a:off x="0" y="2491715"/>
          <a:ext cx="5789930" cy="44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endParaRPr lang="hr-HR" sz="1100" b="0" kern="1200"/>
        </a:p>
        <a:p>
          <a:pPr marL="57150" lvl="1" indent="-57150" algn="l" defTabSz="488950">
            <a:lnSpc>
              <a:spcPct val="90000"/>
            </a:lnSpc>
            <a:spcBef>
              <a:spcPct val="0"/>
            </a:spcBef>
            <a:spcAft>
              <a:spcPct val="20000"/>
            </a:spcAft>
            <a:buChar char="••"/>
          </a:pPr>
          <a:r>
            <a:rPr lang="hr-HR" sz="1100" b="0" kern="1200"/>
            <a:t>Uređenje zelenih površina uz ceste 13.272,28 EUR </a:t>
          </a:r>
        </a:p>
      </dsp:txBody>
      <dsp:txXfrm>
        <a:off x="0" y="2491715"/>
        <a:ext cx="5789930" cy="44712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0E5A-2937-4BC1-B260-20DC7CE5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4917</Words>
  <Characters>28033</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MOBES</dc:creator>
  <cp:lastModifiedBy>mobes</cp:lastModifiedBy>
  <cp:revision>2</cp:revision>
  <cp:lastPrinted>2019-11-28T07:40:00Z</cp:lastPrinted>
  <dcterms:created xsi:type="dcterms:W3CDTF">2023-01-03T12:18:00Z</dcterms:created>
  <dcterms:modified xsi:type="dcterms:W3CDTF">2023-01-03T12:18:00Z</dcterms:modified>
</cp:coreProperties>
</file>